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2B" w:rsidRDefault="00D81C2B" w:rsidP="00D81C2B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D7EB9D" wp14:editId="3F76DBBF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D81C2B" w:rsidRDefault="00D81C2B" w:rsidP="00D81C2B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D81C2B" w:rsidRDefault="00D81C2B" w:rsidP="00D81C2B">
      <w:pPr>
        <w:jc w:val="center"/>
        <w:outlineLvl w:val="0"/>
        <w:rPr>
          <w:rFonts w:ascii="Times New Roman" w:hAnsi="Times New Roman" w:cs="Times New Roman"/>
          <w:b/>
          <w:lang w:val="uk-UA"/>
        </w:rPr>
      </w:pPr>
    </w:p>
    <w:p w:rsidR="00D81C2B" w:rsidRPr="00E406CA" w:rsidRDefault="00D81C2B" w:rsidP="00D81C2B">
      <w:pPr>
        <w:jc w:val="center"/>
        <w:outlineLvl w:val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РОЗПОРЯДЖЕННЯ № </w:t>
      </w:r>
      <w:r w:rsidR="00B273FF" w:rsidRPr="00E406CA">
        <w:rPr>
          <w:rFonts w:ascii="Times New Roman" w:hAnsi="Times New Roman" w:cs="Times New Roman"/>
          <w:b/>
          <w:lang w:val="uk-UA"/>
        </w:rPr>
        <w:t>42</w:t>
      </w:r>
    </w:p>
    <w:p w:rsidR="00D81C2B" w:rsidRDefault="00D81C2B" w:rsidP="00D81C2B">
      <w:pPr>
        <w:pStyle w:val="Iauiue"/>
        <w:ind w:firstLine="540"/>
        <w:rPr>
          <w:sz w:val="28"/>
          <w:szCs w:val="28"/>
          <w:lang w:val="uk-UA"/>
        </w:rPr>
      </w:pPr>
    </w:p>
    <w:p w:rsidR="00D81C2B" w:rsidRDefault="006E3553" w:rsidP="00D81C2B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bookmarkStart w:id="0" w:name="_GoBack"/>
      <w:bookmarkEnd w:id="0"/>
      <w:r w:rsidR="00D81C2B">
        <w:rPr>
          <w:rFonts w:ascii="Times New Roman" w:hAnsi="Times New Roman" w:cs="Times New Roman"/>
          <w:sz w:val="24"/>
          <w:szCs w:val="24"/>
          <w:lang w:val="uk-UA"/>
        </w:rPr>
        <w:t xml:space="preserve"> березня 2019 року </w:t>
      </w:r>
    </w:p>
    <w:p w:rsidR="00D81C2B" w:rsidRDefault="00D81C2B" w:rsidP="00D81C2B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 xml:space="preserve">Про скликання чергової </w:t>
      </w:r>
      <w:r>
        <w:rPr>
          <w:b/>
          <w:color w:val="000000"/>
          <w:shd w:val="clear" w:color="auto" w:fill="F9FFF9"/>
          <w:lang w:val="en-US"/>
        </w:rPr>
        <w:t>L</w:t>
      </w:r>
      <w:r>
        <w:rPr>
          <w:b/>
          <w:color w:val="000000"/>
          <w:shd w:val="clear" w:color="auto" w:fill="F9FFF9"/>
          <w:lang w:val="uk-UA"/>
        </w:rPr>
        <w:t xml:space="preserve">І </w:t>
      </w:r>
      <w:r>
        <w:rPr>
          <w:b/>
          <w:lang w:val="uk-UA"/>
        </w:rPr>
        <w:t xml:space="preserve">сесії </w:t>
      </w:r>
      <w:r>
        <w:rPr>
          <w:b/>
          <w:lang w:val="uk-UA"/>
        </w:rPr>
        <w:br/>
        <w:t>Вишгородської міської ради VIІ скликання</w:t>
      </w:r>
    </w:p>
    <w:p w:rsidR="00D81C2B" w:rsidRDefault="00D81C2B" w:rsidP="00D81C2B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D81C2B" w:rsidRDefault="00D81C2B" w:rsidP="00D81C2B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szCs w:val="24"/>
          <w:lang w:val="en-US"/>
        </w:rPr>
        <w:t>L</w:t>
      </w:r>
      <w:r>
        <w:rPr>
          <w:szCs w:val="24"/>
          <w:lang w:val="uk-UA"/>
        </w:rPr>
        <w:t>І сесію Вишгородської міської ради VІІ скликання:</w:t>
      </w:r>
    </w:p>
    <w:p w:rsidR="00D81C2B" w:rsidRDefault="00D81C2B" w:rsidP="00D81C2B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D81C2B" w:rsidRDefault="00D81C2B" w:rsidP="00D81C2B">
      <w:pPr>
        <w:pStyle w:val="Iauiu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П</w:t>
      </w:r>
      <w:r w:rsidR="00BB240B">
        <w:rPr>
          <w:szCs w:val="24"/>
          <w:lang w:val="uk-UA"/>
        </w:rPr>
        <w:t xml:space="preserve">ризначити пленарне засідання </w:t>
      </w:r>
      <w:r w:rsidR="00BB240B" w:rsidRPr="00BB240B">
        <w:rPr>
          <w:szCs w:val="24"/>
        </w:rPr>
        <w:t xml:space="preserve">4 </w:t>
      </w:r>
      <w:r w:rsidR="0082670E">
        <w:rPr>
          <w:szCs w:val="24"/>
          <w:lang w:val="uk-UA"/>
        </w:rPr>
        <w:t>квітня</w:t>
      </w:r>
      <w:r w:rsidRPr="00D8038F">
        <w:rPr>
          <w:szCs w:val="24"/>
          <w:lang w:val="uk-UA"/>
        </w:rPr>
        <w:t xml:space="preserve"> 2019 року о 10</w:t>
      </w:r>
      <w:r w:rsidRPr="00D8038F">
        <w:rPr>
          <w:szCs w:val="24"/>
          <w:vertAlign w:val="superscript"/>
          <w:lang w:val="uk-UA"/>
        </w:rPr>
        <w:t>00</w:t>
      </w:r>
      <w:r w:rsidR="00BB240B">
        <w:rPr>
          <w:szCs w:val="24"/>
          <w:lang w:val="uk-UA"/>
        </w:rPr>
        <w:t xml:space="preserve"> у залі засідань </w:t>
      </w:r>
      <w:r>
        <w:rPr>
          <w:szCs w:val="24"/>
          <w:lang w:val="uk-UA"/>
        </w:rPr>
        <w:t xml:space="preserve">адмінбудинку, пл. Шевченка, 1 з наступним порядком денним: </w:t>
      </w:r>
    </w:p>
    <w:p w:rsidR="003B18FC" w:rsidRDefault="003B18FC" w:rsidP="004D4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3FF" w:rsidRPr="00B273FF" w:rsidRDefault="006E3553" w:rsidP="006E355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Style w:val="xfmc2"/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B273FF" w:rsidRPr="00B273FF">
        <w:rPr>
          <w:rStyle w:val="xfmc2"/>
          <w:rFonts w:ascii="Times New Roman" w:hAnsi="Times New Roman" w:cs="Times New Roman"/>
          <w:sz w:val="24"/>
          <w:szCs w:val="24"/>
          <w:lang w:val="uk-UA"/>
        </w:rPr>
        <w:t>Про затвердження нової редакції статуту Вишгородського міського комунального підприємства «Водоканал».</w:t>
      </w:r>
      <w:r w:rsidR="00B273FF" w:rsidRPr="00B273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273FF" w:rsidRPr="00B273FF" w:rsidRDefault="00147B07" w:rsidP="00B273FF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затвердження акта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приймання-передачі квартири № 366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 xml:space="preserve">у будинку № 2-Д по пр-ту 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C63919">
        <w:rPr>
          <w:rFonts w:ascii="Times New Roman" w:hAnsi="Times New Roman" w:cs="Times New Roman"/>
          <w:sz w:val="24"/>
          <w:szCs w:val="24"/>
        </w:rPr>
        <w:t>Т. Шевченка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у м. Вишгороді</w:t>
      </w:r>
      <w:r w:rsidR="00B273FF" w:rsidRPr="00B273FF">
        <w:rPr>
          <w:rFonts w:ascii="Times New Roman" w:hAnsi="Times New Roman" w:cs="Times New Roman"/>
          <w:sz w:val="24"/>
          <w:szCs w:val="24"/>
        </w:rPr>
        <w:t>.</w:t>
      </w:r>
    </w:p>
    <w:p w:rsidR="00D81C2B" w:rsidRPr="00C63919" w:rsidRDefault="00D81C2B" w:rsidP="00C6391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  <w:lang w:val="uk-UA"/>
        </w:rPr>
        <w:t>Про  прийняття у комунальну власність</w:t>
      </w:r>
      <w:r w:rsidR="00E406CA" w:rsidRPr="00E406CA">
        <w:rPr>
          <w:rFonts w:ascii="Times New Roman" w:hAnsi="Times New Roman" w:cs="Times New Roman"/>
          <w:sz w:val="24"/>
          <w:szCs w:val="24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>безхазяйного рухомого майна</w:t>
      </w:r>
      <w:r w:rsidR="003B18FC" w:rsidRPr="00C639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C385F" w:rsidRPr="00C63919" w:rsidRDefault="00D81C2B" w:rsidP="00C63919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38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iCs/>
          <w:sz w:val="24"/>
          <w:szCs w:val="24"/>
          <w:lang w:val="uk-UA"/>
        </w:rPr>
        <w:t>Про затвердження  змін до комплексної схеми розміщення тимчасових споруд</w:t>
      </w:r>
      <w:r w:rsidR="004D4823" w:rsidRPr="00C6391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iCs/>
          <w:sz w:val="24"/>
          <w:szCs w:val="24"/>
          <w:lang w:val="uk-UA"/>
        </w:rPr>
        <w:t>торгівельного, побутового, соціально-культурного чи іншого призначення</w:t>
      </w:r>
      <w:r w:rsidR="004D4823" w:rsidRPr="00C6391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iCs/>
          <w:sz w:val="24"/>
          <w:szCs w:val="24"/>
          <w:lang w:val="uk-UA"/>
        </w:rPr>
        <w:t>для провадження підприємницької</w:t>
      </w:r>
      <w:r w:rsidR="004D4823" w:rsidRPr="00C6391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iCs/>
          <w:sz w:val="24"/>
          <w:szCs w:val="24"/>
          <w:lang w:val="uk-UA"/>
        </w:rPr>
        <w:t>діяльності у м. Вишгороді</w:t>
      </w:r>
      <w:r w:rsidR="003B18FC" w:rsidRPr="00C63919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4D4823" w:rsidRPr="004D4823" w:rsidRDefault="00D81C2B" w:rsidP="00C6391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Style w:val="xfmc2"/>
          <w:rFonts w:ascii="Times New Roman" w:hAnsi="Times New Roman" w:cs="Times New Roman"/>
          <w:sz w:val="24"/>
          <w:szCs w:val="24"/>
          <w:lang w:val="uk-UA"/>
        </w:rPr>
      </w:pPr>
      <w:r w:rsidRPr="004D4823">
        <w:rPr>
          <w:rFonts w:ascii="Times New Roman" w:hAnsi="Times New Roman" w:cs="Times New Roman"/>
          <w:sz w:val="24"/>
          <w:szCs w:val="24"/>
          <w:lang w:val="uk-UA"/>
        </w:rPr>
        <w:t>Про затвердження Детального плану території</w:t>
      </w:r>
      <w:r w:rsidR="004D4823" w:rsidRPr="004D48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4823">
        <w:rPr>
          <w:rFonts w:ascii="Times New Roman" w:hAnsi="Times New Roman" w:cs="Times New Roman"/>
          <w:sz w:val="24"/>
          <w:szCs w:val="24"/>
          <w:lang w:val="uk-UA"/>
        </w:rPr>
        <w:t>земельної ділянки,</w:t>
      </w:r>
      <w:r w:rsidRPr="004D4823">
        <w:rPr>
          <w:rStyle w:val="xfmc2"/>
          <w:rFonts w:ascii="Times New Roman" w:hAnsi="Times New Roman" w:cs="Times New Roman"/>
          <w:sz w:val="24"/>
          <w:szCs w:val="24"/>
          <w:lang w:val="uk-UA"/>
        </w:rPr>
        <w:t xml:space="preserve"> що розташована на розі вул. Київська</w:t>
      </w:r>
      <w:r w:rsidR="004D4823" w:rsidRPr="004D4823">
        <w:rPr>
          <w:rStyle w:val="xfmc2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4823">
        <w:rPr>
          <w:rStyle w:val="xfmc2"/>
          <w:rFonts w:ascii="Times New Roman" w:hAnsi="Times New Roman" w:cs="Times New Roman"/>
          <w:sz w:val="24"/>
          <w:szCs w:val="24"/>
          <w:lang w:val="uk-UA"/>
        </w:rPr>
        <w:t xml:space="preserve">та вул. Кургузова </w:t>
      </w:r>
      <w:r w:rsidRPr="004D482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D4823">
        <w:rPr>
          <w:rStyle w:val="xfmc2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943">
        <w:rPr>
          <w:rStyle w:val="xfmc2"/>
          <w:rFonts w:ascii="Times New Roman" w:hAnsi="Times New Roman" w:cs="Times New Roman"/>
          <w:sz w:val="24"/>
          <w:szCs w:val="24"/>
          <w:lang w:val="uk-UA"/>
        </w:rPr>
        <w:t xml:space="preserve">м. Вишгород Київської області, </w:t>
      </w:r>
      <w:r w:rsidRPr="004D4823">
        <w:rPr>
          <w:rStyle w:val="xfmc2"/>
          <w:rFonts w:ascii="Times New Roman" w:hAnsi="Times New Roman" w:cs="Times New Roman"/>
          <w:sz w:val="24"/>
          <w:szCs w:val="24"/>
          <w:lang w:val="uk-UA"/>
        </w:rPr>
        <w:t>площею близько 15,00 га</w:t>
      </w:r>
      <w:r w:rsidR="003B18FC">
        <w:rPr>
          <w:rStyle w:val="xfmc2"/>
          <w:rFonts w:ascii="Times New Roman" w:hAnsi="Times New Roman" w:cs="Times New Roman"/>
          <w:sz w:val="24"/>
          <w:szCs w:val="24"/>
          <w:lang w:val="uk-UA"/>
        </w:rPr>
        <w:t>.</w:t>
      </w:r>
    </w:p>
    <w:p w:rsidR="00B273FF" w:rsidRDefault="00D81C2B" w:rsidP="00B273FF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4823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Pr="004D4823">
        <w:rPr>
          <w:rStyle w:val="xfmc2"/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D4823">
        <w:rPr>
          <w:rFonts w:ascii="Times New Roman" w:hAnsi="Times New Roman" w:cs="Times New Roman"/>
          <w:sz w:val="24"/>
          <w:szCs w:val="24"/>
          <w:lang w:val="uk-UA"/>
        </w:rPr>
        <w:t>Детального плану території</w:t>
      </w:r>
      <w:r w:rsidR="004D48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4823">
        <w:rPr>
          <w:rFonts w:ascii="Times New Roman" w:hAnsi="Times New Roman" w:cs="Times New Roman"/>
          <w:sz w:val="24"/>
          <w:szCs w:val="24"/>
          <w:lang w:val="uk-UA"/>
        </w:rPr>
        <w:t>земельної ділянки, що розташована по вул. Парусна</w:t>
      </w:r>
      <w:r w:rsidR="004D48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4823">
        <w:rPr>
          <w:rFonts w:ascii="Times New Roman" w:hAnsi="Times New Roman" w:cs="Times New Roman"/>
          <w:sz w:val="24"/>
          <w:szCs w:val="24"/>
          <w:lang w:val="uk-UA"/>
        </w:rPr>
        <w:t>в м. Вишгород Київської області, площею близько 36,00 га</w:t>
      </w:r>
      <w:r w:rsidR="003B18F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D482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B273FF" w:rsidRPr="00B273FF" w:rsidRDefault="00B273FF" w:rsidP="00B273FF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73FF">
        <w:rPr>
          <w:rFonts w:ascii="Times New Roman" w:hAnsi="Times New Roman" w:cs="Times New Roman"/>
          <w:sz w:val="24"/>
          <w:szCs w:val="24"/>
          <w:lang w:val="uk-UA"/>
        </w:rPr>
        <w:t>Про затвердження  Детального</w:t>
      </w:r>
      <w:r w:rsidRPr="00B273FF">
        <w:rPr>
          <w:rFonts w:ascii="Times New Roman" w:hAnsi="Times New Roman" w:cs="Times New Roman"/>
          <w:sz w:val="24"/>
          <w:szCs w:val="24"/>
        </w:rPr>
        <w:t xml:space="preserve"> </w:t>
      </w:r>
      <w:r w:rsidRPr="00B273FF">
        <w:rPr>
          <w:rFonts w:ascii="Times New Roman" w:hAnsi="Times New Roman" w:cs="Times New Roman"/>
          <w:sz w:val="24"/>
          <w:szCs w:val="24"/>
          <w:lang w:val="uk-UA"/>
        </w:rPr>
        <w:t>плану території для забудови набережної</w:t>
      </w:r>
      <w:r w:rsidRPr="00B273FF">
        <w:rPr>
          <w:rFonts w:ascii="Times New Roman" w:hAnsi="Times New Roman" w:cs="Times New Roman"/>
          <w:sz w:val="24"/>
          <w:szCs w:val="24"/>
        </w:rPr>
        <w:t xml:space="preserve"> </w:t>
      </w:r>
      <w:r w:rsidRPr="00B273FF">
        <w:rPr>
          <w:rFonts w:ascii="Times New Roman" w:hAnsi="Times New Roman" w:cs="Times New Roman"/>
          <w:sz w:val="24"/>
          <w:szCs w:val="24"/>
          <w:lang w:val="uk-UA"/>
        </w:rPr>
        <w:t>Київського моря</w:t>
      </w:r>
      <w:bookmarkStart w:id="1" w:name="OLE_LINK4"/>
      <w:bookmarkStart w:id="2" w:name="OLE_LINK5"/>
      <w:bookmarkStart w:id="3" w:name="OLE_LINK6"/>
      <w:r w:rsidRPr="00B273FF">
        <w:rPr>
          <w:rFonts w:ascii="Times New Roman" w:hAnsi="Times New Roman" w:cs="Times New Roman"/>
          <w:sz w:val="24"/>
          <w:szCs w:val="24"/>
          <w:lang w:val="uk-UA"/>
        </w:rPr>
        <w:t xml:space="preserve"> в м. Вишгород</w:t>
      </w:r>
      <w:bookmarkEnd w:id="1"/>
      <w:bookmarkEnd w:id="2"/>
      <w:bookmarkEnd w:id="3"/>
      <w:r w:rsidRPr="00B273FF">
        <w:rPr>
          <w:rFonts w:ascii="Times New Roman" w:hAnsi="Times New Roman" w:cs="Times New Roman"/>
          <w:sz w:val="24"/>
          <w:lang w:val="uk-UA"/>
        </w:rPr>
        <w:t>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47B07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7B07">
        <w:rPr>
          <w:rFonts w:ascii="Times New Roman" w:hAnsi="Times New Roman" w:cs="Times New Roman"/>
          <w:sz w:val="24"/>
          <w:szCs w:val="24"/>
          <w:lang w:val="uk-UA"/>
        </w:rPr>
        <w:t xml:space="preserve">41/24 від 03.07.2018 року 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147B07">
        <w:rPr>
          <w:rFonts w:ascii="Times New Roman" w:hAnsi="Times New Roman" w:cs="Times New Roman"/>
          <w:i/>
          <w:sz w:val="24"/>
          <w:szCs w:val="24"/>
          <w:lang w:val="uk-UA"/>
        </w:rPr>
        <w:t>Б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езпрозванній </w:t>
      </w:r>
      <w:r w:rsidRPr="00147B07">
        <w:rPr>
          <w:rFonts w:ascii="Times New Roman" w:hAnsi="Times New Roman" w:cs="Times New Roman"/>
          <w:i/>
          <w:sz w:val="24"/>
          <w:szCs w:val="24"/>
          <w:lang w:val="uk-UA"/>
        </w:rPr>
        <w:t>Е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47B07"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147B07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міської ради № 41/24 від 03.07.2018 року 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(Безпрозванному О.О.)</w:t>
      </w:r>
    </w:p>
    <w:p w:rsidR="00B273FF" w:rsidRPr="00B273FF" w:rsidRDefault="00147B07" w:rsidP="00B273FF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47B07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договору оренди земельної ділянки </w:t>
      </w:r>
      <w:r w:rsidR="00277AAB" w:rsidRPr="00277AAB">
        <w:rPr>
          <w:rFonts w:ascii="Times New Roman" w:hAnsi="Times New Roman" w:cs="Times New Roman"/>
          <w:i/>
          <w:sz w:val="24"/>
          <w:szCs w:val="24"/>
        </w:rPr>
        <w:t>(</w:t>
      </w:r>
      <w:r w:rsidRPr="00277AAB">
        <w:rPr>
          <w:rFonts w:ascii="Times New Roman" w:hAnsi="Times New Roman" w:cs="Times New Roman"/>
          <w:i/>
          <w:sz w:val="24"/>
          <w:szCs w:val="24"/>
          <w:lang w:val="uk-UA"/>
        </w:rPr>
        <w:t>ФОП Романенко І.М.</w:t>
      </w:r>
      <w:r w:rsidR="00105EFC">
        <w:rPr>
          <w:rFonts w:ascii="Times New Roman" w:hAnsi="Times New Roman" w:cs="Times New Roman"/>
          <w:i/>
          <w:sz w:val="24"/>
          <w:szCs w:val="24"/>
        </w:rPr>
        <w:t>)</w:t>
      </w:r>
    </w:p>
    <w:p w:rsidR="00B273FF" w:rsidRDefault="00147B07" w:rsidP="00B273FF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47B07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проведення експертної грошової оцінки земельної  ділянки, що підлягає продажу</w:t>
      </w:r>
      <w:r w:rsidRPr="00147B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47B07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(ФОП</w:t>
      </w:r>
      <w:r w:rsidRPr="00147B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Потоцьк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147B0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Т.Є.)</w:t>
      </w:r>
    </w:p>
    <w:p w:rsidR="00147B07" w:rsidRDefault="00D81C2B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18FC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4D48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18FC"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  <w:r w:rsidR="004D48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18FC"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 гр. Антіпову І.О.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Аврамчук Л.В.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C63919">
        <w:rPr>
          <w:rFonts w:ascii="Times New Roman" w:hAnsi="Times New Roman" w:cs="Times New Roman"/>
          <w:i/>
          <w:sz w:val="24"/>
          <w:szCs w:val="24"/>
        </w:rPr>
        <w:t>В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олику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i/>
          <w:sz w:val="24"/>
          <w:szCs w:val="24"/>
        </w:rPr>
        <w:t>В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івню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І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i/>
          <w:sz w:val="24"/>
          <w:szCs w:val="24"/>
        </w:rPr>
        <w:t>В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00104D" w:rsidRPr="0000104D" w:rsidRDefault="00147B07" w:rsidP="0000104D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Волошину М.О.</w:t>
      </w:r>
    </w:p>
    <w:p w:rsidR="0000104D" w:rsidRPr="0000104D" w:rsidRDefault="0000104D" w:rsidP="0000104D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0104D">
        <w:rPr>
          <w:rFonts w:ascii="Times New Roman" w:hAnsi="Times New Roman" w:cs="Times New Roman"/>
          <w:sz w:val="24"/>
          <w:szCs w:val="24"/>
        </w:rPr>
        <w:lastRenderedPageBreak/>
        <w:t>Про надання дозволу на розробку проекту землеустрою щодо відведення земельної ділянки у власність гр. Волошиній Н.В.</w:t>
      </w:r>
    </w:p>
    <w:p w:rsidR="00147B07" w:rsidRPr="00147B07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 xml:space="preserve">земельної ділянки у власність гр. Галицькій А.І. 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C63919">
        <w:rPr>
          <w:rFonts w:ascii="Times New Roman" w:hAnsi="Times New Roman" w:cs="Times New Roman"/>
          <w:i/>
          <w:sz w:val="24"/>
          <w:szCs w:val="24"/>
        </w:rPr>
        <w:t>Д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онченко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i/>
          <w:sz w:val="24"/>
          <w:szCs w:val="24"/>
        </w:rPr>
        <w:t>В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C63919">
        <w:rPr>
          <w:rFonts w:ascii="Times New Roman" w:hAnsi="Times New Roman" w:cs="Times New Roman"/>
          <w:i/>
          <w:sz w:val="24"/>
          <w:szCs w:val="24"/>
        </w:rPr>
        <w:t>Г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ригоренко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i/>
          <w:sz w:val="24"/>
          <w:szCs w:val="24"/>
        </w:rPr>
        <w:t>М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Дрьоміну І.Б.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C63919">
        <w:rPr>
          <w:rFonts w:ascii="Times New Roman" w:hAnsi="Times New Roman" w:cs="Times New Roman"/>
          <w:i/>
          <w:sz w:val="24"/>
          <w:szCs w:val="24"/>
        </w:rPr>
        <w:t>Ж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уку </w:t>
      </w:r>
      <w:r w:rsidRPr="00C63919">
        <w:rPr>
          <w:rFonts w:ascii="Times New Roman" w:hAnsi="Times New Roman" w:cs="Times New Roman"/>
          <w:i/>
          <w:sz w:val="24"/>
          <w:szCs w:val="24"/>
        </w:rPr>
        <w:t>І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i/>
          <w:sz w:val="24"/>
          <w:szCs w:val="24"/>
        </w:rPr>
        <w:t>О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Щ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ебельському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i/>
          <w:sz w:val="24"/>
          <w:szCs w:val="24"/>
        </w:rPr>
        <w:t>Є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147B07" w:rsidRPr="00147B07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Іванову І.Ю.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Коваленку В.М.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C63919">
        <w:rPr>
          <w:rFonts w:ascii="Times New Roman" w:hAnsi="Times New Roman" w:cs="Times New Roman"/>
          <w:i/>
          <w:sz w:val="24"/>
          <w:szCs w:val="24"/>
        </w:rPr>
        <w:t>К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очубею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i/>
          <w:sz w:val="24"/>
          <w:szCs w:val="24"/>
        </w:rPr>
        <w:t>В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C63919">
        <w:rPr>
          <w:rFonts w:ascii="Times New Roman" w:hAnsi="Times New Roman" w:cs="Times New Roman"/>
          <w:i/>
          <w:sz w:val="24"/>
          <w:szCs w:val="24"/>
        </w:rPr>
        <w:t>К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очубею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i/>
          <w:sz w:val="24"/>
          <w:szCs w:val="24"/>
        </w:rPr>
        <w:t>І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Кравцовій І.О.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Лазаренко А.В.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Милокосту П.О.</w:t>
      </w:r>
    </w:p>
    <w:p w:rsidR="00147B07" w:rsidRPr="009260D5" w:rsidRDefault="00147B07" w:rsidP="00147B07">
      <w:pPr>
        <w:pStyle w:val="Iauiue"/>
        <w:numPr>
          <w:ilvl w:val="0"/>
          <w:numId w:val="1"/>
        </w:numPr>
        <w:tabs>
          <w:tab w:val="left" w:pos="426"/>
          <w:tab w:val="left" w:pos="709"/>
        </w:tabs>
        <w:ind w:left="0" w:firstLine="0"/>
        <w:jc w:val="both"/>
        <w:rPr>
          <w:i/>
          <w:szCs w:val="24"/>
          <w:lang w:val="uk-UA"/>
        </w:rPr>
      </w:pPr>
      <w:r w:rsidRPr="004D4823">
        <w:rPr>
          <w:lang w:val="uk-UA"/>
        </w:rPr>
        <w:t xml:space="preserve">Про надання дозволу на розробку проекту землеустрою щодо відведення земельних ділянок у власність громадянам </w:t>
      </w:r>
      <w:r w:rsidRPr="009260D5">
        <w:rPr>
          <w:i/>
          <w:lang w:val="uk-UA"/>
        </w:rPr>
        <w:t xml:space="preserve">(Павленко Т.Ф., Ливинець М.М., Серединській О.Є.,  Колтакову С.Є., </w:t>
      </w:r>
      <w:r w:rsidRPr="009260D5">
        <w:rPr>
          <w:i/>
          <w:szCs w:val="24"/>
          <w:lang w:val="uk-UA"/>
        </w:rPr>
        <w:t>Коваль Н.В.)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Мируцькому Р.С.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C63919">
        <w:rPr>
          <w:rFonts w:ascii="Times New Roman" w:hAnsi="Times New Roman" w:cs="Times New Roman"/>
          <w:i/>
          <w:sz w:val="24"/>
          <w:szCs w:val="24"/>
        </w:rPr>
        <w:t>М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ихайлик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i/>
          <w:sz w:val="24"/>
          <w:szCs w:val="24"/>
        </w:rPr>
        <w:t>М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ніжку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i/>
          <w:sz w:val="24"/>
          <w:szCs w:val="24"/>
        </w:rPr>
        <w:t>В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Походощук Т.М.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Скляренко В.І.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C63919">
        <w:rPr>
          <w:rFonts w:ascii="Times New Roman" w:hAnsi="Times New Roman" w:cs="Times New Roman"/>
          <w:i/>
          <w:sz w:val="24"/>
          <w:szCs w:val="24"/>
        </w:rPr>
        <w:t>С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упруну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i/>
          <w:sz w:val="24"/>
          <w:szCs w:val="24"/>
        </w:rPr>
        <w:t>О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C63919">
        <w:rPr>
          <w:rFonts w:ascii="Times New Roman" w:hAnsi="Times New Roman" w:cs="Times New Roman"/>
          <w:i/>
          <w:sz w:val="24"/>
          <w:szCs w:val="24"/>
        </w:rPr>
        <w:t xml:space="preserve"> Я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ковенко </w:t>
      </w:r>
      <w:r w:rsidRPr="00C63919">
        <w:rPr>
          <w:rFonts w:ascii="Times New Roman" w:hAnsi="Times New Roman" w:cs="Times New Roman"/>
          <w:i/>
          <w:sz w:val="24"/>
          <w:szCs w:val="24"/>
        </w:rPr>
        <w:t>Н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63919">
        <w:rPr>
          <w:rFonts w:ascii="Times New Roman" w:hAnsi="Times New Roman" w:cs="Times New Roman"/>
          <w:i/>
          <w:sz w:val="24"/>
          <w:szCs w:val="24"/>
        </w:rPr>
        <w:t>М</w:t>
      </w:r>
      <w:r w:rsidRPr="00C63919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Ткач Л.В.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Хлоповій О.П.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власність гр. Школьній Т.О.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земельних ділянок в оренду ПрАТ «Київобленерго»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6E09" w:rsidRDefault="00147B07" w:rsidP="00736E0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sz w:val="24"/>
          <w:szCs w:val="24"/>
        </w:rPr>
        <w:t>земельної ділянки у постійне користування ДП «Київська лісова науково – дослідна станція»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B07" w:rsidRPr="00736E09" w:rsidRDefault="00147B07" w:rsidP="00052C4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6E09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земельної ділянки в оренду ТОВ «ДАМІНА»</w:t>
      </w:r>
      <w:r w:rsidRPr="00736E0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273FF" w:rsidRDefault="00147B07" w:rsidP="00B273FF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19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земельної ділянки в оренду ТОВ «КАРАТ ІНТЕРПРАЙС»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73FF" w:rsidRPr="00B273FF" w:rsidRDefault="00B273FF" w:rsidP="00B273FF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73FF">
        <w:rPr>
          <w:rFonts w:ascii="Times New Roman" w:hAnsi="Times New Roman" w:cs="Times New Roman"/>
          <w:sz w:val="24"/>
          <w:szCs w:val="24"/>
        </w:rPr>
        <w:t xml:space="preserve">Про затвердження документації </w:t>
      </w:r>
      <w:r w:rsidRPr="00B273FF">
        <w:rPr>
          <w:rFonts w:ascii="Times New Roman" w:hAnsi="Times New Roman" w:cs="Times New Roman"/>
          <w:bCs/>
          <w:sz w:val="24"/>
          <w:szCs w:val="24"/>
        </w:rPr>
        <w:t>із землеустрою щодо інвентаризації земель Вишгородської міської ради</w:t>
      </w:r>
      <w:r w:rsidRPr="00B273FF">
        <w:rPr>
          <w:rFonts w:ascii="Times New Roman" w:hAnsi="Times New Roman" w:cs="Times New Roman"/>
          <w:sz w:val="24"/>
          <w:szCs w:val="24"/>
        </w:rPr>
        <w:t>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Про затвердження проекту землеустрою щодо відведення земельної ділянки у комунальну власність територіальних громад сіл, селища, міста Вишгородського району.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                гр. Єрмоленко І.В.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 у власність гр. Єрмоленку Є.В.</w:t>
      </w:r>
    </w:p>
    <w:p w:rsidR="00147B07" w:rsidRPr="0000104D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>із землеустрою щодо встановлення (відновлення)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>меж земельної ділянки в натурі (на місцевості)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спільну часткову власність гр. Іліє Т.М., </w:t>
      </w:r>
      <w:r w:rsidRPr="00C6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>гр. Карпач Г.М. та гр. Михайловій І.С.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               гр. Іллюші М.Г.</w:t>
      </w:r>
    </w:p>
    <w:p w:rsidR="00147B07" w:rsidRPr="00C63919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 у власність гр. Іщенко Л.В.</w:t>
      </w:r>
    </w:p>
    <w:p w:rsidR="00147B07" w:rsidRPr="00147B07" w:rsidRDefault="00147B07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 у власність гр. Музиченку А.С.</w:t>
      </w:r>
    </w:p>
    <w:p w:rsidR="00147B07" w:rsidRPr="00147B07" w:rsidRDefault="00D81C2B" w:rsidP="00147B07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482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земельних ділянок</w:t>
      </w:r>
      <w:r w:rsidR="004D48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4823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громадянам</w:t>
      </w:r>
      <w:r w:rsidR="009260D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260D5" w:rsidRPr="009260D5">
        <w:rPr>
          <w:rFonts w:ascii="Times New Roman" w:hAnsi="Times New Roman" w:cs="Times New Roman"/>
          <w:bCs/>
          <w:i/>
          <w:sz w:val="24"/>
          <w:szCs w:val="24"/>
          <w:lang w:val="uk-UA"/>
        </w:rPr>
        <w:t>(</w:t>
      </w:r>
      <w:r w:rsidR="004D4823" w:rsidRPr="009260D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Похиталюку Є.П., Бондаренку Г.В., </w:t>
      </w:r>
      <w:r w:rsidR="00C37866" w:rsidRPr="009260D5">
        <w:rPr>
          <w:rFonts w:ascii="Times New Roman" w:hAnsi="Times New Roman" w:cs="Times New Roman"/>
          <w:i/>
          <w:sz w:val="24"/>
          <w:szCs w:val="24"/>
          <w:lang w:val="uk-UA"/>
        </w:rPr>
        <w:t>Кисляку В.Г</w:t>
      </w:r>
      <w:r w:rsidR="00C37866" w:rsidRPr="009260D5">
        <w:rPr>
          <w:rFonts w:ascii="Times New Roman" w:hAnsi="Times New Roman" w:cs="Times New Roman"/>
          <w:bCs/>
          <w:i/>
          <w:sz w:val="24"/>
          <w:szCs w:val="24"/>
          <w:lang w:val="uk-UA"/>
        </w:rPr>
        <w:t>.</w:t>
      </w:r>
      <w:r w:rsidR="009260D5" w:rsidRPr="009260D5">
        <w:rPr>
          <w:rFonts w:ascii="Times New Roman" w:hAnsi="Times New Roman" w:cs="Times New Roman"/>
          <w:bCs/>
          <w:i/>
          <w:sz w:val="24"/>
          <w:szCs w:val="24"/>
          <w:lang w:val="uk-UA"/>
        </w:rPr>
        <w:t>)</w:t>
      </w:r>
    </w:p>
    <w:p w:rsidR="00105EFC" w:rsidRDefault="006530F8" w:rsidP="00105EFC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="003B18FC" w:rsidRPr="00C6391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63919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гр. Хижняку Г.М.</w:t>
      </w:r>
    </w:p>
    <w:p w:rsidR="00105EFC" w:rsidRPr="00105EFC" w:rsidRDefault="00105EFC" w:rsidP="00105EFC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05EF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ділянки,</w:t>
      </w:r>
      <w:r w:rsidRPr="00105E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EFC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 w:rsidRPr="00105E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E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ТОВ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105E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ЕКОПРОЕКТ – 2000» </w:t>
      </w:r>
    </w:p>
    <w:p w:rsidR="00E44466" w:rsidRPr="00C63919" w:rsidRDefault="00E44466" w:rsidP="00E44466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56C2A" w:rsidRPr="00356C2A" w:rsidRDefault="00356C2A" w:rsidP="00356C2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356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356C2A" w:rsidRPr="00282F39" w:rsidRDefault="00356C2A" w:rsidP="00356C2A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56C2A" w:rsidRPr="00282F39" w:rsidRDefault="00356C2A" w:rsidP="00356C2A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56C2A" w:rsidRPr="00282F39" w:rsidRDefault="00356C2A" w:rsidP="00356C2A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56C2A" w:rsidRPr="00282F39" w:rsidRDefault="00356C2A" w:rsidP="00356C2A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2F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282F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82F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82F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82F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82F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82F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82F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О. Момот</w:t>
      </w:r>
    </w:p>
    <w:p w:rsidR="00356C2A" w:rsidRPr="003D0078" w:rsidRDefault="00356C2A" w:rsidP="00356C2A">
      <w:pPr>
        <w:rPr>
          <w:lang w:val="uk-UA"/>
        </w:rPr>
      </w:pPr>
    </w:p>
    <w:p w:rsidR="006530F8" w:rsidRPr="006530F8" w:rsidRDefault="006530F8" w:rsidP="006530F8">
      <w:pPr>
        <w:ind w:left="540"/>
        <w:rPr>
          <w:b/>
          <w:lang w:val="uk-UA"/>
        </w:rPr>
      </w:pPr>
    </w:p>
    <w:p w:rsidR="006530F8" w:rsidRPr="006530F8" w:rsidRDefault="006530F8" w:rsidP="006530F8">
      <w:pPr>
        <w:ind w:left="720"/>
        <w:rPr>
          <w:b/>
        </w:rPr>
      </w:pPr>
    </w:p>
    <w:p w:rsidR="006530F8" w:rsidRDefault="006530F8" w:rsidP="006530F8">
      <w:pPr>
        <w:ind w:firstLine="709"/>
      </w:pPr>
    </w:p>
    <w:p w:rsidR="006530F8" w:rsidRPr="006530F8" w:rsidRDefault="006530F8" w:rsidP="006530F8">
      <w:pPr>
        <w:ind w:left="540"/>
        <w:rPr>
          <w:b/>
          <w:lang w:val="uk-UA"/>
        </w:rPr>
      </w:pPr>
    </w:p>
    <w:p w:rsidR="006530F8" w:rsidRPr="006530F8" w:rsidRDefault="006530F8" w:rsidP="006530F8">
      <w:pPr>
        <w:ind w:firstLine="567"/>
        <w:rPr>
          <w:b/>
          <w:bCs/>
        </w:rPr>
      </w:pPr>
    </w:p>
    <w:p w:rsidR="004D4823" w:rsidRPr="006530F8" w:rsidRDefault="004D4823" w:rsidP="004D4823">
      <w:pPr>
        <w:ind w:left="540"/>
        <w:rPr>
          <w:b/>
          <w:lang w:val="uk-UA"/>
        </w:rPr>
      </w:pPr>
    </w:p>
    <w:p w:rsidR="004D4823" w:rsidRPr="004D4823" w:rsidRDefault="004D4823" w:rsidP="004D4823"/>
    <w:sectPr w:rsidR="004D4823" w:rsidRPr="004D4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32530"/>
    <w:multiLevelType w:val="hybridMultilevel"/>
    <w:tmpl w:val="AF56133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" w15:restartNumberingAfterBreak="0">
    <w:nsid w:val="49516C75"/>
    <w:multiLevelType w:val="hybridMultilevel"/>
    <w:tmpl w:val="C504CD46"/>
    <w:lvl w:ilvl="0" w:tplc="7E62076E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12C7"/>
    <w:multiLevelType w:val="hybridMultilevel"/>
    <w:tmpl w:val="69A2E2EE"/>
    <w:lvl w:ilvl="0" w:tplc="1076C3FC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CFED8C2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2B"/>
    <w:rsid w:val="0000104D"/>
    <w:rsid w:val="00105EFC"/>
    <w:rsid w:val="00147B07"/>
    <w:rsid w:val="00277AAB"/>
    <w:rsid w:val="0029632A"/>
    <w:rsid w:val="00356C2A"/>
    <w:rsid w:val="003B18FC"/>
    <w:rsid w:val="003C385F"/>
    <w:rsid w:val="004D4823"/>
    <w:rsid w:val="00502943"/>
    <w:rsid w:val="006530F8"/>
    <w:rsid w:val="006E3553"/>
    <w:rsid w:val="00736E09"/>
    <w:rsid w:val="0082670E"/>
    <w:rsid w:val="009260D5"/>
    <w:rsid w:val="00B273FF"/>
    <w:rsid w:val="00BB240B"/>
    <w:rsid w:val="00C37866"/>
    <w:rsid w:val="00C63919"/>
    <w:rsid w:val="00D81C2B"/>
    <w:rsid w:val="00D935A6"/>
    <w:rsid w:val="00E406CA"/>
    <w:rsid w:val="00E4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F07B"/>
  <w15:chartTrackingRefBased/>
  <w15:docId w15:val="{CB7127C2-5B44-4E1C-878E-A4D00B55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2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482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81C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81C2B"/>
    <w:pPr>
      <w:ind w:left="720"/>
      <w:contextualSpacing/>
    </w:pPr>
  </w:style>
  <w:style w:type="character" w:customStyle="1" w:styleId="xfmc2">
    <w:name w:val="xfmc2"/>
    <w:basedOn w:val="a0"/>
    <w:rsid w:val="00D81C2B"/>
  </w:style>
  <w:style w:type="paragraph" w:styleId="2">
    <w:name w:val="List 2"/>
    <w:basedOn w:val="a"/>
    <w:uiPriority w:val="99"/>
    <w:rsid w:val="00C3786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C3786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8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D4823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2019-03-11T12:23:00Z</dcterms:created>
  <dcterms:modified xsi:type="dcterms:W3CDTF">2019-03-19T08:44:00Z</dcterms:modified>
</cp:coreProperties>
</file>