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B54" w:rsidRPr="003D78AE" w:rsidRDefault="00473B54" w:rsidP="00473B54">
      <w:pPr>
        <w:pStyle w:val="Iauiue"/>
        <w:ind w:left="142"/>
        <w:jc w:val="center"/>
        <w:rPr>
          <w:rFonts w:ascii="Journal" w:hAnsi="Journal"/>
          <w:lang w:val="uk-UA"/>
        </w:rPr>
      </w:pPr>
      <w:r>
        <w:rPr>
          <w:rFonts w:ascii="Journal" w:hAnsi="Journal"/>
          <w:noProof/>
        </w:rPr>
        <w:drawing>
          <wp:inline distT="0" distB="0" distL="0" distR="0">
            <wp:extent cx="876300" cy="8001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B54" w:rsidRPr="003D78AE" w:rsidRDefault="00473B54" w:rsidP="00473B54">
      <w:pPr>
        <w:pStyle w:val="caaieiaie6"/>
        <w:rPr>
          <w:rFonts w:ascii="Times New Roman CYR" w:hAnsi="Times New Roman CYR"/>
          <w:sz w:val="28"/>
          <w:lang w:val="uk-UA"/>
        </w:rPr>
      </w:pPr>
      <w:r w:rsidRPr="003D78AE">
        <w:rPr>
          <w:rFonts w:ascii="Times New Roman CYR" w:hAnsi="Times New Roman CYR"/>
          <w:sz w:val="28"/>
          <w:lang w:val="uk-UA"/>
        </w:rPr>
        <w:t>УКРАЇНА</w:t>
      </w:r>
    </w:p>
    <w:p w:rsidR="00473B54" w:rsidRPr="003D78AE" w:rsidRDefault="00473B54" w:rsidP="00473B54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 w:rsidRPr="003D78AE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473B54" w:rsidRPr="003D78AE" w:rsidRDefault="00473B54" w:rsidP="00473B54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473B54" w:rsidRPr="003D78AE" w:rsidRDefault="00473B54" w:rsidP="00473B54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:rsidR="00473B54" w:rsidRPr="00570138" w:rsidRDefault="00473B54" w:rsidP="00473B54">
      <w:pPr>
        <w:pStyle w:val="Iauiue"/>
        <w:jc w:val="center"/>
        <w:rPr>
          <w:b/>
          <w:sz w:val="24"/>
          <w:szCs w:val="24"/>
          <w:lang w:val="uk-UA"/>
        </w:rPr>
      </w:pPr>
      <w:r w:rsidRPr="003D78AE">
        <w:rPr>
          <w:rFonts w:ascii="Times New Roman CYR" w:hAnsi="Times New Roman CYR"/>
          <w:b/>
          <w:sz w:val="24"/>
          <w:szCs w:val="24"/>
          <w:lang w:val="uk-UA"/>
        </w:rPr>
        <w:t>РОЗПОРЯДЖЕННЯ</w:t>
      </w:r>
      <w:r w:rsidRPr="003D78AE">
        <w:rPr>
          <w:sz w:val="24"/>
          <w:szCs w:val="24"/>
          <w:lang w:val="uk-UA"/>
        </w:rPr>
        <w:t xml:space="preserve"> </w:t>
      </w:r>
      <w:r w:rsidRPr="003D78AE">
        <w:rPr>
          <w:rFonts w:ascii="Times New Roman CYR" w:hAnsi="Times New Roman CYR"/>
          <w:b/>
          <w:sz w:val="24"/>
          <w:szCs w:val="24"/>
          <w:lang w:val="uk-UA"/>
        </w:rPr>
        <w:t xml:space="preserve">№ </w:t>
      </w:r>
      <w:r w:rsidR="008551C0">
        <w:rPr>
          <w:rFonts w:ascii="Times New Roman CYR" w:hAnsi="Times New Roman CYR"/>
          <w:b/>
          <w:sz w:val="24"/>
          <w:szCs w:val="24"/>
          <w:lang w:val="uk-UA"/>
        </w:rPr>
        <w:t>55</w:t>
      </w:r>
      <w:bookmarkStart w:id="0" w:name="_GoBack"/>
      <w:bookmarkEnd w:id="0"/>
    </w:p>
    <w:p w:rsidR="00473B54" w:rsidRDefault="00473B54" w:rsidP="00473B54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:rsidR="00473B54" w:rsidRPr="003D78AE" w:rsidRDefault="00473B54" w:rsidP="00473B54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>від 19 квітня 201</w:t>
      </w:r>
      <w:r w:rsidR="00D52F01">
        <w:rPr>
          <w:rFonts w:ascii="Times New Roman CYR" w:hAnsi="Times New Roman CYR"/>
          <w:sz w:val="24"/>
          <w:szCs w:val="24"/>
          <w:lang w:val="uk-UA"/>
        </w:rPr>
        <w:t>9</w:t>
      </w:r>
      <w:r w:rsidRPr="003D78AE">
        <w:rPr>
          <w:rFonts w:ascii="Times New Roman CYR" w:hAnsi="Times New Roman CYR"/>
          <w:sz w:val="24"/>
          <w:szCs w:val="24"/>
          <w:lang w:val="uk-UA"/>
        </w:rPr>
        <w:t xml:space="preserve"> року</w:t>
      </w:r>
      <w:r w:rsidRPr="003D78AE">
        <w:rPr>
          <w:rFonts w:ascii="Times New Roman CYR" w:hAnsi="Times New Roman CYR"/>
          <w:sz w:val="24"/>
          <w:szCs w:val="24"/>
          <w:lang w:val="uk-UA"/>
        </w:rPr>
        <w:tab/>
      </w:r>
      <w:r>
        <w:rPr>
          <w:rFonts w:ascii="Times New Roman CYR" w:hAnsi="Times New Roman CYR"/>
          <w:sz w:val="24"/>
          <w:szCs w:val="24"/>
          <w:lang w:val="uk-UA"/>
        </w:rPr>
        <w:t xml:space="preserve">      </w:t>
      </w:r>
      <w:r w:rsidRPr="003D78AE">
        <w:rPr>
          <w:rFonts w:ascii="Times New Roman CYR" w:hAnsi="Times New Roman CYR"/>
          <w:sz w:val="24"/>
          <w:szCs w:val="24"/>
          <w:lang w:val="uk-UA"/>
        </w:rPr>
        <w:t>м. Вишгород</w:t>
      </w:r>
    </w:p>
    <w:p w:rsidR="00473B54" w:rsidRPr="00F9757E" w:rsidRDefault="00473B54" w:rsidP="00473B54">
      <w:pPr>
        <w:pStyle w:val="Iauiue"/>
        <w:ind w:firstLine="720"/>
        <w:rPr>
          <w:rFonts w:ascii="Times New Roman CYR" w:hAnsi="Times New Roman CYR"/>
          <w:sz w:val="24"/>
          <w:szCs w:val="24"/>
          <w:lang w:val="uk-UA"/>
        </w:rPr>
      </w:pPr>
    </w:p>
    <w:p w:rsidR="00473B54" w:rsidRPr="00BA7F07" w:rsidRDefault="00473B54" w:rsidP="00473B54">
      <w:pPr>
        <w:pStyle w:val="Iauiue"/>
        <w:rPr>
          <w:rFonts w:ascii="Times New Roman CYR" w:hAnsi="Times New Roman CYR"/>
          <w:b/>
          <w:sz w:val="24"/>
          <w:szCs w:val="24"/>
          <w:lang w:val="uk-UA"/>
        </w:rPr>
      </w:pPr>
      <w:r w:rsidRPr="00BA7F07">
        <w:rPr>
          <w:rFonts w:ascii="Times New Roman CYR" w:hAnsi="Times New Roman CYR"/>
          <w:b/>
          <w:sz w:val="24"/>
          <w:szCs w:val="24"/>
          <w:lang w:val="uk-UA"/>
        </w:rPr>
        <w:t xml:space="preserve">Про дозвіл на проведення </w:t>
      </w:r>
    </w:p>
    <w:p w:rsidR="00473B54" w:rsidRPr="00BA7F07" w:rsidRDefault="00473B54" w:rsidP="00473B54">
      <w:pPr>
        <w:pStyle w:val="Iauiue"/>
        <w:rPr>
          <w:rFonts w:ascii="Times New Roman CYR" w:hAnsi="Times New Roman CYR"/>
          <w:b/>
          <w:sz w:val="24"/>
          <w:szCs w:val="24"/>
          <w:lang w:val="uk-UA"/>
        </w:rPr>
      </w:pPr>
      <w:r>
        <w:rPr>
          <w:rFonts w:ascii="Times New Roman CYR" w:hAnsi="Times New Roman CYR"/>
          <w:b/>
          <w:sz w:val="24"/>
          <w:szCs w:val="24"/>
          <w:lang w:val="uk-UA"/>
        </w:rPr>
        <w:t xml:space="preserve">благодійної акції </w:t>
      </w:r>
      <w:r>
        <w:rPr>
          <w:rFonts w:ascii="Times New Roman CYR" w:hAnsi="Times New Roman CYR"/>
          <w:b/>
          <w:sz w:val="24"/>
          <w:szCs w:val="24"/>
          <w:lang w:val="uk-UA"/>
        </w:rPr>
        <w:br/>
        <w:t xml:space="preserve">«Першотравневий спортивний </w:t>
      </w:r>
      <w:proofErr w:type="spellStart"/>
      <w:r>
        <w:rPr>
          <w:rFonts w:ascii="Times New Roman CYR" w:hAnsi="Times New Roman CYR"/>
          <w:b/>
          <w:sz w:val="24"/>
          <w:szCs w:val="24"/>
          <w:lang w:val="uk-UA"/>
        </w:rPr>
        <w:t>мікс</w:t>
      </w:r>
      <w:proofErr w:type="spellEnd"/>
      <w:r>
        <w:rPr>
          <w:rFonts w:ascii="Times New Roman CYR" w:hAnsi="Times New Roman CYR"/>
          <w:b/>
          <w:sz w:val="24"/>
          <w:szCs w:val="24"/>
          <w:lang w:val="uk-UA"/>
        </w:rPr>
        <w:t>»</w:t>
      </w:r>
    </w:p>
    <w:p w:rsidR="00473B54" w:rsidRDefault="00473B54" w:rsidP="00473B54">
      <w:pPr>
        <w:pStyle w:val="Iauiue"/>
        <w:jc w:val="both"/>
        <w:rPr>
          <w:rFonts w:ascii="Times New Roman CYR" w:hAnsi="Times New Roman CYR"/>
          <w:b/>
          <w:sz w:val="24"/>
          <w:szCs w:val="24"/>
          <w:lang w:val="uk-UA"/>
        </w:rPr>
      </w:pPr>
    </w:p>
    <w:p w:rsidR="00473B54" w:rsidRDefault="00473B54" w:rsidP="00473B54">
      <w:pPr>
        <w:pStyle w:val="Iauiue"/>
        <w:ind w:firstLine="426"/>
        <w:jc w:val="both"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>Розглянувши звернення МГО «Молодь, за якою майбутнє», з метою розвитку здорового способу життя серед молоді та дітей м. Вишгорода, керуючись п/п 20 п. 4</w:t>
      </w:r>
      <w:r w:rsidRPr="00847DC8">
        <w:rPr>
          <w:rFonts w:ascii="Times New Roman CYR" w:hAnsi="Times New Roman CYR"/>
          <w:sz w:val="24"/>
          <w:szCs w:val="24"/>
          <w:lang w:val="uk-UA"/>
        </w:rPr>
        <w:t xml:space="preserve"> ст.</w:t>
      </w:r>
      <w:r>
        <w:rPr>
          <w:rFonts w:ascii="Times New Roman CYR" w:hAnsi="Times New Roman CYR"/>
          <w:sz w:val="24"/>
          <w:szCs w:val="24"/>
          <w:lang w:val="uk-UA"/>
        </w:rPr>
        <w:t xml:space="preserve"> 42</w:t>
      </w:r>
      <w:r w:rsidRPr="00847DC8">
        <w:rPr>
          <w:rFonts w:ascii="Times New Roman CYR" w:hAnsi="Times New Roman CYR"/>
          <w:sz w:val="24"/>
          <w:szCs w:val="24"/>
          <w:lang w:val="uk-UA"/>
        </w:rPr>
        <w:t xml:space="preserve"> Закону України “Про місцеве самоврядування в Україні”:</w:t>
      </w:r>
    </w:p>
    <w:p w:rsidR="00473B54" w:rsidRPr="000D7CED" w:rsidRDefault="00473B54" w:rsidP="00473B54">
      <w:pPr>
        <w:pStyle w:val="Iauiue"/>
        <w:tabs>
          <w:tab w:val="left" w:pos="851"/>
        </w:tabs>
        <w:ind w:firstLine="567"/>
        <w:jc w:val="both"/>
        <w:rPr>
          <w:sz w:val="24"/>
          <w:szCs w:val="24"/>
          <w:lang w:val="uk-UA"/>
        </w:rPr>
      </w:pPr>
    </w:p>
    <w:p w:rsidR="00473B54" w:rsidRPr="00B41771" w:rsidRDefault="00473B54" w:rsidP="00473B54">
      <w:pPr>
        <w:numPr>
          <w:ilvl w:val="0"/>
          <w:numId w:val="1"/>
        </w:numPr>
        <w:tabs>
          <w:tab w:val="left" w:pos="851"/>
        </w:tabs>
        <w:jc w:val="both"/>
      </w:pPr>
      <w:r w:rsidRPr="00B41771">
        <w:t xml:space="preserve">Надати дозвіл МГО «Молодь, за якою майбутнє» на проведення благодійної акції «Першотравневий спортивний </w:t>
      </w:r>
      <w:proofErr w:type="spellStart"/>
      <w:r w:rsidRPr="00B41771">
        <w:t>мікс</w:t>
      </w:r>
      <w:proofErr w:type="spellEnd"/>
      <w:r w:rsidRPr="00B41771">
        <w:t>»</w:t>
      </w:r>
      <w:r>
        <w:t xml:space="preserve"> </w:t>
      </w:r>
      <w:r w:rsidRPr="00B41771">
        <w:t>на</w:t>
      </w:r>
      <w:r>
        <w:t xml:space="preserve"> </w:t>
      </w:r>
      <w:proofErr w:type="spellStart"/>
      <w:r>
        <w:t>пл</w:t>
      </w:r>
      <w:proofErr w:type="spellEnd"/>
      <w:r>
        <w:t xml:space="preserve">. Т. Г. Шевченка,1 в </w:t>
      </w:r>
      <w:r w:rsidRPr="00B41771">
        <w:t xml:space="preserve">м. Вишгороді </w:t>
      </w:r>
      <w:r>
        <w:br/>
        <w:t>01 травня 201</w:t>
      </w:r>
      <w:r w:rsidR="00D52F01">
        <w:rPr>
          <w:lang w:val="ru-RU"/>
        </w:rPr>
        <w:t>9</w:t>
      </w:r>
      <w:r>
        <w:t xml:space="preserve"> </w:t>
      </w:r>
      <w:r w:rsidRPr="00B41771">
        <w:t>р</w:t>
      </w:r>
      <w:r>
        <w:t>. з 12</w:t>
      </w:r>
      <w:r w:rsidRPr="000D7CED">
        <w:rPr>
          <w:vertAlign w:val="superscript"/>
        </w:rPr>
        <w:t xml:space="preserve">00 </w:t>
      </w:r>
      <w:r w:rsidRPr="000D7CED">
        <w:t xml:space="preserve">до </w:t>
      </w:r>
      <w:r>
        <w:t>21</w:t>
      </w:r>
      <w:r w:rsidRPr="000D7CED">
        <w:rPr>
          <w:vertAlign w:val="superscript"/>
        </w:rPr>
        <w:t>00</w:t>
      </w:r>
      <w:r w:rsidR="00D52F01">
        <w:t xml:space="preserve"> год.</w:t>
      </w:r>
    </w:p>
    <w:p w:rsidR="00473B54" w:rsidRDefault="00473B54" w:rsidP="00473B54">
      <w:pPr>
        <w:pStyle w:val="Iauiue"/>
        <w:tabs>
          <w:tab w:val="left" w:pos="851"/>
        </w:tabs>
        <w:ind w:left="567"/>
        <w:jc w:val="both"/>
        <w:rPr>
          <w:sz w:val="24"/>
          <w:szCs w:val="24"/>
          <w:lang w:val="uk-UA"/>
        </w:rPr>
      </w:pPr>
    </w:p>
    <w:p w:rsidR="00473B54" w:rsidRDefault="00473B54" w:rsidP="00473B54">
      <w:pPr>
        <w:numPr>
          <w:ilvl w:val="0"/>
          <w:numId w:val="1"/>
        </w:numPr>
        <w:jc w:val="both"/>
      </w:pPr>
      <w:r w:rsidRPr="00F648BA">
        <w:t xml:space="preserve">Повідомити </w:t>
      </w:r>
      <w:r w:rsidR="00D52F01">
        <w:rPr>
          <w:rFonts w:ascii="Times New Roman CYR" w:hAnsi="Times New Roman CYR"/>
        </w:rPr>
        <w:t xml:space="preserve">в.о. </w:t>
      </w:r>
      <w:r w:rsidR="00D52F01" w:rsidRPr="00650003">
        <w:t>начальника Вишгородського відділу поліції Головного управління НП в Ки</w:t>
      </w:r>
      <w:r w:rsidR="00D52F01">
        <w:t xml:space="preserve">ївській області </w:t>
      </w:r>
      <w:proofErr w:type="spellStart"/>
      <w:r w:rsidR="00D52F01">
        <w:t>Бежука</w:t>
      </w:r>
      <w:proofErr w:type="spellEnd"/>
      <w:r w:rsidR="00D52F01">
        <w:t xml:space="preserve"> Р.М.</w:t>
      </w:r>
      <w:r w:rsidR="00D52F01">
        <w:t xml:space="preserve"> </w:t>
      </w:r>
      <w:r w:rsidRPr="00F648BA">
        <w:t xml:space="preserve">про проведення благодійної акції «Першотравневий спортивний </w:t>
      </w:r>
      <w:proofErr w:type="spellStart"/>
      <w:r w:rsidRPr="00F648BA">
        <w:t>мікс</w:t>
      </w:r>
      <w:proofErr w:type="spellEnd"/>
      <w:r w:rsidRPr="00F648BA">
        <w:t xml:space="preserve">» на </w:t>
      </w:r>
      <w:proofErr w:type="spellStart"/>
      <w:r w:rsidRPr="00F648BA">
        <w:t>пл</w:t>
      </w:r>
      <w:proofErr w:type="spellEnd"/>
      <w:r w:rsidRPr="00F648BA">
        <w:t xml:space="preserve">. Т. Г. Шевченка,1 в м. Вишгороді </w:t>
      </w:r>
      <w:r>
        <w:t>01</w:t>
      </w:r>
      <w:r w:rsidRPr="00F648BA">
        <w:t xml:space="preserve"> травня 201</w:t>
      </w:r>
      <w:r w:rsidR="00D52F01">
        <w:rPr>
          <w:lang w:val="ru-RU"/>
        </w:rPr>
        <w:t>9</w:t>
      </w:r>
      <w:r>
        <w:t xml:space="preserve"> </w:t>
      </w:r>
      <w:r w:rsidRPr="00F648BA">
        <w:t>р</w:t>
      </w:r>
      <w:r>
        <w:t>.</w:t>
      </w:r>
      <w:r w:rsidRPr="00F648BA">
        <w:t xml:space="preserve"> з 12</w:t>
      </w:r>
      <w:r w:rsidRPr="00F648BA">
        <w:rPr>
          <w:vertAlign w:val="superscript"/>
        </w:rPr>
        <w:t xml:space="preserve">00 </w:t>
      </w:r>
      <w:r>
        <w:t>до 21</w:t>
      </w:r>
      <w:r w:rsidRPr="00F648BA">
        <w:rPr>
          <w:vertAlign w:val="superscript"/>
        </w:rPr>
        <w:t>00</w:t>
      </w:r>
      <w:r w:rsidRPr="00F648BA">
        <w:t xml:space="preserve"> </w:t>
      </w:r>
      <w:r w:rsidR="00D52F01">
        <w:rPr>
          <w:lang w:val="ru-RU"/>
        </w:rPr>
        <w:t xml:space="preserve">год. </w:t>
      </w:r>
      <w:r w:rsidRPr="00F648BA">
        <w:t>для забезпечення правопорядку.</w:t>
      </w:r>
    </w:p>
    <w:p w:rsidR="00473B54" w:rsidRDefault="00473B54" w:rsidP="00473B54">
      <w:pPr>
        <w:pStyle w:val="a3"/>
      </w:pPr>
    </w:p>
    <w:p w:rsidR="00473B54" w:rsidRDefault="00473B54" w:rsidP="00473B54">
      <w:pPr>
        <w:numPr>
          <w:ilvl w:val="0"/>
          <w:numId w:val="1"/>
        </w:numPr>
        <w:jc w:val="both"/>
      </w:pPr>
      <w:r w:rsidRPr="00C07DB4">
        <w:t xml:space="preserve">Повідомити головного лікаря Вишгородської станції екстреної швидкої допомоги </w:t>
      </w:r>
      <w:proofErr w:type="spellStart"/>
      <w:r w:rsidR="00D52F01">
        <w:rPr>
          <w:lang w:val="ru-RU"/>
        </w:rPr>
        <w:t>Павленка</w:t>
      </w:r>
      <w:proofErr w:type="spellEnd"/>
      <w:r w:rsidR="00D52F01">
        <w:rPr>
          <w:lang w:val="ru-RU"/>
        </w:rPr>
        <w:t xml:space="preserve"> В.П.</w:t>
      </w:r>
      <w:r w:rsidRPr="00C07DB4">
        <w:t xml:space="preserve"> про проведення благодійної акції «Першотравневий спортивний </w:t>
      </w:r>
      <w:proofErr w:type="spellStart"/>
      <w:r w:rsidRPr="00C07DB4">
        <w:t>мікс</w:t>
      </w:r>
      <w:proofErr w:type="spellEnd"/>
      <w:r w:rsidRPr="00C07DB4">
        <w:t xml:space="preserve">» на </w:t>
      </w:r>
      <w:proofErr w:type="spellStart"/>
      <w:r w:rsidRPr="00C07DB4">
        <w:t>пл</w:t>
      </w:r>
      <w:proofErr w:type="spellEnd"/>
      <w:r w:rsidRPr="00C07DB4">
        <w:t xml:space="preserve">. Т. Г. Шевченка,1 в м. Вишгороді </w:t>
      </w:r>
      <w:r>
        <w:t>01 травня 201</w:t>
      </w:r>
      <w:r w:rsidR="00D52F01">
        <w:rPr>
          <w:lang w:val="ru-RU"/>
        </w:rPr>
        <w:t>9</w:t>
      </w:r>
      <w:r>
        <w:t xml:space="preserve"> </w:t>
      </w:r>
      <w:r w:rsidRPr="00C07DB4">
        <w:t>р</w:t>
      </w:r>
      <w:r>
        <w:t>.</w:t>
      </w:r>
      <w:r w:rsidRPr="00C07DB4">
        <w:t xml:space="preserve"> з 12</w:t>
      </w:r>
      <w:r w:rsidRPr="00C07DB4">
        <w:rPr>
          <w:vertAlign w:val="superscript"/>
        </w:rPr>
        <w:t xml:space="preserve">00 </w:t>
      </w:r>
      <w:r w:rsidRPr="00C07DB4">
        <w:t>до 2</w:t>
      </w:r>
      <w:r>
        <w:t>1</w:t>
      </w:r>
      <w:r w:rsidRPr="00C07DB4">
        <w:rPr>
          <w:vertAlign w:val="superscript"/>
        </w:rPr>
        <w:t>00</w:t>
      </w:r>
      <w:r>
        <w:t xml:space="preserve"> </w:t>
      </w:r>
      <w:r w:rsidR="00D52F01">
        <w:rPr>
          <w:lang w:val="ru-RU"/>
        </w:rPr>
        <w:t xml:space="preserve">год. </w:t>
      </w:r>
      <w:r w:rsidRPr="00C07DB4">
        <w:t>для забезпечення готовності спеціальних медичних підрозділів центральної районної лікарні.</w:t>
      </w:r>
    </w:p>
    <w:p w:rsidR="00473B54" w:rsidRDefault="00473B54" w:rsidP="00473B54"/>
    <w:p w:rsidR="00473B54" w:rsidRDefault="00473B54" w:rsidP="00473B54">
      <w:pPr>
        <w:numPr>
          <w:ilvl w:val="0"/>
          <w:numId w:val="1"/>
        </w:numPr>
        <w:jc w:val="both"/>
      </w:pPr>
      <w:r w:rsidRPr="00C07DB4">
        <w:t>Зобов’язати МГО «Молодь, за якою майбутнє» забезпечити прибирання території, вивіз сміття після проведення заходу.</w:t>
      </w:r>
    </w:p>
    <w:p w:rsidR="00473B54" w:rsidRDefault="00473B54" w:rsidP="00473B54">
      <w:pPr>
        <w:pStyle w:val="a3"/>
      </w:pPr>
    </w:p>
    <w:p w:rsidR="00473B54" w:rsidRPr="00C07DB4" w:rsidRDefault="00473B54" w:rsidP="00473B54">
      <w:pPr>
        <w:numPr>
          <w:ilvl w:val="0"/>
          <w:numId w:val="1"/>
        </w:numPr>
        <w:jc w:val="both"/>
      </w:pPr>
      <w:r w:rsidRPr="00C07DB4">
        <w:t>Відповідальність за дотримання правопорядку та безпеку учасників заходу покласти на президента МГО «Молодь, за якою майбутнє» Терещенко</w:t>
      </w:r>
      <w:r>
        <w:t xml:space="preserve"> М</w:t>
      </w:r>
      <w:r w:rsidRPr="00C07DB4">
        <w:t>.</w:t>
      </w:r>
      <w:r>
        <w:t>Д.</w:t>
      </w:r>
    </w:p>
    <w:p w:rsidR="00473B54" w:rsidRDefault="00473B54" w:rsidP="00473B54">
      <w:pPr>
        <w:pStyle w:val="a3"/>
      </w:pPr>
    </w:p>
    <w:p w:rsidR="00473B54" w:rsidRPr="00B67E7B" w:rsidRDefault="00473B54" w:rsidP="00473B54">
      <w:pPr>
        <w:pStyle w:val="Iauiue"/>
        <w:ind w:left="426"/>
        <w:jc w:val="both"/>
        <w:rPr>
          <w:sz w:val="24"/>
          <w:szCs w:val="24"/>
          <w:lang w:val="uk-UA"/>
        </w:rPr>
      </w:pPr>
    </w:p>
    <w:p w:rsidR="00473B54" w:rsidRPr="00B67E7B" w:rsidRDefault="00473B54" w:rsidP="00473B54">
      <w:pPr>
        <w:ind w:firstLine="720"/>
        <w:rPr>
          <w:b/>
        </w:rPr>
      </w:pPr>
    </w:p>
    <w:p w:rsidR="00473B54" w:rsidRPr="000D7CED" w:rsidRDefault="00473B54" w:rsidP="00473B54">
      <w:pPr>
        <w:ind w:firstLine="720"/>
        <w:rPr>
          <w:b/>
        </w:rPr>
      </w:pPr>
    </w:p>
    <w:p w:rsidR="00473B54" w:rsidRDefault="00473B54" w:rsidP="00473B54">
      <w:pPr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 xml:space="preserve">        </w:t>
      </w:r>
      <w:r>
        <w:rPr>
          <w:rFonts w:ascii="Times New Roman CYR" w:hAnsi="Times New Roman CYR"/>
          <w:b/>
        </w:rPr>
        <w:tab/>
        <w:t xml:space="preserve">Міський голова                                                                             </w:t>
      </w:r>
      <w:proofErr w:type="spellStart"/>
      <w:r>
        <w:rPr>
          <w:rFonts w:ascii="Times New Roman CYR" w:hAnsi="Times New Roman CYR"/>
          <w:b/>
        </w:rPr>
        <w:t>О.Момот</w:t>
      </w:r>
      <w:proofErr w:type="spellEnd"/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  <w:r>
        <w:rPr>
          <w:rFonts w:ascii="Times New Roman CYR" w:hAnsi="Times New Roman CYR"/>
          <w:b/>
          <w:sz w:val="14"/>
          <w:szCs w:val="14"/>
        </w:rPr>
        <w:t xml:space="preserve"> </w:t>
      </w: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tabs>
          <w:tab w:val="left" w:pos="5745"/>
        </w:tabs>
        <w:rPr>
          <w:rFonts w:ascii="Times New Roman CYR" w:hAnsi="Times New Roman CYR"/>
          <w:b/>
          <w:sz w:val="14"/>
          <w:szCs w:val="14"/>
        </w:rPr>
      </w:pPr>
      <w:r>
        <w:rPr>
          <w:rFonts w:ascii="Times New Roman CYR" w:hAnsi="Times New Roman CYR"/>
          <w:b/>
          <w:sz w:val="14"/>
          <w:szCs w:val="14"/>
        </w:rPr>
        <w:tab/>
      </w: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Pr="00D52F01" w:rsidRDefault="00473B54" w:rsidP="00473B54">
      <w:pPr>
        <w:rPr>
          <w:rFonts w:ascii="Times New Roman CYR" w:hAnsi="Times New Roman CYR"/>
          <w:sz w:val="16"/>
          <w:szCs w:val="16"/>
          <w:lang w:val="ru-RU"/>
        </w:rPr>
      </w:pPr>
      <w:r w:rsidRPr="00C07DB4">
        <w:rPr>
          <w:rFonts w:ascii="Times New Roman CYR" w:hAnsi="Times New Roman CYR"/>
          <w:sz w:val="16"/>
          <w:szCs w:val="16"/>
        </w:rPr>
        <w:t>Вик</w:t>
      </w:r>
      <w:r>
        <w:rPr>
          <w:rFonts w:ascii="Times New Roman CYR" w:hAnsi="Times New Roman CYR"/>
          <w:sz w:val="16"/>
          <w:szCs w:val="16"/>
        </w:rPr>
        <w:t xml:space="preserve">. </w:t>
      </w:r>
      <w:r w:rsidR="00D52F01">
        <w:rPr>
          <w:rFonts w:ascii="Times New Roman CYR" w:hAnsi="Times New Roman CYR"/>
          <w:sz w:val="16"/>
          <w:szCs w:val="16"/>
          <w:lang w:val="ru-RU"/>
        </w:rPr>
        <w:t>Однорог Ю.С.</w:t>
      </w:r>
    </w:p>
    <w:p w:rsidR="00473B54" w:rsidRPr="00C07DB4" w:rsidRDefault="00473B54" w:rsidP="00473B54">
      <w:pPr>
        <w:rPr>
          <w:sz w:val="16"/>
          <w:szCs w:val="16"/>
        </w:rPr>
      </w:pPr>
      <w:r w:rsidRPr="00C07DB4">
        <w:rPr>
          <w:sz w:val="16"/>
          <w:szCs w:val="16"/>
        </w:rPr>
        <w:t>22-037</w:t>
      </w:r>
    </w:p>
    <w:p w:rsidR="00473B54" w:rsidRDefault="00473B54" w:rsidP="00473B54"/>
    <w:p w:rsidR="00115D9E" w:rsidRDefault="00115D9E"/>
    <w:sectPr w:rsidR="00115D9E" w:rsidSect="00B67E7B">
      <w:pgSz w:w="11906" w:h="16838"/>
      <w:pgMar w:top="567" w:right="851" w:bottom="7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54"/>
    <w:rsid w:val="00115D9E"/>
    <w:rsid w:val="00473B54"/>
    <w:rsid w:val="005D53AE"/>
    <w:rsid w:val="008551C0"/>
    <w:rsid w:val="00D52F01"/>
    <w:rsid w:val="00FA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5DEA5-1DB1-471B-A5C5-7C7E5A96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73B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473B54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473B54"/>
    <w:pPr>
      <w:keepNext/>
      <w:ind w:left="142"/>
      <w:jc w:val="center"/>
    </w:pPr>
    <w:rPr>
      <w:b/>
      <w:spacing w:val="60"/>
      <w:sz w:val="24"/>
    </w:rPr>
  </w:style>
  <w:style w:type="paragraph" w:styleId="a3">
    <w:name w:val="List Paragraph"/>
    <w:basedOn w:val="a"/>
    <w:uiPriority w:val="34"/>
    <w:qFormat/>
    <w:rsid w:val="00473B5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73B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B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2019-04-19T06:38:00Z</cp:lastPrinted>
  <dcterms:created xsi:type="dcterms:W3CDTF">2019-04-19T06:40:00Z</dcterms:created>
  <dcterms:modified xsi:type="dcterms:W3CDTF">2019-04-19T06:40:00Z</dcterms:modified>
</cp:coreProperties>
</file>