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9F8" w:rsidRPr="00C5622F" w:rsidRDefault="002C4890" w:rsidP="001E79F8">
      <w:pPr>
        <w:pStyle w:val="Iauiue"/>
        <w:ind w:left="142"/>
        <w:jc w:val="center"/>
        <w:rPr>
          <w:lang w:val="uk-UA"/>
        </w:rPr>
      </w:pPr>
      <w:r w:rsidRPr="00C5622F">
        <w:rPr>
          <w:noProof/>
          <w:lang w:val="ru-RU"/>
        </w:rPr>
        <w:drawing>
          <wp:inline distT="0" distB="0" distL="0" distR="0">
            <wp:extent cx="875665" cy="798830"/>
            <wp:effectExtent l="0" t="0" r="635" b="127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65" cy="79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9F8" w:rsidRPr="00C5622F" w:rsidRDefault="001E79F8" w:rsidP="001E79F8">
      <w:pPr>
        <w:pStyle w:val="caaieiaie6"/>
        <w:rPr>
          <w:sz w:val="28"/>
          <w:lang w:val="uk-UA"/>
        </w:rPr>
      </w:pPr>
      <w:r w:rsidRPr="00C5622F">
        <w:rPr>
          <w:sz w:val="28"/>
          <w:lang w:val="uk-UA"/>
        </w:rPr>
        <w:t>УКРАЇНА</w:t>
      </w:r>
    </w:p>
    <w:p w:rsidR="001E79F8" w:rsidRPr="00C5622F" w:rsidRDefault="001E79F8" w:rsidP="001E79F8">
      <w:pPr>
        <w:pStyle w:val="caaieiaie3"/>
        <w:ind w:left="142"/>
        <w:jc w:val="center"/>
        <w:rPr>
          <w:b w:val="0"/>
          <w:i w:val="0"/>
          <w:spacing w:val="62"/>
          <w:sz w:val="26"/>
        </w:rPr>
      </w:pPr>
      <w:r w:rsidRPr="00C5622F">
        <w:rPr>
          <w:b w:val="0"/>
          <w:i w:val="0"/>
          <w:spacing w:val="62"/>
          <w:sz w:val="26"/>
        </w:rPr>
        <w:t>ВИШГОРОДСЬКА МІСЬКА РАДА</w:t>
      </w:r>
    </w:p>
    <w:p w:rsidR="001E79F8" w:rsidRPr="00C5622F" w:rsidRDefault="00B308A7" w:rsidP="00B308A7">
      <w:pPr>
        <w:pStyle w:val="caaieiaie3"/>
        <w:jc w:val="center"/>
        <w:rPr>
          <w:b w:val="0"/>
          <w:spacing w:val="92"/>
          <w:sz w:val="12"/>
        </w:rPr>
      </w:pPr>
      <w:r w:rsidRPr="00C5622F">
        <w:rPr>
          <w:i w:val="0"/>
          <w:sz w:val="26"/>
        </w:rPr>
        <w:t xml:space="preserve"> </w:t>
      </w:r>
    </w:p>
    <w:p w:rsidR="001E79F8" w:rsidRPr="00C5622F" w:rsidRDefault="001E79F8" w:rsidP="001E79F8">
      <w:pPr>
        <w:pStyle w:val="Iauiue"/>
        <w:pBdr>
          <w:top w:val="single" w:sz="12" w:space="1" w:color="auto"/>
        </w:pBdr>
        <w:ind w:firstLine="1701"/>
        <w:jc w:val="center"/>
        <w:rPr>
          <w:b/>
          <w:spacing w:val="92"/>
          <w:sz w:val="2"/>
          <w:lang w:val="uk-UA"/>
        </w:rPr>
      </w:pPr>
    </w:p>
    <w:p w:rsidR="001E79F8" w:rsidRPr="00C5622F" w:rsidRDefault="001E79F8" w:rsidP="001E79F8">
      <w:pPr>
        <w:pStyle w:val="caaieiaie7"/>
      </w:pPr>
    </w:p>
    <w:p w:rsidR="001E79F8" w:rsidRPr="00D45A7F" w:rsidRDefault="001E79F8" w:rsidP="001E79F8">
      <w:pPr>
        <w:pStyle w:val="caaieiaie7"/>
        <w:rPr>
          <w:szCs w:val="24"/>
        </w:rPr>
      </w:pPr>
      <w:r w:rsidRPr="00D45A7F">
        <w:rPr>
          <w:szCs w:val="24"/>
        </w:rPr>
        <w:t>РОЗПОРЯДЖЕННЯ №</w:t>
      </w:r>
      <w:r w:rsidR="006C0D22" w:rsidRPr="00D45A7F">
        <w:rPr>
          <w:szCs w:val="24"/>
        </w:rPr>
        <w:t xml:space="preserve"> 125</w:t>
      </w:r>
    </w:p>
    <w:p w:rsidR="003730F1" w:rsidRPr="00D45A7F" w:rsidRDefault="003730F1" w:rsidP="001E79F8">
      <w:pPr>
        <w:pStyle w:val="Iauiue"/>
        <w:rPr>
          <w:sz w:val="24"/>
          <w:szCs w:val="24"/>
          <w:lang w:val="uk-UA"/>
        </w:rPr>
      </w:pPr>
    </w:p>
    <w:p w:rsidR="001E79F8" w:rsidRPr="00D45A7F" w:rsidRDefault="001E79F8" w:rsidP="001E79F8">
      <w:pPr>
        <w:pStyle w:val="Iauiue"/>
        <w:rPr>
          <w:sz w:val="24"/>
          <w:szCs w:val="24"/>
          <w:lang w:val="uk-UA"/>
        </w:rPr>
      </w:pPr>
      <w:r w:rsidRPr="00D45A7F">
        <w:rPr>
          <w:sz w:val="24"/>
          <w:szCs w:val="24"/>
          <w:lang w:val="uk-UA"/>
        </w:rPr>
        <w:t xml:space="preserve">від </w:t>
      </w:r>
      <w:r w:rsidR="00985E7B" w:rsidRPr="00D45A7F">
        <w:rPr>
          <w:sz w:val="24"/>
          <w:szCs w:val="24"/>
          <w:lang w:val="uk-UA"/>
        </w:rPr>
        <w:t xml:space="preserve"> </w:t>
      </w:r>
      <w:r w:rsidR="002F7F1D" w:rsidRPr="00D45A7F">
        <w:rPr>
          <w:sz w:val="24"/>
          <w:szCs w:val="24"/>
          <w:lang w:val="uk-UA"/>
        </w:rPr>
        <w:t>11 жовтня</w:t>
      </w:r>
      <w:r w:rsidR="000B79F2" w:rsidRPr="00D45A7F">
        <w:rPr>
          <w:sz w:val="24"/>
          <w:szCs w:val="24"/>
          <w:lang w:val="uk-UA"/>
        </w:rPr>
        <w:t xml:space="preserve"> 2019</w:t>
      </w:r>
      <w:r w:rsidR="002F7F1D" w:rsidRPr="00D45A7F">
        <w:rPr>
          <w:sz w:val="24"/>
          <w:szCs w:val="24"/>
          <w:lang w:val="uk-UA"/>
        </w:rPr>
        <w:t xml:space="preserve"> року</w:t>
      </w:r>
      <w:r w:rsidRPr="00D45A7F">
        <w:rPr>
          <w:sz w:val="24"/>
          <w:szCs w:val="24"/>
          <w:lang w:val="uk-UA"/>
        </w:rPr>
        <w:tab/>
      </w:r>
      <w:r w:rsidRPr="00D45A7F">
        <w:rPr>
          <w:sz w:val="24"/>
          <w:szCs w:val="24"/>
          <w:lang w:val="uk-UA"/>
        </w:rPr>
        <w:tab/>
      </w:r>
      <w:r w:rsidRPr="00D45A7F">
        <w:rPr>
          <w:sz w:val="24"/>
          <w:szCs w:val="24"/>
          <w:lang w:val="uk-UA"/>
        </w:rPr>
        <w:tab/>
      </w:r>
      <w:r w:rsidRPr="00D45A7F">
        <w:rPr>
          <w:sz w:val="24"/>
          <w:szCs w:val="24"/>
          <w:lang w:val="uk-UA"/>
        </w:rPr>
        <w:tab/>
      </w:r>
      <w:r w:rsidRPr="00D45A7F">
        <w:rPr>
          <w:sz w:val="24"/>
          <w:szCs w:val="24"/>
          <w:lang w:val="uk-UA"/>
        </w:rPr>
        <w:tab/>
      </w:r>
      <w:r w:rsidR="00311D8F" w:rsidRPr="00D45A7F">
        <w:rPr>
          <w:sz w:val="24"/>
          <w:szCs w:val="24"/>
          <w:lang w:val="uk-UA"/>
        </w:rPr>
        <w:t xml:space="preserve">  </w:t>
      </w:r>
      <w:r w:rsidRPr="00D45A7F">
        <w:rPr>
          <w:sz w:val="24"/>
          <w:szCs w:val="24"/>
          <w:lang w:val="uk-UA"/>
        </w:rPr>
        <w:tab/>
      </w:r>
      <w:r w:rsidR="00311D8F" w:rsidRPr="00D45A7F">
        <w:rPr>
          <w:sz w:val="24"/>
          <w:szCs w:val="24"/>
          <w:lang w:val="uk-UA"/>
        </w:rPr>
        <w:t xml:space="preserve">   </w:t>
      </w:r>
      <w:r w:rsidRPr="00D45A7F">
        <w:rPr>
          <w:sz w:val="24"/>
          <w:szCs w:val="24"/>
          <w:lang w:val="uk-UA"/>
        </w:rPr>
        <w:t>м. Вишгород</w:t>
      </w:r>
    </w:p>
    <w:p w:rsidR="002C498A" w:rsidRPr="00D45A7F" w:rsidRDefault="002C498A" w:rsidP="002C498A">
      <w:pPr>
        <w:pStyle w:val="Iniiaiieoaeno"/>
        <w:jc w:val="left"/>
        <w:rPr>
          <w:sz w:val="24"/>
          <w:szCs w:val="24"/>
        </w:rPr>
      </w:pPr>
    </w:p>
    <w:p w:rsidR="002C498A" w:rsidRPr="00D45A7F" w:rsidRDefault="002C498A" w:rsidP="002C498A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D45A7F">
        <w:rPr>
          <w:b/>
          <w:sz w:val="24"/>
          <w:szCs w:val="24"/>
        </w:rPr>
        <w:t xml:space="preserve">Про створення комісії </w:t>
      </w:r>
    </w:p>
    <w:p w:rsidR="00E04365" w:rsidRPr="00D45A7F" w:rsidRDefault="00EA3C72" w:rsidP="00521DAC">
      <w:pPr>
        <w:pStyle w:val="Iniiaiieoaeno"/>
        <w:tabs>
          <w:tab w:val="left" w:pos="187"/>
        </w:tabs>
        <w:jc w:val="left"/>
        <w:rPr>
          <w:b/>
          <w:sz w:val="24"/>
          <w:szCs w:val="24"/>
          <w:lang w:val="ru-RU"/>
        </w:rPr>
      </w:pPr>
      <w:r w:rsidRPr="00D45A7F">
        <w:rPr>
          <w:b/>
          <w:sz w:val="24"/>
          <w:szCs w:val="24"/>
        </w:rPr>
        <w:t xml:space="preserve">для перевірки </w:t>
      </w:r>
      <w:r w:rsidR="00521DAC" w:rsidRPr="00D45A7F">
        <w:rPr>
          <w:b/>
          <w:sz w:val="24"/>
          <w:szCs w:val="24"/>
        </w:rPr>
        <w:t>діяльності підприємств</w:t>
      </w:r>
      <w:r w:rsidR="00E04365" w:rsidRPr="00D45A7F">
        <w:rPr>
          <w:b/>
          <w:sz w:val="24"/>
          <w:szCs w:val="24"/>
          <w:lang w:val="ru-RU"/>
        </w:rPr>
        <w:t xml:space="preserve">, </w:t>
      </w:r>
    </w:p>
    <w:p w:rsidR="00521DAC" w:rsidRPr="00D45A7F" w:rsidRDefault="00E04365" w:rsidP="00521DAC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proofErr w:type="spellStart"/>
      <w:r w:rsidRPr="00D45A7F">
        <w:rPr>
          <w:b/>
          <w:sz w:val="24"/>
          <w:szCs w:val="24"/>
          <w:lang w:val="ru-RU"/>
        </w:rPr>
        <w:t>установ</w:t>
      </w:r>
      <w:proofErr w:type="spellEnd"/>
      <w:r w:rsidRPr="00D45A7F">
        <w:rPr>
          <w:b/>
          <w:sz w:val="24"/>
          <w:szCs w:val="24"/>
          <w:lang w:val="ru-RU"/>
        </w:rPr>
        <w:t xml:space="preserve"> та </w:t>
      </w:r>
      <w:proofErr w:type="spellStart"/>
      <w:r w:rsidRPr="00D45A7F">
        <w:rPr>
          <w:b/>
          <w:sz w:val="24"/>
          <w:szCs w:val="24"/>
          <w:lang w:val="ru-RU"/>
        </w:rPr>
        <w:t>організацій</w:t>
      </w:r>
      <w:proofErr w:type="spellEnd"/>
      <w:r w:rsidR="00521DAC" w:rsidRPr="00D45A7F">
        <w:rPr>
          <w:b/>
          <w:sz w:val="24"/>
          <w:szCs w:val="24"/>
        </w:rPr>
        <w:t xml:space="preserve">, що </w:t>
      </w:r>
    </w:p>
    <w:p w:rsidR="00E04365" w:rsidRPr="00D45A7F" w:rsidRDefault="00521DAC" w:rsidP="00521DAC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D45A7F">
        <w:rPr>
          <w:b/>
          <w:sz w:val="24"/>
          <w:szCs w:val="24"/>
        </w:rPr>
        <w:t xml:space="preserve">перебувають у комунальній власності </w:t>
      </w:r>
    </w:p>
    <w:p w:rsidR="003730F1" w:rsidRPr="00D45A7F" w:rsidRDefault="00E04365" w:rsidP="00521DAC">
      <w:pPr>
        <w:pStyle w:val="Iniiaiieoaeno"/>
        <w:tabs>
          <w:tab w:val="left" w:pos="187"/>
        </w:tabs>
        <w:jc w:val="left"/>
        <w:rPr>
          <w:b/>
          <w:sz w:val="24"/>
          <w:szCs w:val="24"/>
        </w:rPr>
      </w:pPr>
      <w:r w:rsidRPr="00D45A7F">
        <w:rPr>
          <w:b/>
          <w:sz w:val="24"/>
          <w:szCs w:val="24"/>
        </w:rPr>
        <w:t xml:space="preserve">територіальної </w:t>
      </w:r>
      <w:r w:rsidR="00521DAC" w:rsidRPr="00D45A7F">
        <w:rPr>
          <w:b/>
          <w:sz w:val="24"/>
          <w:szCs w:val="24"/>
        </w:rPr>
        <w:t>громади м. Вишгород</w:t>
      </w:r>
    </w:p>
    <w:p w:rsidR="003F3ACC" w:rsidRPr="00D45A7F" w:rsidRDefault="003F3ACC" w:rsidP="001E79F8">
      <w:pPr>
        <w:jc w:val="both"/>
        <w:rPr>
          <w:szCs w:val="24"/>
        </w:rPr>
      </w:pPr>
    </w:p>
    <w:p w:rsidR="00F91C66" w:rsidRDefault="00F91C66" w:rsidP="00632146">
      <w:pPr>
        <w:ind w:firstLine="851"/>
        <w:jc w:val="both"/>
        <w:rPr>
          <w:szCs w:val="24"/>
        </w:rPr>
      </w:pPr>
      <w:r w:rsidRPr="00D45A7F">
        <w:rPr>
          <w:szCs w:val="24"/>
        </w:rPr>
        <w:t xml:space="preserve">Враховуючи вимоги ч. 2 ст. 17 Закону України «Про місцеве самоврядування в Україні», якою передбачено, що відносини органів місцевого самоврядування з підприємствами, установами та організаціями, що перебувають у комунальній власності відповідних територіальних громад, будуються на засадах їх підпорядкованості, підзвітності та підконтрольності органам місцевого самоврядування, </w:t>
      </w:r>
      <w:r w:rsidR="00521DAC" w:rsidRPr="00D45A7F">
        <w:rPr>
          <w:szCs w:val="24"/>
        </w:rPr>
        <w:t xml:space="preserve">з метою контролю за дотриманням фінансової дисципліни, ефективним використанням коштів та майна підприємствами, установами та організаціями, що перебувають у комунальній власності громади м. Вишгорода, </w:t>
      </w:r>
      <w:r w:rsidRPr="00D45A7F">
        <w:rPr>
          <w:szCs w:val="24"/>
        </w:rPr>
        <w:t xml:space="preserve">керуючись </w:t>
      </w:r>
      <w:r w:rsidR="00521DAC" w:rsidRPr="00D45A7F">
        <w:rPr>
          <w:szCs w:val="24"/>
        </w:rPr>
        <w:t>ст. ст. 29, 42 Закону України «Про місцеве самовряд</w:t>
      </w:r>
      <w:r w:rsidR="00A145D9" w:rsidRPr="00D45A7F">
        <w:rPr>
          <w:szCs w:val="24"/>
        </w:rPr>
        <w:t xml:space="preserve">ування в Україні», </w:t>
      </w:r>
      <w:r w:rsidR="00D45A7F" w:rsidRPr="00D45A7F">
        <w:rPr>
          <w:szCs w:val="24"/>
        </w:rPr>
        <w:t xml:space="preserve">ст. </w:t>
      </w:r>
      <w:r w:rsidR="00B7576B">
        <w:rPr>
          <w:szCs w:val="24"/>
        </w:rPr>
        <w:t xml:space="preserve">ст. </w:t>
      </w:r>
      <w:r w:rsidR="00D45A7F" w:rsidRPr="00D45A7F">
        <w:rPr>
          <w:szCs w:val="24"/>
        </w:rPr>
        <w:t>78</w:t>
      </w:r>
      <w:r w:rsidR="00B7576B">
        <w:rPr>
          <w:szCs w:val="24"/>
        </w:rPr>
        <w:t>, 86</w:t>
      </w:r>
      <w:r w:rsidR="00D45A7F" w:rsidRPr="00D45A7F">
        <w:rPr>
          <w:szCs w:val="24"/>
        </w:rPr>
        <w:t xml:space="preserve"> Господарського кодексу України, </w:t>
      </w:r>
      <w:r w:rsidR="00A60427" w:rsidRPr="00D45A7F">
        <w:rPr>
          <w:szCs w:val="24"/>
        </w:rPr>
        <w:t xml:space="preserve">ст. </w:t>
      </w:r>
      <w:r w:rsidR="006C0D22" w:rsidRPr="00D45A7F">
        <w:rPr>
          <w:szCs w:val="24"/>
        </w:rPr>
        <w:t xml:space="preserve">ст. </w:t>
      </w:r>
      <w:r w:rsidR="00E867E6" w:rsidRPr="00D45A7F">
        <w:rPr>
          <w:szCs w:val="24"/>
        </w:rPr>
        <w:t>5</w:t>
      </w:r>
      <w:r w:rsidR="006C0D22" w:rsidRPr="00D45A7F">
        <w:rPr>
          <w:szCs w:val="24"/>
        </w:rPr>
        <w:t>, 25</w:t>
      </w:r>
      <w:r w:rsidR="00E867E6" w:rsidRPr="00D45A7F">
        <w:rPr>
          <w:szCs w:val="24"/>
        </w:rPr>
        <w:t xml:space="preserve">  Закону України «Про освіту», </w:t>
      </w:r>
      <w:r w:rsidRPr="00D45A7F">
        <w:rPr>
          <w:szCs w:val="24"/>
        </w:rPr>
        <w:t xml:space="preserve">ст. ст. 17, 19, 35 </w:t>
      </w:r>
      <w:r w:rsidR="00E867E6" w:rsidRPr="00D45A7F">
        <w:rPr>
          <w:szCs w:val="24"/>
        </w:rPr>
        <w:t xml:space="preserve">Закону України «Про дошкільну освіту», </w:t>
      </w:r>
      <w:r w:rsidR="006C0D22" w:rsidRPr="00D45A7F">
        <w:rPr>
          <w:szCs w:val="24"/>
        </w:rPr>
        <w:t xml:space="preserve"> </w:t>
      </w:r>
      <w:r w:rsidR="00A60427" w:rsidRPr="00D45A7F">
        <w:rPr>
          <w:szCs w:val="24"/>
        </w:rPr>
        <w:t>ст. ст. 55</w:t>
      </w:r>
      <w:r w:rsidR="00834309" w:rsidRPr="00D45A7F">
        <w:rPr>
          <w:szCs w:val="24"/>
        </w:rPr>
        <w:t xml:space="preserve">, </w:t>
      </w:r>
      <w:r w:rsidR="00A60427" w:rsidRPr="00D45A7F">
        <w:rPr>
          <w:szCs w:val="24"/>
        </w:rPr>
        <w:t>57 Положення про дошкільний навчальних заклад, затверджен</w:t>
      </w:r>
      <w:r w:rsidR="002356E9">
        <w:rPr>
          <w:szCs w:val="24"/>
        </w:rPr>
        <w:t>ого</w:t>
      </w:r>
      <w:r w:rsidR="00A60427" w:rsidRPr="00D45A7F">
        <w:rPr>
          <w:szCs w:val="24"/>
        </w:rPr>
        <w:t xml:space="preserve"> Постановою Кабінет</w:t>
      </w:r>
      <w:r w:rsidR="002356E9">
        <w:rPr>
          <w:szCs w:val="24"/>
        </w:rPr>
        <w:t>у</w:t>
      </w:r>
      <w:r w:rsidR="00A60427" w:rsidRPr="00D45A7F">
        <w:rPr>
          <w:szCs w:val="24"/>
        </w:rPr>
        <w:t xml:space="preserve"> Міністрів Укр</w:t>
      </w:r>
      <w:r w:rsidR="00834309" w:rsidRPr="00D45A7F">
        <w:rPr>
          <w:szCs w:val="24"/>
        </w:rPr>
        <w:t>аїни від 12.03.2003 року № 305:</w:t>
      </w:r>
    </w:p>
    <w:p w:rsidR="00D45A7F" w:rsidRPr="00D45A7F" w:rsidRDefault="00D45A7F" w:rsidP="00632146">
      <w:pPr>
        <w:ind w:firstLine="851"/>
        <w:jc w:val="both"/>
        <w:rPr>
          <w:szCs w:val="24"/>
        </w:rPr>
      </w:pPr>
    </w:p>
    <w:p w:rsidR="003730F1" w:rsidRPr="00D45A7F" w:rsidRDefault="00D04041" w:rsidP="00C22C4F">
      <w:pPr>
        <w:pStyle w:val="ad"/>
        <w:numPr>
          <w:ilvl w:val="0"/>
          <w:numId w:val="5"/>
        </w:numPr>
        <w:ind w:hanging="642"/>
        <w:jc w:val="both"/>
        <w:rPr>
          <w:szCs w:val="24"/>
        </w:rPr>
      </w:pPr>
      <w:r w:rsidRPr="00D45A7F">
        <w:rPr>
          <w:szCs w:val="24"/>
        </w:rPr>
        <w:t xml:space="preserve">Створити при виконавчому комітеті Вишгородської міської ради </w:t>
      </w:r>
      <w:r w:rsidRPr="00D45A7F">
        <w:rPr>
          <w:color w:val="000000"/>
          <w:szCs w:val="24"/>
        </w:rPr>
        <w:t xml:space="preserve">комісію </w:t>
      </w:r>
      <w:r w:rsidR="00EA3C72" w:rsidRPr="00D45A7F">
        <w:rPr>
          <w:szCs w:val="24"/>
        </w:rPr>
        <w:t xml:space="preserve">для перевірки дотримання </w:t>
      </w:r>
      <w:r w:rsidR="003730F1" w:rsidRPr="00D45A7F">
        <w:rPr>
          <w:szCs w:val="24"/>
        </w:rPr>
        <w:t xml:space="preserve">вимог </w:t>
      </w:r>
      <w:r w:rsidR="00A145D9" w:rsidRPr="00D45A7F">
        <w:rPr>
          <w:szCs w:val="24"/>
        </w:rPr>
        <w:t xml:space="preserve">чинного </w:t>
      </w:r>
      <w:r w:rsidR="003730F1" w:rsidRPr="00D45A7F">
        <w:rPr>
          <w:szCs w:val="24"/>
        </w:rPr>
        <w:t>законодавства</w:t>
      </w:r>
      <w:r w:rsidR="00A145D9" w:rsidRPr="00D45A7F">
        <w:rPr>
          <w:szCs w:val="24"/>
        </w:rPr>
        <w:t xml:space="preserve"> (правових, організаційних та фінансових засад функціонування) міськими підприємствами</w:t>
      </w:r>
      <w:r w:rsidR="003730F1" w:rsidRPr="00D45A7F">
        <w:rPr>
          <w:szCs w:val="24"/>
        </w:rPr>
        <w:t xml:space="preserve">, </w:t>
      </w:r>
      <w:r w:rsidR="00D45A7F">
        <w:rPr>
          <w:szCs w:val="24"/>
        </w:rPr>
        <w:t xml:space="preserve">установами та організаціями, </w:t>
      </w:r>
      <w:r w:rsidR="00A145D9" w:rsidRPr="00D45A7F">
        <w:rPr>
          <w:szCs w:val="24"/>
        </w:rPr>
        <w:t xml:space="preserve">що перебувають у </w:t>
      </w:r>
      <w:r w:rsidR="00D45A7F">
        <w:rPr>
          <w:szCs w:val="24"/>
        </w:rPr>
        <w:t xml:space="preserve">комунальній </w:t>
      </w:r>
      <w:r w:rsidR="00A145D9" w:rsidRPr="00D45A7F">
        <w:rPr>
          <w:szCs w:val="24"/>
        </w:rPr>
        <w:t>власності територіальної громади м. Вишгород</w:t>
      </w:r>
      <w:r w:rsidR="003730F1" w:rsidRPr="00D45A7F">
        <w:rPr>
          <w:szCs w:val="24"/>
        </w:rPr>
        <w:t>.</w:t>
      </w:r>
    </w:p>
    <w:p w:rsidR="003730F1" w:rsidRPr="00D45A7F" w:rsidRDefault="00D04041" w:rsidP="00D14617">
      <w:pPr>
        <w:pStyle w:val="ad"/>
        <w:numPr>
          <w:ilvl w:val="0"/>
          <w:numId w:val="5"/>
        </w:numPr>
        <w:ind w:hanging="642"/>
        <w:jc w:val="both"/>
        <w:rPr>
          <w:szCs w:val="24"/>
        </w:rPr>
      </w:pPr>
      <w:r w:rsidRPr="00D45A7F">
        <w:rPr>
          <w:szCs w:val="24"/>
        </w:rPr>
        <w:t xml:space="preserve">Затвердити склад комісії </w:t>
      </w:r>
      <w:r w:rsidR="00EA3C72" w:rsidRPr="00D45A7F">
        <w:rPr>
          <w:szCs w:val="24"/>
        </w:rPr>
        <w:t xml:space="preserve">згідно Додатку. </w:t>
      </w:r>
    </w:p>
    <w:p w:rsidR="00D45A7F" w:rsidRDefault="00D45A7F" w:rsidP="00D14617">
      <w:pPr>
        <w:pStyle w:val="ad"/>
        <w:numPr>
          <w:ilvl w:val="0"/>
          <w:numId w:val="5"/>
        </w:numPr>
        <w:ind w:hanging="642"/>
        <w:jc w:val="both"/>
        <w:rPr>
          <w:szCs w:val="24"/>
        </w:rPr>
      </w:pPr>
      <w:r w:rsidRPr="00D45A7F">
        <w:rPr>
          <w:szCs w:val="24"/>
        </w:rPr>
        <w:t>При необхідності, до проведення перевірки залучити контролюючі та правоохоронні органи.</w:t>
      </w:r>
    </w:p>
    <w:p w:rsidR="00B7576B" w:rsidRPr="00D45A7F" w:rsidRDefault="0015128F" w:rsidP="00D14617">
      <w:pPr>
        <w:pStyle w:val="ad"/>
        <w:numPr>
          <w:ilvl w:val="0"/>
          <w:numId w:val="5"/>
        </w:numPr>
        <w:ind w:hanging="642"/>
        <w:jc w:val="both"/>
        <w:rPr>
          <w:szCs w:val="24"/>
        </w:rPr>
      </w:pPr>
      <w:r>
        <w:rPr>
          <w:szCs w:val="24"/>
        </w:rPr>
        <w:t>За результатами проведення перевірок комісії у</w:t>
      </w:r>
      <w:r w:rsidR="00B7576B" w:rsidRPr="00B7576B">
        <w:rPr>
          <w:szCs w:val="24"/>
        </w:rPr>
        <w:t xml:space="preserve"> разі встановлення порушень скла</w:t>
      </w:r>
      <w:r w:rsidR="00B7576B">
        <w:rPr>
          <w:szCs w:val="24"/>
        </w:rPr>
        <w:t xml:space="preserve">сти </w:t>
      </w:r>
      <w:r w:rsidR="00B7576B" w:rsidRPr="00B7576B">
        <w:rPr>
          <w:szCs w:val="24"/>
        </w:rPr>
        <w:t>акт</w:t>
      </w:r>
      <w:r w:rsidR="00B7576B">
        <w:rPr>
          <w:szCs w:val="24"/>
        </w:rPr>
        <w:t xml:space="preserve">, у випадку відсутності таких порушень – </w:t>
      </w:r>
      <w:r w:rsidR="00B7576B" w:rsidRPr="00B7576B">
        <w:rPr>
          <w:szCs w:val="24"/>
        </w:rPr>
        <w:t>довідк</w:t>
      </w:r>
      <w:r w:rsidR="00B7576B">
        <w:rPr>
          <w:szCs w:val="24"/>
        </w:rPr>
        <w:t>у</w:t>
      </w:r>
      <w:r w:rsidR="00B7576B" w:rsidRPr="00B7576B">
        <w:rPr>
          <w:szCs w:val="24"/>
        </w:rPr>
        <w:t>.</w:t>
      </w:r>
    </w:p>
    <w:p w:rsidR="00D04041" w:rsidRPr="00D45A7F" w:rsidRDefault="00D04041" w:rsidP="00996D2D">
      <w:pPr>
        <w:pStyle w:val="ad"/>
        <w:numPr>
          <w:ilvl w:val="0"/>
          <w:numId w:val="5"/>
        </w:numPr>
        <w:ind w:hanging="642"/>
        <w:jc w:val="both"/>
        <w:rPr>
          <w:color w:val="000000"/>
          <w:szCs w:val="24"/>
        </w:rPr>
      </w:pPr>
      <w:r w:rsidRPr="00D45A7F">
        <w:rPr>
          <w:color w:val="000000"/>
          <w:szCs w:val="24"/>
        </w:rPr>
        <w:t xml:space="preserve">Контроль за виконанням цього розпорядження покласти на </w:t>
      </w:r>
      <w:r w:rsidR="00834309" w:rsidRPr="00D45A7F">
        <w:rPr>
          <w:color w:val="000000"/>
          <w:szCs w:val="24"/>
        </w:rPr>
        <w:t xml:space="preserve">першого </w:t>
      </w:r>
      <w:r w:rsidRPr="00D45A7F">
        <w:rPr>
          <w:color w:val="000000"/>
          <w:szCs w:val="24"/>
        </w:rPr>
        <w:t xml:space="preserve">заступника міського голови з питань діяльності виконавчих органів ради </w:t>
      </w:r>
      <w:r w:rsidR="00834309" w:rsidRPr="00D45A7F">
        <w:rPr>
          <w:color w:val="000000"/>
          <w:szCs w:val="24"/>
        </w:rPr>
        <w:t>Мельник М.Г</w:t>
      </w:r>
      <w:r w:rsidR="00EA3C72" w:rsidRPr="00D45A7F">
        <w:rPr>
          <w:color w:val="000000"/>
          <w:szCs w:val="24"/>
        </w:rPr>
        <w:t>.</w:t>
      </w:r>
    </w:p>
    <w:p w:rsidR="00D04041" w:rsidRPr="00D45A7F" w:rsidRDefault="00D04041" w:rsidP="00D04041">
      <w:pPr>
        <w:tabs>
          <w:tab w:val="left" w:pos="360"/>
        </w:tabs>
        <w:ind w:firstLine="720"/>
        <w:jc w:val="both"/>
        <w:rPr>
          <w:szCs w:val="24"/>
        </w:rPr>
      </w:pPr>
    </w:p>
    <w:p w:rsidR="00D04041" w:rsidRPr="00D45A7F" w:rsidRDefault="00D04041" w:rsidP="00D04041">
      <w:pPr>
        <w:tabs>
          <w:tab w:val="left" w:pos="360"/>
        </w:tabs>
        <w:rPr>
          <w:b/>
          <w:szCs w:val="24"/>
        </w:rPr>
      </w:pPr>
      <w:r w:rsidRPr="00D45A7F">
        <w:rPr>
          <w:b/>
          <w:szCs w:val="24"/>
        </w:rPr>
        <w:t xml:space="preserve">         </w:t>
      </w:r>
      <w:r w:rsidR="003730F1" w:rsidRPr="00D45A7F">
        <w:rPr>
          <w:b/>
          <w:szCs w:val="24"/>
        </w:rPr>
        <w:tab/>
      </w:r>
      <w:r w:rsidR="003730F1" w:rsidRPr="00D45A7F">
        <w:rPr>
          <w:b/>
          <w:szCs w:val="24"/>
        </w:rPr>
        <w:tab/>
      </w:r>
      <w:r w:rsidRPr="00D45A7F">
        <w:rPr>
          <w:b/>
          <w:szCs w:val="24"/>
        </w:rPr>
        <w:t>Міський голова</w:t>
      </w:r>
      <w:r w:rsidRPr="00D45A7F">
        <w:rPr>
          <w:b/>
          <w:szCs w:val="24"/>
        </w:rPr>
        <w:tab/>
      </w:r>
      <w:r w:rsidRPr="00D45A7F">
        <w:rPr>
          <w:b/>
          <w:szCs w:val="24"/>
        </w:rPr>
        <w:tab/>
      </w:r>
      <w:r w:rsidRPr="00D45A7F">
        <w:rPr>
          <w:b/>
          <w:szCs w:val="24"/>
        </w:rPr>
        <w:tab/>
      </w:r>
      <w:r w:rsidRPr="00D45A7F">
        <w:rPr>
          <w:b/>
          <w:szCs w:val="24"/>
        </w:rPr>
        <w:tab/>
      </w:r>
      <w:r w:rsidRPr="00D45A7F">
        <w:rPr>
          <w:b/>
          <w:szCs w:val="24"/>
        </w:rPr>
        <w:tab/>
        <w:t xml:space="preserve">                      О. Момот</w:t>
      </w:r>
    </w:p>
    <w:p w:rsidR="00D04041" w:rsidRPr="00D45A7F" w:rsidRDefault="00D04041" w:rsidP="00D04041">
      <w:pPr>
        <w:rPr>
          <w:szCs w:val="24"/>
        </w:rPr>
      </w:pPr>
    </w:p>
    <w:p w:rsidR="00D04041" w:rsidRPr="00D45A7F" w:rsidRDefault="00D04041" w:rsidP="00D04041">
      <w:pPr>
        <w:rPr>
          <w:szCs w:val="24"/>
        </w:rPr>
      </w:pPr>
    </w:p>
    <w:p w:rsidR="00D45A7F" w:rsidRDefault="00D45A7F" w:rsidP="00D04041">
      <w:pPr>
        <w:jc w:val="right"/>
        <w:rPr>
          <w:szCs w:val="24"/>
        </w:rPr>
      </w:pPr>
    </w:p>
    <w:p w:rsidR="00D45A7F" w:rsidRDefault="00D45A7F" w:rsidP="00D04041">
      <w:pPr>
        <w:jc w:val="right"/>
        <w:rPr>
          <w:szCs w:val="24"/>
        </w:rPr>
      </w:pPr>
    </w:p>
    <w:p w:rsidR="00D45A7F" w:rsidRDefault="00D45A7F" w:rsidP="00D04041">
      <w:pPr>
        <w:jc w:val="right"/>
        <w:rPr>
          <w:szCs w:val="24"/>
        </w:rPr>
      </w:pPr>
    </w:p>
    <w:p w:rsidR="00D04041" w:rsidRPr="00D45A7F" w:rsidRDefault="00D04041" w:rsidP="00D04041">
      <w:pPr>
        <w:jc w:val="right"/>
        <w:rPr>
          <w:szCs w:val="24"/>
        </w:rPr>
      </w:pPr>
      <w:r w:rsidRPr="00D45A7F">
        <w:rPr>
          <w:szCs w:val="24"/>
        </w:rPr>
        <w:lastRenderedPageBreak/>
        <w:t xml:space="preserve">Додаток </w:t>
      </w:r>
    </w:p>
    <w:p w:rsidR="00D04041" w:rsidRPr="00D45A7F" w:rsidRDefault="00D04041" w:rsidP="00D04041">
      <w:pPr>
        <w:jc w:val="right"/>
        <w:rPr>
          <w:szCs w:val="24"/>
        </w:rPr>
      </w:pPr>
      <w:r w:rsidRPr="00D45A7F">
        <w:rPr>
          <w:szCs w:val="24"/>
        </w:rPr>
        <w:t xml:space="preserve">до розпорядження № </w:t>
      </w:r>
      <w:r w:rsidR="006C0D22" w:rsidRPr="00D45A7F">
        <w:rPr>
          <w:szCs w:val="24"/>
        </w:rPr>
        <w:t>125</w:t>
      </w:r>
    </w:p>
    <w:p w:rsidR="00D04041" w:rsidRPr="00D45A7F" w:rsidRDefault="00D04041" w:rsidP="00D04041">
      <w:pPr>
        <w:jc w:val="right"/>
        <w:rPr>
          <w:szCs w:val="24"/>
        </w:rPr>
      </w:pPr>
      <w:r w:rsidRPr="00D45A7F">
        <w:rPr>
          <w:szCs w:val="24"/>
        </w:rPr>
        <w:t xml:space="preserve">                                                                                   від  </w:t>
      </w:r>
      <w:r w:rsidR="003730F1" w:rsidRPr="00D45A7F">
        <w:rPr>
          <w:szCs w:val="24"/>
        </w:rPr>
        <w:t xml:space="preserve">11 жовтня </w:t>
      </w:r>
      <w:r w:rsidRPr="00D45A7F">
        <w:rPr>
          <w:szCs w:val="24"/>
        </w:rPr>
        <w:t>201</w:t>
      </w:r>
      <w:r w:rsidR="008A0EFC" w:rsidRPr="00D45A7F">
        <w:rPr>
          <w:szCs w:val="24"/>
        </w:rPr>
        <w:t>9</w:t>
      </w:r>
      <w:r w:rsidRPr="00D45A7F">
        <w:rPr>
          <w:szCs w:val="24"/>
        </w:rPr>
        <w:t xml:space="preserve"> року</w:t>
      </w:r>
    </w:p>
    <w:p w:rsidR="00D04041" w:rsidRPr="00D45A7F" w:rsidRDefault="00D04041" w:rsidP="00D04041">
      <w:pPr>
        <w:jc w:val="right"/>
        <w:rPr>
          <w:szCs w:val="24"/>
        </w:rPr>
      </w:pPr>
    </w:p>
    <w:p w:rsidR="00D04041" w:rsidRPr="00D45A7F" w:rsidRDefault="00D04041" w:rsidP="00D04041">
      <w:pPr>
        <w:jc w:val="center"/>
        <w:rPr>
          <w:b/>
          <w:szCs w:val="24"/>
        </w:rPr>
      </w:pPr>
      <w:r w:rsidRPr="00D45A7F">
        <w:rPr>
          <w:b/>
          <w:szCs w:val="24"/>
        </w:rPr>
        <w:t>С</w:t>
      </w:r>
      <w:r w:rsidR="00F16484" w:rsidRPr="00D45A7F">
        <w:rPr>
          <w:b/>
          <w:szCs w:val="24"/>
        </w:rPr>
        <w:t xml:space="preserve"> </w:t>
      </w:r>
      <w:r w:rsidRPr="00D45A7F">
        <w:rPr>
          <w:b/>
          <w:szCs w:val="24"/>
        </w:rPr>
        <w:t>К</w:t>
      </w:r>
      <w:r w:rsidR="00F16484" w:rsidRPr="00D45A7F">
        <w:rPr>
          <w:b/>
          <w:szCs w:val="24"/>
        </w:rPr>
        <w:t xml:space="preserve"> </w:t>
      </w:r>
      <w:r w:rsidRPr="00D45A7F">
        <w:rPr>
          <w:b/>
          <w:szCs w:val="24"/>
        </w:rPr>
        <w:t>Л</w:t>
      </w:r>
      <w:r w:rsidR="00F16484" w:rsidRPr="00D45A7F">
        <w:rPr>
          <w:b/>
          <w:szCs w:val="24"/>
        </w:rPr>
        <w:t xml:space="preserve"> </w:t>
      </w:r>
      <w:r w:rsidRPr="00D45A7F">
        <w:rPr>
          <w:b/>
          <w:szCs w:val="24"/>
        </w:rPr>
        <w:t>А</w:t>
      </w:r>
      <w:r w:rsidR="00F16484" w:rsidRPr="00D45A7F">
        <w:rPr>
          <w:b/>
          <w:szCs w:val="24"/>
        </w:rPr>
        <w:t xml:space="preserve"> </w:t>
      </w:r>
      <w:r w:rsidRPr="00D45A7F">
        <w:rPr>
          <w:b/>
          <w:szCs w:val="24"/>
        </w:rPr>
        <w:t>Д</w:t>
      </w:r>
    </w:p>
    <w:p w:rsidR="00FD244F" w:rsidRPr="00D45A7F" w:rsidRDefault="00FD244F" w:rsidP="00EA3C72">
      <w:pPr>
        <w:ind w:firstLine="708"/>
        <w:jc w:val="center"/>
        <w:rPr>
          <w:szCs w:val="24"/>
        </w:rPr>
      </w:pPr>
    </w:p>
    <w:p w:rsidR="00A145D9" w:rsidRPr="00D45A7F" w:rsidRDefault="003730F1" w:rsidP="00A145D9">
      <w:pPr>
        <w:jc w:val="center"/>
        <w:rPr>
          <w:szCs w:val="24"/>
        </w:rPr>
      </w:pPr>
      <w:r w:rsidRPr="00D45A7F">
        <w:rPr>
          <w:szCs w:val="24"/>
        </w:rPr>
        <w:t xml:space="preserve">комісії </w:t>
      </w:r>
      <w:r w:rsidR="00A145D9" w:rsidRPr="00D45A7F">
        <w:rPr>
          <w:szCs w:val="24"/>
        </w:rPr>
        <w:t xml:space="preserve">для перевірки діяльності підприємств, </w:t>
      </w:r>
      <w:r w:rsidR="00D45A7F">
        <w:rPr>
          <w:szCs w:val="24"/>
        </w:rPr>
        <w:t xml:space="preserve">установ та організацій, </w:t>
      </w:r>
      <w:r w:rsidR="00A145D9" w:rsidRPr="00D45A7F">
        <w:rPr>
          <w:szCs w:val="24"/>
        </w:rPr>
        <w:t xml:space="preserve">що </w:t>
      </w:r>
    </w:p>
    <w:p w:rsidR="00C5622F" w:rsidRPr="00D45A7F" w:rsidRDefault="00A145D9" w:rsidP="00A145D9">
      <w:pPr>
        <w:jc w:val="center"/>
        <w:rPr>
          <w:szCs w:val="24"/>
        </w:rPr>
      </w:pPr>
      <w:r w:rsidRPr="00D45A7F">
        <w:rPr>
          <w:szCs w:val="24"/>
        </w:rPr>
        <w:t xml:space="preserve">перебувають у комунальній власності </w:t>
      </w:r>
      <w:r w:rsidR="00D45A7F">
        <w:rPr>
          <w:szCs w:val="24"/>
        </w:rPr>
        <w:t xml:space="preserve">територіальної </w:t>
      </w:r>
      <w:r w:rsidRPr="00D45A7F">
        <w:rPr>
          <w:szCs w:val="24"/>
        </w:rPr>
        <w:t>громади м. Вишгород</w:t>
      </w:r>
    </w:p>
    <w:p w:rsidR="00D04041" w:rsidRPr="00D45A7F" w:rsidRDefault="00D04041" w:rsidP="00D04041">
      <w:pPr>
        <w:ind w:firstLine="708"/>
        <w:jc w:val="center"/>
        <w:rPr>
          <w:szCs w:val="24"/>
          <w:shd w:val="clear" w:color="auto" w:fill="FFFFFF"/>
        </w:rPr>
      </w:pPr>
    </w:p>
    <w:p w:rsidR="00FD244F" w:rsidRPr="00D45A7F" w:rsidRDefault="00FD244F" w:rsidP="00D04041">
      <w:pPr>
        <w:ind w:firstLine="708"/>
        <w:jc w:val="center"/>
        <w:rPr>
          <w:szCs w:val="24"/>
          <w:shd w:val="clear" w:color="auto" w:fill="FFFFFF"/>
        </w:rPr>
      </w:pPr>
    </w:p>
    <w:p w:rsidR="00D04041" w:rsidRPr="00D45A7F" w:rsidRDefault="003730F1" w:rsidP="00D04041">
      <w:pPr>
        <w:pStyle w:val="ad"/>
        <w:numPr>
          <w:ilvl w:val="0"/>
          <w:numId w:val="4"/>
        </w:numPr>
        <w:jc w:val="both"/>
        <w:rPr>
          <w:color w:val="000000"/>
          <w:szCs w:val="24"/>
        </w:rPr>
      </w:pPr>
      <w:r w:rsidRPr="00D45A7F">
        <w:rPr>
          <w:color w:val="000000"/>
          <w:szCs w:val="24"/>
        </w:rPr>
        <w:t>Мельник М.Г.</w:t>
      </w:r>
      <w:r w:rsidR="00D04041" w:rsidRPr="00D45A7F">
        <w:rPr>
          <w:color w:val="000000"/>
          <w:szCs w:val="24"/>
        </w:rPr>
        <w:t xml:space="preserve"> – </w:t>
      </w:r>
      <w:r w:rsidR="00D04041" w:rsidRPr="00D45A7F">
        <w:rPr>
          <w:b/>
          <w:color w:val="000000"/>
          <w:szCs w:val="24"/>
        </w:rPr>
        <w:t>голова комісії</w:t>
      </w:r>
      <w:r w:rsidR="00D04041" w:rsidRPr="00D45A7F">
        <w:rPr>
          <w:color w:val="000000"/>
          <w:szCs w:val="24"/>
        </w:rPr>
        <w:t xml:space="preserve"> – </w:t>
      </w:r>
      <w:r w:rsidRPr="00D45A7F">
        <w:rPr>
          <w:color w:val="000000"/>
          <w:szCs w:val="24"/>
        </w:rPr>
        <w:t xml:space="preserve">перший </w:t>
      </w:r>
      <w:r w:rsidR="00D04041" w:rsidRPr="00D45A7F">
        <w:rPr>
          <w:color w:val="000000"/>
          <w:szCs w:val="24"/>
        </w:rPr>
        <w:t>заступник міського голови</w:t>
      </w:r>
      <w:r w:rsidR="00D04041" w:rsidRPr="00D45A7F">
        <w:rPr>
          <w:szCs w:val="24"/>
          <w:shd w:val="clear" w:color="auto" w:fill="FFFFFF"/>
        </w:rPr>
        <w:t xml:space="preserve"> </w:t>
      </w:r>
      <w:r w:rsidR="00BC02A4" w:rsidRPr="00D45A7F">
        <w:rPr>
          <w:szCs w:val="24"/>
          <w:shd w:val="clear" w:color="auto" w:fill="FFFFFF"/>
        </w:rPr>
        <w:t xml:space="preserve">з питань діяльності виконавчих органів </w:t>
      </w:r>
      <w:r w:rsidR="00D04041" w:rsidRPr="00D45A7F">
        <w:rPr>
          <w:szCs w:val="24"/>
          <w:shd w:val="clear" w:color="auto" w:fill="FFFFFF"/>
        </w:rPr>
        <w:t>Вишгородської міської ради</w:t>
      </w:r>
      <w:r w:rsidR="004256ED" w:rsidRPr="00D45A7F">
        <w:rPr>
          <w:szCs w:val="24"/>
          <w:shd w:val="clear" w:color="auto" w:fill="FFFFFF"/>
        </w:rPr>
        <w:t>;</w:t>
      </w:r>
    </w:p>
    <w:p w:rsidR="00A675C1" w:rsidRPr="00D45A7F" w:rsidRDefault="00420CBC" w:rsidP="00D04041">
      <w:pPr>
        <w:pStyle w:val="ad"/>
        <w:numPr>
          <w:ilvl w:val="0"/>
          <w:numId w:val="4"/>
        </w:numPr>
        <w:jc w:val="both"/>
        <w:rPr>
          <w:color w:val="000000"/>
          <w:szCs w:val="24"/>
        </w:rPr>
      </w:pPr>
      <w:r>
        <w:rPr>
          <w:szCs w:val="24"/>
          <w:shd w:val="clear" w:color="auto" w:fill="FFFFFF"/>
        </w:rPr>
        <w:t>Свистун І.І.</w:t>
      </w:r>
      <w:r w:rsidR="00A675C1" w:rsidRPr="00D45A7F">
        <w:rPr>
          <w:szCs w:val="24"/>
          <w:shd w:val="clear" w:color="auto" w:fill="FFFFFF"/>
        </w:rPr>
        <w:t xml:space="preserve"> – </w:t>
      </w:r>
      <w:r w:rsidR="00A675C1" w:rsidRPr="00D45A7F">
        <w:rPr>
          <w:b/>
          <w:szCs w:val="24"/>
          <w:shd w:val="clear" w:color="auto" w:fill="FFFFFF"/>
        </w:rPr>
        <w:t>заступник голови комісії</w:t>
      </w:r>
      <w:r w:rsidR="00A675C1" w:rsidRPr="00D45A7F">
        <w:rPr>
          <w:szCs w:val="24"/>
          <w:shd w:val="clear" w:color="auto" w:fill="FFFFFF"/>
        </w:rPr>
        <w:t xml:space="preserve"> – заступник міського голови з питань діяльності виконавчих органів Вишгородської міської ради;</w:t>
      </w:r>
    </w:p>
    <w:p w:rsidR="00D04041" w:rsidRPr="00D45A7F" w:rsidRDefault="00420CBC" w:rsidP="00D04041">
      <w:pPr>
        <w:pStyle w:val="ad"/>
        <w:numPr>
          <w:ilvl w:val="0"/>
          <w:numId w:val="4"/>
        </w:numPr>
        <w:jc w:val="both"/>
        <w:rPr>
          <w:color w:val="000000"/>
          <w:szCs w:val="24"/>
        </w:rPr>
      </w:pPr>
      <w:proofErr w:type="spellStart"/>
      <w:r>
        <w:rPr>
          <w:bCs/>
          <w:szCs w:val="24"/>
        </w:rPr>
        <w:t>Антюхова</w:t>
      </w:r>
      <w:proofErr w:type="spellEnd"/>
      <w:r>
        <w:rPr>
          <w:bCs/>
          <w:szCs w:val="24"/>
        </w:rPr>
        <w:t xml:space="preserve"> Г.В.</w:t>
      </w:r>
      <w:r w:rsidR="00EA3C72" w:rsidRPr="00D45A7F">
        <w:rPr>
          <w:bCs/>
          <w:szCs w:val="24"/>
        </w:rPr>
        <w:t xml:space="preserve"> </w:t>
      </w:r>
      <w:r w:rsidR="00D04041" w:rsidRPr="00D45A7F">
        <w:rPr>
          <w:color w:val="000000"/>
          <w:szCs w:val="24"/>
        </w:rPr>
        <w:t xml:space="preserve">– </w:t>
      </w:r>
      <w:r w:rsidR="00D04041" w:rsidRPr="00D45A7F">
        <w:rPr>
          <w:b/>
          <w:color w:val="000000"/>
          <w:szCs w:val="24"/>
        </w:rPr>
        <w:t xml:space="preserve">секретар комісії </w:t>
      </w:r>
      <w:r w:rsidR="00D04041" w:rsidRPr="00D45A7F">
        <w:rPr>
          <w:color w:val="000000"/>
          <w:szCs w:val="24"/>
        </w:rPr>
        <w:t xml:space="preserve">– </w:t>
      </w:r>
      <w:r w:rsidR="00D04041" w:rsidRPr="00D45A7F">
        <w:rPr>
          <w:szCs w:val="24"/>
        </w:rPr>
        <w:t xml:space="preserve">спеціаліст </w:t>
      </w:r>
      <w:r w:rsidR="008A0EFC" w:rsidRPr="00D45A7F">
        <w:rPr>
          <w:szCs w:val="24"/>
        </w:rPr>
        <w:t xml:space="preserve">І категорії </w:t>
      </w:r>
      <w:r>
        <w:rPr>
          <w:szCs w:val="24"/>
        </w:rPr>
        <w:t>юридичного відділу</w:t>
      </w:r>
      <w:r w:rsidR="00D04041" w:rsidRPr="00D45A7F">
        <w:rPr>
          <w:szCs w:val="24"/>
        </w:rPr>
        <w:t xml:space="preserve"> </w:t>
      </w:r>
      <w:r w:rsidR="008A0EFC" w:rsidRPr="00D45A7F">
        <w:rPr>
          <w:szCs w:val="24"/>
        </w:rPr>
        <w:t xml:space="preserve">апарату виконавчого комітету </w:t>
      </w:r>
      <w:r w:rsidR="00D04041" w:rsidRPr="00D45A7F">
        <w:rPr>
          <w:szCs w:val="24"/>
        </w:rPr>
        <w:t>Вишгородської міської ради</w:t>
      </w:r>
      <w:r w:rsidR="004256ED" w:rsidRPr="00D45A7F">
        <w:rPr>
          <w:szCs w:val="24"/>
        </w:rPr>
        <w:t>;</w:t>
      </w:r>
    </w:p>
    <w:p w:rsidR="00D04041" w:rsidRPr="00D45A7F" w:rsidRDefault="00D04041" w:rsidP="00D04041">
      <w:pPr>
        <w:pStyle w:val="ad"/>
        <w:ind w:left="927"/>
        <w:jc w:val="both"/>
        <w:rPr>
          <w:color w:val="000000"/>
          <w:szCs w:val="24"/>
        </w:rPr>
      </w:pPr>
    </w:p>
    <w:p w:rsidR="00D04041" w:rsidRPr="00D45A7F" w:rsidRDefault="00D04041" w:rsidP="00D04041">
      <w:pPr>
        <w:pStyle w:val="ad"/>
        <w:ind w:left="927"/>
        <w:jc w:val="both"/>
        <w:rPr>
          <w:b/>
          <w:color w:val="000000"/>
          <w:szCs w:val="24"/>
        </w:rPr>
      </w:pPr>
      <w:r w:rsidRPr="00D45A7F">
        <w:rPr>
          <w:b/>
          <w:color w:val="000000"/>
          <w:szCs w:val="24"/>
        </w:rPr>
        <w:t>Члени комісії:</w:t>
      </w:r>
    </w:p>
    <w:p w:rsidR="00A675C1" w:rsidRPr="00D45A7F" w:rsidRDefault="00420CBC" w:rsidP="00FD244F">
      <w:pPr>
        <w:pStyle w:val="ad"/>
        <w:numPr>
          <w:ilvl w:val="0"/>
          <w:numId w:val="4"/>
        </w:numPr>
        <w:ind w:right="-2"/>
        <w:jc w:val="both"/>
        <w:rPr>
          <w:color w:val="000000"/>
          <w:szCs w:val="24"/>
        </w:rPr>
      </w:pPr>
      <w:r>
        <w:rPr>
          <w:color w:val="000000"/>
          <w:szCs w:val="24"/>
        </w:rPr>
        <w:t>Іванов Т.С.</w:t>
      </w:r>
      <w:r w:rsidR="00A675C1" w:rsidRPr="00D45A7F">
        <w:rPr>
          <w:color w:val="000000"/>
          <w:szCs w:val="24"/>
        </w:rPr>
        <w:t xml:space="preserve"> – заступник міського голови з питань діяльності виконавчих органів Вишгородської міської ради;</w:t>
      </w:r>
    </w:p>
    <w:p w:rsidR="00A675C1" w:rsidRPr="00D45A7F" w:rsidRDefault="00A675C1" w:rsidP="00FD244F">
      <w:pPr>
        <w:pStyle w:val="ad"/>
        <w:numPr>
          <w:ilvl w:val="0"/>
          <w:numId w:val="4"/>
        </w:numPr>
        <w:ind w:right="-2"/>
        <w:jc w:val="both"/>
        <w:rPr>
          <w:color w:val="000000"/>
          <w:szCs w:val="24"/>
        </w:rPr>
      </w:pPr>
      <w:proofErr w:type="spellStart"/>
      <w:r w:rsidRPr="00D45A7F">
        <w:rPr>
          <w:color w:val="000000"/>
          <w:szCs w:val="24"/>
        </w:rPr>
        <w:t>Мирієвський</w:t>
      </w:r>
      <w:proofErr w:type="spellEnd"/>
      <w:r w:rsidRPr="00D45A7F">
        <w:rPr>
          <w:color w:val="000000"/>
          <w:szCs w:val="24"/>
        </w:rPr>
        <w:t xml:space="preserve"> І.В. – начальник фінансово-бухгалтерського відділу апарату виконавчого комітету Вишгородської міської ради;</w:t>
      </w:r>
    </w:p>
    <w:p w:rsidR="00A675C1" w:rsidRPr="00D45A7F" w:rsidRDefault="00A675C1" w:rsidP="00FD244F">
      <w:pPr>
        <w:pStyle w:val="ad"/>
        <w:numPr>
          <w:ilvl w:val="0"/>
          <w:numId w:val="4"/>
        </w:numPr>
        <w:ind w:right="-2"/>
        <w:jc w:val="both"/>
        <w:rPr>
          <w:color w:val="000000"/>
          <w:szCs w:val="24"/>
        </w:rPr>
      </w:pPr>
      <w:r w:rsidRPr="00D45A7F">
        <w:rPr>
          <w:color w:val="000000"/>
          <w:szCs w:val="24"/>
        </w:rPr>
        <w:t>Карпенко О.І. – начальник юридичного відділу апарату виконавчого комітету Вишгородської міської ради;</w:t>
      </w:r>
    </w:p>
    <w:p w:rsidR="00CF4E13" w:rsidRPr="00D45A7F" w:rsidRDefault="00CF4E13" w:rsidP="00FD244F">
      <w:pPr>
        <w:pStyle w:val="ad"/>
        <w:numPr>
          <w:ilvl w:val="0"/>
          <w:numId w:val="4"/>
        </w:numPr>
        <w:ind w:right="-2"/>
        <w:jc w:val="both"/>
        <w:rPr>
          <w:color w:val="000000"/>
          <w:szCs w:val="24"/>
        </w:rPr>
      </w:pPr>
      <w:r w:rsidRPr="00D45A7F">
        <w:rPr>
          <w:color w:val="000000"/>
          <w:szCs w:val="24"/>
        </w:rPr>
        <w:t>Дудар І.М. – в.о. начальника відділу архітектури та містобудування апарату виконавчого комітету Вишгородської міської ради;</w:t>
      </w:r>
    </w:p>
    <w:p w:rsidR="00CF4E13" w:rsidRPr="00D45A7F" w:rsidRDefault="00A675C1" w:rsidP="00CF4E13">
      <w:pPr>
        <w:pStyle w:val="ad"/>
        <w:numPr>
          <w:ilvl w:val="0"/>
          <w:numId w:val="4"/>
        </w:numPr>
        <w:ind w:right="-2"/>
        <w:jc w:val="both"/>
        <w:rPr>
          <w:color w:val="000000"/>
          <w:szCs w:val="24"/>
        </w:rPr>
      </w:pPr>
      <w:proofErr w:type="spellStart"/>
      <w:r w:rsidRPr="00D45A7F">
        <w:rPr>
          <w:color w:val="000000"/>
          <w:szCs w:val="24"/>
        </w:rPr>
        <w:t>Боднарчук</w:t>
      </w:r>
      <w:proofErr w:type="spellEnd"/>
      <w:r w:rsidRPr="00D45A7F">
        <w:rPr>
          <w:color w:val="000000"/>
          <w:szCs w:val="24"/>
        </w:rPr>
        <w:t xml:space="preserve"> К</w:t>
      </w:r>
      <w:r w:rsidR="00CF4E13" w:rsidRPr="00D45A7F">
        <w:rPr>
          <w:color w:val="000000"/>
          <w:szCs w:val="24"/>
        </w:rPr>
        <w:t>.</w:t>
      </w:r>
      <w:r w:rsidRPr="00D45A7F">
        <w:rPr>
          <w:color w:val="000000"/>
          <w:szCs w:val="24"/>
        </w:rPr>
        <w:t xml:space="preserve"> В. – начальник організаційного відділу апарату виконавчого комітету Вишгородської міської ради;</w:t>
      </w:r>
    </w:p>
    <w:p w:rsidR="001C1500" w:rsidRPr="00D45A7F" w:rsidRDefault="003730F1" w:rsidP="006C0D22">
      <w:pPr>
        <w:pStyle w:val="ad"/>
        <w:numPr>
          <w:ilvl w:val="0"/>
          <w:numId w:val="4"/>
        </w:numPr>
        <w:ind w:right="-2"/>
        <w:jc w:val="both"/>
        <w:rPr>
          <w:b/>
          <w:color w:val="000000"/>
          <w:szCs w:val="24"/>
        </w:rPr>
      </w:pPr>
      <w:r w:rsidRPr="00D45A7F">
        <w:rPr>
          <w:color w:val="000000"/>
          <w:szCs w:val="24"/>
        </w:rPr>
        <w:t>Представник</w:t>
      </w:r>
      <w:r w:rsidR="006C0D22" w:rsidRPr="00D45A7F">
        <w:rPr>
          <w:color w:val="000000"/>
          <w:szCs w:val="24"/>
        </w:rPr>
        <w:t xml:space="preserve"> </w:t>
      </w:r>
      <w:r w:rsidRPr="00D45A7F">
        <w:rPr>
          <w:bCs/>
          <w:color w:val="000000"/>
          <w:szCs w:val="24"/>
        </w:rPr>
        <w:t>відділу освіти Вишгородської районної державної адміністрації</w:t>
      </w:r>
      <w:r w:rsidRPr="00D45A7F">
        <w:rPr>
          <w:color w:val="000000"/>
          <w:szCs w:val="24"/>
        </w:rPr>
        <w:t xml:space="preserve"> </w:t>
      </w:r>
      <w:r w:rsidR="001C1500" w:rsidRPr="00D45A7F">
        <w:rPr>
          <w:szCs w:val="24"/>
        </w:rPr>
        <w:t>(</w:t>
      </w:r>
      <w:r w:rsidR="00D45A7F">
        <w:rPr>
          <w:szCs w:val="24"/>
        </w:rPr>
        <w:t xml:space="preserve">при проведенні перевірки дошкільних навчальних закладів – </w:t>
      </w:r>
      <w:r w:rsidR="001C1500" w:rsidRPr="00D45A7F">
        <w:rPr>
          <w:szCs w:val="24"/>
        </w:rPr>
        <w:t>за згодою).</w:t>
      </w:r>
    </w:p>
    <w:p w:rsidR="001C1500" w:rsidRPr="00D45A7F" w:rsidRDefault="001C1500" w:rsidP="001C1500">
      <w:pPr>
        <w:ind w:left="567"/>
        <w:jc w:val="both"/>
        <w:rPr>
          <w:color w:val="000000"/>
          <w:szCs w:val="24"/>
        </w:rPr>
      </w:pPr>
    </w:p>
    <w:p w:rsidR="00D04041" w:rsidRPr="00D45A7F" w:rsidRDefault="00D04041" w:rsidP="00D04041">
      <w:pPr>
        <w:ind w:firstLine="708"/>
        <w:jc w:val="both"/>
        <w:rPr>
          <w:szCs w:val="24"/>
        </w:rPr>
      </w:pPr>
    </w:p>
    <w:p w:rsidR="00D04041" w:rsidRPr="00D45A7F" w:rsidRDefault="00D04041" w:rsidP="00D04041">
      <w:pPr>
        <w:tabs>
          <w:tab w:val="left" w:pos="360"/>
        </w:tabs>
        <w:rPr>
          <w:b/>
          <w:color w:val="000000"/>
          <w:szCs w:val="24"/>
        </w:rPr>
      </w:pPr>
    </w:p>
    <w:p w:rsidR="00D04041" w:rsidRPr="00D45A7F" w:rsidRDefault="00D45A7F" w:rsidP="00D45A7F">
      <w:pPr>
        <w:tabs>
          <w:tab w:val="left" w:pos="360"/>
        </w:tabs>
        <w:rPr>
          <w:b/>
          <w:color w:val="000000"/>
          <w:szCs w:val="24"/>
        </w:rPr>
      </w:pPr>
      <w:r>
        <w:rPr>
          <w:b/>
          <w:color w:val="000000"/>
          <w:szCs w:val="24"/>
        </w:rPr>
        <w:tab/>
      </w:r>
      <w:r w:rsidR="00C26D3E">
        <w:rPr>
          <w:b/>
          <w:color w:val="000000"/>
          <w:szCs w:val="24"/>
        </w:rPr>
        <w:tab/>
      </w:r>
      <w:r w:rsidR="00C26D3E">
        <w:rPr>
          <w:b/>
          <w:color w:val="000000"/>
          <w:szCs w:val="24"/>
        </w:rPr>
        <w:tab/>
      </w:r>
      <w:r w:rsidR="00D04041" w:rsidRPr="00D45A7F">
        <w:rPr>
          <w:b/>
          <w:color w:val="000000"/>
          <w:szCs w:val="24"/>
        </w:rPr>
        <w:t>Керуючий справами</w:t>
      </w:r>
    </w:p>
    <w:p w:rsidR="00D04041" w:rsidRPr="00D45A7F" w:rsidRDefault="00D04041" w:rsidP="00D04041">
      <w:pPr>
        <w:tabs>
          <w:tab w:val="left" w:pos="360"/>
        </w:tabs>
        <w:rPr>
          <w:b/>
          <w:color w:val="000000"/>
          <w:szCs w:val="24"/>
        </w:rPr>
      </w:pPr>
      <w:r w:rsidRPr="00D45A7F">
        <w:rPr>
          <w:b/>
          <w:color w:val="000000"/>
          <w:szCs w:val="24"/>
        </w:rPr>
        <w:t xml:space="preserve">      </w:t>
      </w:r>
      <w:r w:rsidR="00C26D3E">
        <w:rPr>
          <w:b/>
          <w:color w:val="000000"/>
          <w:szCs w:val="24"/>
        </w:rPr>
        <w:tab/>
      </w:r>
      <w:r w:rsidR="00C26D3E">
        <w:rPr>
          <w:b/>
          <w:color w:val="000000"/>
          <w:szCs w:val="24"/>
        </w:rPr>
        <w:tab/>
      </w:r>
      <w:bookmarkStart w:id="0" w:name="_GoBack"/>
      <w:bookmarkEnd w:id="0"/>
      <w:r w:rsidRPr="00D45A7F">
        <w:rPr>
          <w:b/>
          <w:color w:val="000000"/>
          <w:szCs w:val="24"/>
        </w:rPr>
        <w:t xml:space="preserve">виконавчого комітету                                                     Н. Василенко </w:t>
      </w:r>
    </w:p>
    <w:p w:rsidR="00D04041" w:rsidRPr="00D45A7F" w:rsidRDefault="00D04041" w:rsidP="00D04041">
      <w:pPr>
        <w:tabs>
          <w:tab w:val="left" w:pos="360"/>
        </w:tabs>
        <w:rPr>
          <w:b/>
          <w:szCs w:val="24"/>
        </w:rPr>
      </w:pPr>
    </w:p>
    <w:p w:rsidR="00D04041" w:rsidRPr="00D45A7F" w:rsidRDefault="00D04041" w:rsidP="00D04041">
      <w:pPr>
        <w:tabs>
          <w:tab w:val="left" w:pos="360"/>
        </w:tabs>
        <w:rPr>
          <w:b/>
          <w:szCs w:val="24"/>
        </w:rPr>
      </w:pPr>
    </w:p>
    <w:p w:rsidR="00D04041" w:rsidRPr="00D45A7F" w:rsidRDefault="00D04041" w:rsidP="00D04041">
      <w:pPr>
        <w:tabs>
          <w:tab w:val="left" w:pos="360"/>
        </w:tabs>
        <w:rPr>
          <w:b/>
          <w:szCs w:val="24"/>
        </w:rPr>
      </w:pPr>
    </w:p>
    <w:p w:rsidR="00D04041" w:rsidRPr="00D45A7F" w:rsidRDefault="00D04041" w:rsidP="00D04041">
      <w:pPr>
        <w:tabs>
          <w:tab w:val="left" w:pos="360"/>
        </w:tabs>
        <w:rPr>
          <w:b/>
          <w:szCs w:val="24"/>
        </w:rPr>
      </w:pPr>
    </w:p>
    <w:p w:rsidR="00D04041" w:rsidRPr="00D45A7F" w:rsidRDefault="00D04041" w:rsidP="00D04041">
      <w:pPr>
        <w:tabs>
          <w:tab w:val="left" w:pos="360"/>
        </w:tabs>
        <w:rPr>
          <w:b/>
          <w:szCs w:val="24"/>
        </w:rPr>
      </w:pPr>
    </w:p>
    <w:p w:rsidR="00D04041" w:rsidRPr="00F16484" w:rsidRDefault="00D04041" w:rsidP="00D04041">
      <w:pPr>
        <w:tabs>
          <w:tab w:val="left" w:pos="360"/>
        </w:tabs>
        <w:rPr>
          <w:b/>
          <w:sz w:val="28"/>
          <w:szCs w:val="28"/>
        </w:rPr>
      </w:pPr>
      <w:r w:rsidRPr="00F16484">
        <w:rPr>
          <w:b/>
          <w:sz w:val="28"/>
          <w:szCs w:val="28"/>
        </w:rPr>
        <w:t xml:space="preserve">        </w:t>
      </w:r>
    </w:p>
    <w:p w:rsidR="00F6194E" w:rsidRPr="00C5622F" w:rsidRDefault="001C1500" w:rsidP="001C1500">
      <w:pPr>
        <w:ind w:firstLine="708"/>
        <w:jc w:val="both"/>
        <w:rPr>
          <w:rFonts w:ascii="Times New Roman CYR" w:hAnsi="Times New Roman CYR"/>
          <w:b/>
          <w:szCs w:val="24"/>
        </w:rPr>
      </w:pPr>
      <w:r w:rsidRPr="00C5622F">
        <w:t xml:space="preserve"> </w:t>
      </w:r>
      <w:r w:rsidRPr="00C5622F">
        <w:rPr>
          <w:b/>
          <w:color w:val="000000"/>
        </w:rPr>
        <w:t xml:space="preserve"> </w:t>
      </w:r>
    </w:p>
    <w:sectPr w:rsidR="00F6194E" w:rsidRPr="00C5622F" w:rsidSect="00E04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9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778D" w:rsidRDefault="00A4778D" w:rsidP="007650C2">
      <w:r>
        <w:separator/>
      </w:r>
    </w:p>
  </w:endnote>
  <w:endnote w:type="continuationSeparator" w:id="0">
    <w:p w:rsidR="00A4778D" w:rsidRDefault="00A4778D" w:rsidP="00765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778D" w:rsidRDefault="00A4778D" w:rsidP="007650C2">
      <w:r>
        <w:separator/>
      </w:r>
    </w:p>
  </w:footnote>
  <w:footnote w:type="continuationSeparator" w:id="0">
    <w:p w:rsidR="00A4778D" w:rsidRDefault="00A4778D" w:rsidP="00765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76A5" w:rsidRDefault="000A76A5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3F08DA"/>
    <w:multiLevelType w:val="hybridMultilevel"/>
    <w:tmpl w:val="66BA6456"/>
    <w:lvl w:ilvl="0" w:tplc="C4CC45A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FC87253"/>
    <w:multiLevelType w:val="hybridMultilevel"/>
    <w:tmpl w:val="33AA87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7494157"/>
    <w:multiLevelType w:val="hybridMultilevel"/>
    <w:tmpl w:val="B2F87918"/>
    <w:lvl w:ilvl="0" w:tplc="0F24586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ascii="Times New Roman CYR" w:hAnsi="Times New Roman CYR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FC6562"/>
    <w:multiLevelType w:val="hybridMultilevel"/>
    <w:tmpl w:val="AF561B14"/>
    <w:lvl w:ilvl="0" w:tplc="8972691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FC03708"/>
    <w:multiLevelType w:val="hybridMultilevel"/>
    <w:tmpl w:val="B33A69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878"/>
    <w:rsid w:val="00012A8D"/>
    <w:rsid w:val="0001472A"/>
    <w:rsid w:val="00024ED8"/>
    <w:rsid w:val="000449E5"/>
    <w:rsid w:val="000558FE"/>
    <w:rsid w:val="00071BF3"/>
    <w:rsid w:val="00085EEF"/>
    <w:rsid w:val="00094326"/>
    <w:rsid w:val="00097C0C"/>
    <w:rsid w:val="000A15B4"/>
    <w:rsid w:val="000A7472"/>
    <w:rsid w:val="000A768B"/>
    <w:rsid w:val="000A76A5"/>
    <w:rsid w:val="000B13DC"/>
    <w:rsid w:val="000B3B2F"/>
    <w:rsid w:val="000B429E"/>
    <w:rsid w:val="000B78E4"/>
    <w:rsid w:val="000B79F2"/>
    <w:rsid w:val="000C05E2"/>
    <w:rsid w:val="000C2C20"/>
    <w:rsid w:val="000D08E3"/>
    <w:rsid w:val="000D2688"/>
    <w:rsid w:val="000D3C28"/>
    <w:rsid w:val="000D4A90"/>
    <w:rsid w:val="000E7594"/>
    <w:rsid w:val="000F5EF6"/>
    <w:rsid w:val="00112BC7"/>
    <w:rsid w:val="00120B48"/>
    <w:rsid w:val="00122246"/>
    <w:rsid w:val="0012315A"/>
    <w:rsid w:val="00135080"/>
    <w:rsid w:val="001370DF"/>
    <w:rsid w:val="00141389"/>
    <w:rsid w:val="00147AF5"/>
    <w:rsid w:val="0015128F"/>
    <w:rsid w:val="0015749B"/>
    <w:rsid w:val="001645C7"/>
    <w:rsid w:val="0016481C"/>
    <w:rsid w:val="00166D5F"/>
    <w:rsid w:val="00177A50"/>
    <w:rsid w:val="00183195"/>
    <w:rsid w:val="00190ED7"/>
    <w:rsid w:val="001A14A3"/>
    <w:rsid w:val="001A20F6"/>
    <w:rsid w:val="001A57B3"/>
    <w:rsid w:val="001B76F0"/>
    <w:rsid w:val="001C1500"/>
    <w:rsid w:val="001D7B50"/>
    <w:rsid w:val="001E35BE"/>
    <w:rsid w:val="001E5A06"/>
    <w:rsid w:val="001E79F8"/>
    <w:rsid w:val="001F3E9B"/>
    <w:rsid w:val="002011FD"/>
    <w:rsid w:val="00215B82"/>
    <w:rsid w:val="00221D6E"/>
    <w:rsid w:val="00222CF7"/>
    <w:rsid w:val="00224896"/>
    <w:rsid w:val="00226696"/>
    <w:rsid w:val="002356E9"/>
    <w:rsid w:val="00236B1A"/>
    <w:rsid w:val="00242F5F"/>
    <w:rsid w:val="002525EA"/>
    <w:rsid w:val="00253D34"/>
    <w:rsid w:val="00260872"/>
    <w:rsid w:val="00260EB7"/>
    <w:rsid w:val="00271882"/>
    <w:rsid w:val="00273ACD"/>
    <w:rsid w:val="002807A1"/>
    <w:rsid w:val="00293914"/>
    <w:rsid w:val="002A4F02"/>
    <w:rsid w:val="002B5689"/>
    <w:rsid w:val="002C1AE7"/>
    <w:rsid w:val="002C4890"/>
    <w:rsid w:val="002C498A"/>
    <w:rsid w:val="002C7938"/>
    <w:rsid w:val="002D2AFD"/>
    <w:rsid w:val="002D3C09"/>
    <w:rsid w:val="002E0A9B"/>
    <w:rsid w:val="002E53A5"/>
    <w:rsid w:val="002E5D52"/>
    <w:rsid w:val="002F5962"/>
    <w:rsid w:val="002F7F1D"/>
    <w:rsid w:val="0030196A"/>
    <w:rsid w:val="00302557"/>
    <w:rsid w:val="003034F0"/>
    <w:rsid w:val="003114B2"/>
    <w:rsid w:val="00311D8F"/>
    <w:rsid w:val="00312AF7"/>
    <w:rsid w:val="00333AF5"/>
    <w:rsid w:val="00347BC2"/>
    <w:rsid w:val="00351FA9"/>
    <w:rsid w:val="00356BC2"/>
    <w:rsid w:val="00362F6E"/>
    <w:rsid w:val="00365D79"/>
    <w:rsid w:val="00371253"/>
    <w:rsid w:val="003730F1"/>
    <w:rsid w:val="00384FCA"/>
    <w:rsid w:val="00391754"/>
    <w:rsid w:val="003A12E3"/>
    <w:rsid w:val="003A34C4"/>
    <w:rsid w:val="003B21CE"/>
    <w:rsid w:val="003C1A2C"/>
    <w:rsid w:val="003C242E"/>
    <w:rsid w:val="003D0B36"/>
    <w:rsid w:val="003D2E8E"/>
    <w:rsid w:val="003E55F4"/>
    <w:rsid w:val="003F096D"/>
    <w:rsid w:val="003F2AAE"/>
    <w:rsid w:val="003F2D29"/>
    <w:rsid w:val="003F37ED"/>
    <w:rsid w:val="003F3ACC"/>
    <w:rsid w:val="003F45C2"/>
    <w:rsid w:val="003F5D8C"/>
    <w:rsid w:val="004021CC"/>
    <w:rsid w:val="00404CC3"/>
    <w:rsid w:val="00420CBC"/>
    <w:rsid w:val="004256ED"/>
    <w:rsid w:val="00435D01"/>
    <w:rsid w:val="00436A08"/>
    <w:rsid w:val="00453626"/>
    <w:rsid w:val="00456A88"/>
    <w:rsid w:val="004642D0"/>
    <w:rsid w:val="00466EF8"/>
    <w:rsid w:val="004765CB"/>
    <w:rsid w:val="00477D1B"/>
    <w:rsid w:val="004A1D0F"/>
    <w:rsid w:val="004A33E8"/>
    <w:rsid w:val="004A56FA"/>
    <w:rsid w:val="004A5861"/>
    <w:rsid w:val="004A5FB2"/>
    <w:rsid w:val="004A7C7E"/>
    <w:rsid w:val="004C2172"/>
    <w:rsid w:val="004C307E"/>
    <w:rsid w:val="004C393E"/>
    <w:rsid w:val="004C3BCC"/>
    <w:rsid w:val="004D239C"/>
    <w:rsid w:val="004E331B"/>
    <w:rsid w:val="004F1F08"/>
    <w:rsid w:val="004F46E4"/>
    <w:rsid w:val="005103F6"/>
    <w:rsid w:val="00511D01"/>
    <w:rsid w:val="00512BC9"/>
    <w:rsid w:val="0051668E"/>
    <w:rsid w:val="00521C42"/>
    <w:rsid w:val="00521DAC"/>
    <w:rsid w:val="00524046"/>
    <w:rsid w:val="00534B9C"/>
    <w:rsid w:val="00562B63"/>
    <w:rsid w:val="00563264"/>
    <w:rsid w:val="005674CE"/>
    <w:rsid w:val="0057085A"/>
    <w:rsid w:val="0057686B"/>
    <w:rsid w:val="00587D0F"/>
    <w:rsid w:val="00594BB2"/>
    <w:rsid w:val="005A2A52"/>
    <w:rsid w:val="005C08F8"/>
    <w:rsid w:val="005C13E1"/>
    <w:rsid w:val="005C4908"/>
    <w:rsid w:val="005C78E0"/>
    <w:rsid w:val="005D25F6"/>
    <w:rsid w:val="005D2B17"/>
    <w:rsid w:val="005D46A9"/>
    <w:rsid w:val="005D625F"/>
    <w:rsid w:val="005E5B0F"/>
    <w:rsid w:val="005E6038"/>
    <w:rsid w:val="005F0E32"/>
    <w:rsid w:val="005F6C13"/>
    <w:rsid w:val="00607FFA"/>
    <w:rsid w:val="006155FC"/>
    <w:rsid w:val="00617185"/>
    <w:rsid w:val="00621803"/>
    <w:rsid w:val="00632146"/>
    <w:rsid w:val="00642ED0"/>
    <w:rsid w:val="006449F4"/>
    <w:rsid w:val="00646BC0"/>
    <w:rsid w:val="0065258C"/>
    <w:rsid w:val="00653E1A"/>
    <w:rsid w:val="00662552"/>
    <w:rsid w:val="00674CF4"/>
    <w:rsid w:val="00681F7D"/>
    <w:rsid w:val="00684474"/>
    <w:rsid w:val="0068502E"/>
    <w:rsid w:val="006933FF"/>
    <w:rsid w:val="006A75E8"/>
    <w:rsid w:val="006B006E"/>
    <w:rsid w:val="006C0D22"/>
    <w:rsid w:val="006C35B5"/>
    <w:rsid w:val="006C78F3"/>
    <w:rsid w:val="006F7F81"/>
    <w:rsid w:val="0070090D"/>
    <w:rsid w:val="00711EFE"/>
    <w:rsid w:val="00723C4F"/>
    <w:rsid w:val="007254FA"/>
    <w:rsid w:val="007261B6"/>
    <w:rsid w:val="0073263A"/>
    <w:rsid w:val="00733B96"/>
    <w:rsid w:val="00736575"/>
    <w:rsid w:val="0074049F"/>
    <w:rsid w:val="007650C2"/>
    <w:rsid w:val="00774633"/>
    <w:rsid w:val="00790F7C"/>
    <w:rsid w:val="00791166"/>
    <w:rsid w:val="007941D9"/>
    <w:rsid w:val="00797DDF"/>
    <w:rsid w:val="007A000A"/>
    <w:rsid w:val="007B45DD"/>
    <w:rsid w:val="007C01A9"/>
    <w:rsid w:val="007C6404"/>
    <w:rsid w:val="007C7AD5"/>
    <w:rsid w:val="007E320A"/>
    <w:rsid w:val="007E5D69"/>
    <w:rsid w:val="007F1E6E"/>
    <w:rsid w:val="007F32F1"/>
    <w:rsid w:val="008131D1"/>
    <w:rsid w:val="008133D3"/>
    <w:rsid w:val="00831182"/>
    <w:rsid w:val="00834309"/>
    <w:rsid w:val="008434AC"/>
    <w:rsid w:val="008532C5"/>
    <w:rsid w:val="00867D96"/>
    <w:rsid w:val="008720B8"/>
    <w:rsid w:val="008733C6"/>
    <w:rsid w:val="00894282"/>
    <w:rsid w:val="008A0EFC"/>
    <w:rsid w:val="008C19A6"/>
    <w:rsid w:val="008C1DD1"/>
    <w:rsid w:val="008C2926"/>
    <w:rsid w:val="008C6DE6"/>
    <w:rsid w:val="008D2009"/>
    <w:rsid w:val="008F09B0"/>
    <w:rsid w:val="008F2577"/>
    <w:rsid w:val="008F6CCC"/>
    <w:rsid w:val="008F784D"/>
    <w:rsid w:val="00915134"/>
    <w:rsid w:val="009179A9"/>
    <w:rsid w:val="00935C2E"/>
    <w:rsid w:val="00935D1C"/>
    <w:rsid w:val="0094328E"/>
    <w:rsid w:val="00945D66"/>
    <w:rsid w:val="0094646C"/>
    <w:rsid w:val="00946D50"/>
    <w:rsid w:val="00955526"/>
    <w:rsid w:val="00957F8E"/>
    <w:rsid w:val="009739E0"/>
    <w:rsid w:val="009817B4"/>
    <w:rsid w:val="00983DF6"/>
    <w:rsid w:val="00985E7B"/>
    <w:rsid w:val="00986B99"/>
    <w:rsid w:val="009909DA"/>
    <w:rsid w:val="009929CE"/>
    <w:rsid w:val="009B0F63"/>
    <w:rsid w:val="009B12F8"/>
    <w:rsid w:val="009B6D00"/>
    <w:rsid w:val="009F2E31"/>
    <w:rsid w:val="009F6779"/>
    <w:rsid w:val="00A0549F"/>
    <w:rsid w:val="00A10483"/>
    <w:rsid w:val="00A107E5"/>
    <w:rsid w:val="00A145D9"/>
    <w:rsid w:val="00A17DD0"/>
    <w:rsid w:val="00A34492"/>
    <w:rsid w:val="00A3516C"/>
    <w:rsid w:val="00A4778D"/>
    <w:rsid w:val="00A47E5E"/>
    <w:rsid w:val="00A57464"/>
    <w:rsid w:val="00A57C6D"/>
    <w:rsid w:val="00A60427"/>
    <w:rsid w:val="00A61B3D"/>
    <w:rsid w:val="00A66D13"/>
    <w:rsid w:val="00A675C1"/>
    <w:rsid w:val="00A74CAB"/>
    <w:rsid w:val="00A8256A"/>
    <w:rsid w:val="00A90BE5"/>
    <w:rsid w:val="00A9361B"/>
    <w:rsid w:val="00AA4E91"/>
    <w:rsid w:val="00AB2D6C"/>
    <w:rsid w:val="00AB6446"/>
    <w:rsid w:val="00AC6B4E"/>
    <w:rsid w:val="00AE79E4"/>
    <w:rsid w:val="00AF5543"/>
    <w:rsid w:val="00AF7687"/>
    <w:rsid w:val="00B03CAE"/>
    <w:rsid w:val="00B13DCD"/>
    <w:rsid w:val="00B26B77"/>
    <w:rsid w:val="00B26E62"/>
    <w:rsid w:val="00B308A7"/>
    <w:rsid w:val="00B33AE1"/>
    <w:rsid w:val="00B34867"/>
    <w:rsid w:val="00B50905"/>
    <w:rsid w:val="00B51034"/>
    <w:rsid w:val="00B54351"/>
    <w:rsid w:val="00B54D56"/>
    <w:rsid w:val="00B652E3"/>
    <w:rsid w:val="00B7576B"/>
    <w:rsid w:val="00B76181"/>
    <w:rsid w:val="00B81032"/>
    <w:rsid w:val="00B82F2D"/>
    <w:rsid w:val="00B86523"/>
    <w:rsid w:val="00B90169"/>
    <w:rsid w:val="00B9045D"/>
    <w:rsid w:val="00B93C0A"/>
    <w:rsid w:val="00B95F29"/>
    <w:rsid w:val="00BA21B1"/>
    <w:rsid w:val="00BA6E58"/>
    <w:rsid w:val="00BC02A4"/>
    <w:rsid w:val="00BC3C6C"/>
    <w:rsid w:val="00BC46E4"/>
    <w:rsid w:val="00BE061A"/>
    <w:rsid w:val="00BE4D3D"/>
    <w:rsid w:val="00BF0FC1"/>
    <w:rsid w:val="00C141F0"/>
    <w:rsid w:val="00C1527F"/>
    <w:rsid w:val="00C209A9"/>
    <w:rsid w:val="00C26D3E"/>
    <w:rsid w:val="00C32391"/>
    <w:rsid w:val="00C47647"/>
    <w:rsid w:val="00C55598"/>
    <w:rsid w:val="00C55E63"/>
    <w:rsid w:val="00C5622F"/>
    <w:rsid w:val="00C62AF1"/>
    <w:rsid w:val="00C646A7"/>
    <w:rsid w:val="00C72BEA"/>
    <w:rsid w:val="00C823B9"/>
    <w:rsid w:val="00C82DDA"/>
    <w:rsid w:val="00CA2A55"/>
    <w:rsid w:val="00CA2AE6"/>
    <w:rsid w:val="00CA6301"/>
    <w:rsid w:val="00CB31B5"/>
    <w:rsid w:val="00CC5817"/>
    <w:rsid w:val="00CF4E13"/>
    <w:rsid w:val="00CF5E96"/>
    <w:rsid w:val="00CF7920"/>
    <w:rsid w:val="00D04041"/>
    <w:rsid w:val="00D114CD"/>
    <w:rsid w:val="00D1411D"/>
    <w:rsid w:val="00D15E67"/>
    <w:rsid w:val="00D20A2E"/>
    <w:rsid w:val="00D25E3E"/>
    <w:rsid w:val="00D318D1"/>
    <w:rsid w:val="00D32BBC"/>
    <w:rsid w:val="00D4050F"/>
    <w:rsid w:val="00D45A7F"/>
    <w:rsid w:val="00D5442D"/>
    <w:rsid w:val="00D656D6"/>
    <w:rsid w:val="00D70C1F"/>
    <w:rsid w:val="00D80EF6"/>
    <w:rsid w:val="00D83171"/>
    <w:rsid w:val="00D9284C"/>
    <w:rsid w:val="00D95874"/>
    <w:rsid w:val="00DA3DC6"/>
    <w:rsid w:val="00DA4645"/>
    <w:rsid w:val="00DA6241"/>
    <w:rsid w:val="00DB679B"/>
    <w:rsid w:val="00DC33CF"/>
    <w:rsid w:val="00DD0C13"/>
    <w:rsid w:val="00DE64EA"/>
    <w:rsid w:val="00DF02BD"/>
    <w:rsid w:val="00E00C9E"/>
    <w:rsid w:val="00E0211C"/>
    <w:rsid w:val="00E04365"/>
    <w:rsid w:val="00E17B50"/>
    <w:rsid w:val="00E25006"/>
    <w:rsid w:val="00E4235C"/>
    <w:rsid w:val="00E43C76"/>
    <w:rsid w:val="00E570EB"/>
    <w:rsid w:val="00E706EF"/>
    <w:rsid w:val="00E732C9"/>
    <w:rsid w:val="00E74266"/>
    <w:rsid w:val="00E8015F"/>
    <w:rsid w:val="00E867E6"/>
    <w:rsid w:val="00E91EE1"/>
    <w:rsid w:val="00E954FA"/>
    <w:rsid w:val="00EA3C72"/>
    <w:rsid w:val="00EA4F16"/>
    <w:rsid w:val="00EB02F2"/>
    <w:rsid w:val="00ED3C41"/>
    <w:rsid w:val="00EE164D"/>
    <w:rsid w:val="00EE3712"/>
    <w:rsid w:val="00F05520"/>
    <w:rsid w:val="00F16484"/>
    <w:rsid w:val="00F2594C"/>
    <w:rsid w:val="00F3000B"/>
    <w:rsid w:val="00F53CC7"/>
    <w:rsid w:val="00F55878"/>
    <w:rsid w:val="00F6001E"/>
    <w:rsid w:val="00F6194E"/>
    <w:rsid w:val="00F650FC"/>
    <w:rsid w:val="00F7221E"/>
    <w:rsid w:val="00F77357"/>
    <w:rsid w:val="00F804D1"/>
    <w:rsid w:val="00F82EEA"/>
    <w:rsid w:val="00F86255"/>
    <w:rsid w:val="00F86878"/>
    <w:rsid w:val="00F8722C"/>
    <w:rsid w:val="00F91C66"/>
    <w:rsid w:val="00FA5303"/>
    <w:rsid w:val="00FA5DFD"/>
    <w:rsid w:val="00FB5B03"/>
    <w:rsid w:val="00FC0636"/>
    <w:rsid w:val="00FC0BBE"/>
    <w:rsid w:val="00FD244F"/>
    <w:rsid w:val="00FE3973"/>
    <w:rsid w:val="00FF6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08F15F"/>
  <w15:docId w15:val="{AE7C8DEF-0B92-4DD4-9C90-552EE7BC9E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5878"/>
    <w:pPr>
      <w:overflowPunct w:val="0"/>
      <w:autoSpaceDE w:val="0"/>
      <w:autoSpaceDN w:val="0"/>
      <w:adjustRightInd w:val="0"/>
      <w:textAlignment w:val="baseline"/>
    </w:pPr>
    <w:rPr>
      <w:sz w:val="24"/>
      <w:lang w:eastAsia="ru-RU"/>
    </w:rPr>
  </w:style>
  <w:style w:type="paragraph" w:styleId="1">
    <w:name w:val="heading 1"/>
    <w:basedOn w:val="a"/>
    <w:next w:val="a"/>
    <w:link w:val="10"/>
    <w:qFormat/>
    <w:rsid w:val="00E4235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F55878"/>
    <w:pPr>
      <w:keepNext/>
      <w:widowControl w:val="0"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qFormat/>
    <w:rsid w:val="00F55878"/>
    <w:pPr>
      <w:keepNext/>
      <w:widowControl w:val="0"/>
      <w:ind w:left="142"/>
      <w:jc w:val="center"/>
      <w:outlineLvl w:val="5"/>
    </w:pPr>
    <w:rPr>
      <w:b/>
      <w:spacing w:val="6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B13DC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674C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rsid w:val="00CA2A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  <w:sz w:val="21"/>
      <w:szCs w:val="21"/>
      <w:lang w:val="ru-RU"/>
    </w:rPr>
  </w:style>
  <w:style w:type="paragraph" w:styleId="a5">
    <w:name w:val="Normal (Web)"/>
    <w:basedOn w:val="a"/>
    <w:uiPriority w:val="99"/>
    <w:rsid w:val="00D656D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ru-RU"/>
    </w:rPr>
  </w:style>
  <w:style w:type="paragraph" w:customStyle="1" w:styleId="Iauiue">
    <w:name w:val="Iau?iue"/>
    <w:rsid w:val="00E954FA"/>
    <w:pPr>
      <w:overflowPunct w:val="0"/>
      <w:autoSpaceDE w:val="0"/>
      <w:autoSpaceDN w:val="0"/>
      <w:adjustRightInd w:val="0"/>
      <w:textAlignment w:val="baseline"/>
    </w:pPr>
    <w:rPr>
      <w:lang w:val="en-US" w:eastAsia="ru-RU"/>
    </w:rPr>
  </w:style>
  <w:style w:type="paragraph" w:customStyle="1" w:styleId="a6">
    <w:name w:val="Знак Знак Знак Знак"/>
    <w:basedOn w:val="a"/>
    <w:rsid w:val="00CF5E96"/>
    <w:pPr>
      <w:overflowPunct/>
      <w:autoSpaceDE/>
      <w:autoSpaceDN/>
      <w:adjustRightInd/>
      <w:textAlignment w:val="auto"/>
    </w:pPr>
    <w:rPr>
      <w:rFonts w:ascii="Verdana" w:hAnsi="Verdana"/>
      <w:sz w:val="20"/>
      <w:lang w:val="en-US" w:eastAsia="en-US"/>
    </w:rPr>
  </w:style>
  <w:style w:type="paragraph" w:styleId="a7">
    <w:name w:val="header"/>
    <w:basedOn w:val="a"/>
    <w:link w:val="a8"/>
    <w:rsid w:val="007650C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7650C2"/>
    <w:rPr>
      <w:sz w:val="24"/>
      <w:lang w:val="uk-UA"/>
    </w:rPr>
  </w:style>
  <w:style w:type="paragraph" w:styleId="a9">
    <w:name w:val="footer"/>
    <w:basedOn w:val="a"/>
    <w:link w:val="aa"/>
    <w:rsid w:val="007650C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7650C2"/>
    <w:rPr>
      <w:sz w:val="24"/>
      <w:lang w:val="uk-UA"/>
    </w:rPr>
  </w:style>
  <w:style w:type="paragraph" w:customStyle="1" w:styleId="Iniiaiieoaeno">
    <w:name w:val="Iniiaiie oaeno"/>
    <w:basedOn w:val="Iauiue"/>
    <w:rsid w:val="001E79F8"/>
    <w:pPr>
      <w:tabs>
        <w:tab w:val="left" w:pos="1880"/>
      </w:tabs>
      <w:jc w:val="center"/>
    </w:pPr>
    <w:rPr>
      <w:sz w:val="28"/>
      <w:lang w:val="uk-UA"/>
    </w:rPr>
  </w:style>
  <w:style w:type="paragraph" w:customStyle="1" w:styleId="caaieiaie3">
    <w:name w:val="caaieiaie 3"/>
    <w:basedOn w:val="Iauiue"/>
    <w:next w:val="Iauiue"/>
    <w:rsid w:val="001E79F8"/>
    <w:pPr>
      <w:keepNext/>
      <w:spacing w:before="120" w:after="120"/>
    </w:pPr>
    <w:rPr>
      <w:b/>
      <w:i/>
      <w:sz w:val="24"/>
      <w:lang w:val="uk-UA"/>
    </w:rPr>
  </w:style>
  <w:style w:type="paragraph" w:customStyle="1" w:styleId="caaieiaie6">
    <w:name w:val="caaieiaie 6"/>
    <w:basedOn w:val="Iauiue"/>
    <w:next w:val="Iauiue"/>
    <w:rsid w:val="001E79F8"/>
    <w:pPr>
      <w:keepNext/>
      <w:ind w:left="142"/>
      <w:jc w:val="center"/>
    </w:pPr>
    <w:rPr>
      <w:b/>
      <w:spacing w:val="60"/>
      <w:sz w:val="24"/>
      <w:lang w:val="ru-RU"/>
    </w:rPr>
  </w:style>
  <w:style w:type="paragraph" w:customStyle="1" w:styleId="caaieiaie7">
    <w:name w:val="caaieiaie 7"/>
    <w:basedOn w:val="Iauiue"/>
    <w:next w:val="Iauiue"/>
    <w:rsid w:val="001E79F8"/>
    <w:pPr>
      <w:keepNext/>
      <w:pBdr>
        <w:top w:val="single" w:sz="6" w:space="1" w:color="auto"/>
      </w:pBdr>
      <w:ind w:firstLine="567"/>
      <w:jc w:val="center"/>
    </w:pPr>
    <w:rPr>
      <w:b/>
      <w:spacing w:val="60"/>
      <w:sz w:val="24"/>
      <w:lang w:val="uk-UA"/>
    </w:rPr>
  </w:style>
  <w:style w:type="character" w:customStyle="1" w:styleId="apple-converted-space">
    <w:name w:val="apple-converted-space"/>
    <w:basedOn w:val="a0"/>
    <w:rsid w:val="00C72BEA"/>
  </w:style>
  <w:style w:type="character" w:styleId="ab">
    <w:name w:val="Strong"/>
    <w:basedOn w:val="a0"/>
    <w:uiPriority w:val="22"/>
    <w:qFormat/>
    <w:rsid w:val="007C7AD5"/>
    <w:rPr>
      <w:b/>
      <w:bCs/>
    </w:rPr>
  </w:style>
  <w:style w:type="character" w:styleId="ac">
    <w:name w:val="Emphasis"/>
    <w:basedOn w:val="a0"/>
    <w:uiPriority w:val="20"/>
    <w:qFormat/>
    <w:rsid w:val="007C7AD5"/>
    <w:rPr>
      <w:i/>
      <w:iCs/>
    </w:rPr>
  </w:style>
  <w:style w:type="character" w:customStyle="1" w:styleId="10">
    <w:name w:val="Заголовок 1 Знак"/>
    <w:basedOn w:val="a0"/>
    <w:link w:val="1"/>
    <w:rsid w:val="00E4235C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d">
    <w:name w:val="List Paragraph"/>
    <w:basedOn w:val="a"/>
    <w:uiPriority w:val="34"/>
    <w:qFormat/>
    <w:rsid w:val="00D04041"/>
    <w:pPr>
      <w:ind w:left="720"/>
      <w:contextualSpacing/>
    </w:pPr>
  </w:style>
  <w:style w:type="character" w:styleId="ae">
    <w:name w:val="Hyperlink"/>
    <w:basedOn w:val="a0"/>
    <w:unhideWhenUsed/>
    <w:rsid w:val="002F7F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4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2</Pages>
  <Words>533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3566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Admin</cp:lastModifiedBy>
  <cp:revision>22</cp:revision>
  <cp:lastPrinted>2019-10-16T11:30:00Z</cp:lastPrinted>
  <dcterms:created xsi:type="dcterms:W3CDTF">2019-03-06T09:16:00Z</dcterms:created>
  <dcterms:modified xsi:type="dcterms:W3CDTF">2019-10-16T11:31:00Z</dcterms:modified>
</cp:coreProperties>
</file>