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3" w:rsidRDefault="00DA3423" w:rsidP="00DA3423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4AED621" wp14:editId="02598F4D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23" w:rsidRDefault="00DA3423" w:rsidP="00DA3423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DA3423" w:rsidRDefault="00DA3423" w:rsidP="00DA3423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DA3423" w:rsidRDefault="00DA3423" w:rsidP="00DA3423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DA3423" w:rsidRDefault="00DA3423" w:rsidP="00DA3423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DA3423" w:rsidRPr="003B7779" w:rsidRDefault="00DA3423" w:rsidP="00DA3423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en-US"/>
        </w:rPr>
        <w:t>127</w:t>
      </w:r>
      <w:r>
        <w:rPr>
          <w:b/>
          <w:sz w:val="24"/>
          <w:szCs w:val="24"/>
          <w:lang w:val="uk-UA"/>
        </w:rPr>
        <w:t xml:space="preserve"> </w:t>
      </w:r>
    </w:p>
    <w:p w:rsidR="00DA3423" w:rsidRDefault="00DA3423" w:rsidP="00DA3423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DA3423" w:rsidRPr="00C20176" w:rsidRDefault="00DA3423" w:rsidP="00DA3423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17 жовтня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DA3423" w:rsidRPr="00C20176" w:rsidRDefault="00DA3423" w:rsidP="00DA3423">
      <w:pPr>
        <w:pStyle w:val="Iauiue"/>
        <w:ind w:firstLine="708"/>
        <w:rPr>
          <w:sz w:val="24"/>
          <w:szCs w:val="24"/>
        </w:rPr>
      </w:pPr>
    </w:p>
    <w:p w:rsidR="00DA3423" w:rsidRPr="00C20176" w:rsidRDefault="00DA3423" w:rsidP="00DA3423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DA3423" w:rsidRPr="00577B93" w:rsidRDefault="00DA3423" w:rsidP="00DA3423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телесеріалу</w:t>
      </w:r>
    </w:p>
    <w:p w:rsidR="00DA3423" w:rsidRPr="003006E5" w:rsidRDefault="00DA3423" w:rsidP="00DA3423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«Вир»</w:t>
      </w:r>
    </w:p>
    <w:p w:rsidR="00DA3423" w:rsidRPr="00C20176" w:rsidRDefault="00DA3423" w:rsidP="00DA3423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DA3423" w:rsidRPr="00974C22" w:rsidRDefault="00DA3423" w:rsidP="00DA3423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 xml:space="preserve">ТОВ «ФІЛЬМСТРІМ» </w:t>
      </w:r>
      <w:r w:rsidRPr="00974C22">
        <w:t>керуючись п/п 20, п. 4 ст. 42 Закону України «Про місцеве самоврядування в Україні»:</w:t>
      </w:r>
    </w:p>
    <w:p w:rsidR="00DA3423" w:rsidRPr="00974C22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577B93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Pr="00D23358">
        <w:rPr>
          <w:sz w:val="24"/>
          <w:szCs w:val="24"/>
        </w:rPr>
        <w:t>ТОВ «</w:t>
      </w:r>
      <w:r>
        <w:rPr>
          <w:sz w:val="24"/>
          <w:szCs w:val="24"/>
          <w:lang w:val="uk-UA"/>
        </w:rPr>
        <w:t>ФІЛЬМСТРІМ</w:t>
      </w:r>
      <w:r w:rsidRPr="00D23358">
        <w:rPr>
          <w:sz w:val="24"/>
          <w:szCs w:val="24"/>
        </w:rPr>
        <w:t>»</w:t>
      </w:r>
      <w:r>
        <w:t xml:space="preserve"> </w:t>
      </w:r>
      <w:r w:rsidRPr="00577B93">
        <w:rPr>
          <w:sz w:val="24"/>
          <w:szCs w:val="24"/>
          <w:lang w:val="uk-UA"/>
        </w:rPr>
        <w:t xml:space="preserve">дозвіл на проведення зйомок </w:t>
      </w:r>
      <w:r>
        <w:rPr>
          <w:sz w:val="24"/>
          <w:szCs w:val="24"/>
          <w:lang w:val="uk-UA"/>
        </w:rPr>
        <w:t>телесеріалу</w:t>
      </w:r>
      <w:r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577B93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>20 жовтня</w:t>
      </w:r>
      <w:r>
        <w:rPr>
          <w:b/>
          <w:sz w:val="24"/>
          <w:szCs w:val="24"/>
          <w:lang w:val="uk-UA"/>
        </w:rPr>
        <w:t xml:space="preserve"> 2019 р</w:t>
      </w:r>
      <w:r>
        <w:rPr>
          <w:b/>
          <w:sz w:val="24"/>
          <w:szCs w:val="24"/>
          <w:lang w:val="uk-UA"/>
        </w:rPr>
        <w:t>оку</w:t>
      </w:r>
      <w:r>
        <w:rPr>
          <w:b/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 xml:space="preserve">на Набережній Київського водосховища. </w:t>
      </w:r>
    </w:p>
    <w:p w:rsidR="00DA3423" w:rsidRPr="00974C22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>ТОВ «</w:t>
      </w:r>
      <w:r w:rsidRPr="006D7D5E">
        <w:rPr>
          <w:sz w:val="24"/>
          <w:szCs w:val="24"/>
        </w:rPr>
        <w:t>ФІЛЬМСТРІМ</w:t>
      </w:r>
      <w:r w:rsidRPr="00D23358"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під час проведення зйомок </w:t>
      </w:r>
      <w:r>
        <w:rPr>
          <w:sz w:val="24"/>
          <w:szCs w:val="24"/>
          <w:lang w:val="uk-UA"/>
        </w:rPr>
        <w:t xml:space="preserve">телесеріалу </w:t>
      </w:r>
      <w:r w:rsidRPr="00577B93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A3423" w:rsidRDefault="00DA3423" w:rsidP="00DA3423">
      <w:pPr>
        <w:pStyle w:val="a3"/>
      </w:pPr>
    </w:p>
    <w:p w:rsidR="00DA3423" w:rsidRPr="00D23358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 xml:space="preserve">ТОВ </w:t>
      </w:r>
      <w:r w:rsidRPr="006D7D5E">
        <w:rPr>
          <w:sz w:val="24"/>
          <w:szCs w:val="24"/>
        </w:rPr>
        <w:t>«ФІЛЬМСТРІМ»</w:t>
      </w:r>
      <w:r w:rsidRPr="006D7D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укласти договір з КП «</w:t>
      </w:r>
      <w:proofErr w:type="spellStart"/>
      <w:r>
        <w:rPr>
          <w:sz w:val="24"/>
          <w:szCs w:val="24"/>
          <w:lang w:val="uk-UA"/>
        </w:rPr>
        <w:t>Вишегір</w:t>
      </w:r>
      <w:proofErr w:type="spellEnd"/>
      <w:r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DA3423" w:rsidRPr="00974C22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974C22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>Повідомити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</w:t>
      </w:r>
      <w:r w:rsidRPr="00974C22">
        <w:rPr>
          <w:sz w:val="24"/>
          <w:szCs w:val="24"/>
          <w:lang w:val="uk-UA"/>
        </w:rPr>
        <w:t xml:space="preserve">ачальника Вишгородського відділу поліції Головного управління НП в Київській області </w:t>
      </w:r>
      <w:proofErr w:type="spellStart"/>
      <w:r w:rsidRPr="00974C22">
        <w:rPr>
          <w:sz w:val="24"/>
          <w:szCs w:val="24"/>
          <w:lang w:val="uk-UA"/>
        </w:rPr>
        <w:t>Бежука</w:t>
      </w:r>
      <w:proofErr w:type="spellEnd"/>
      <w:r w:rsidRPr="00974C22">
        <w:rPr>
          <w:sz w:val="24"/>
          <w:szCs w:val="24"/>
          <w:lang w:val="uk-UA"/>
        </w:rPr>
        <w:t xml:space="preserve"> Р.В. про проведення зйомок </w:t>
      </w:r>
      <w:r>
        <w:rPr>
          <w:sz w:val="24"/>
          <w:szCs w:val="24"/>
          <w:lang w:val="uk-UA"/>
        </w:rPr>
        <w:t>телесеріалу</w:t>
      </w:r>
      <w:r w:rsidRPr="00577B93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 жовтня</w:t>
      </w:r>
      <w:r w:rsidRPr="006D7D5E">
        <w:rPr>
          <w:sz w:val="24"/>
          <w:szCs w:val="24"/>
          <w:lang w:val="uk-UA"/>
        </w:rPr>
        <w:t xml:space="preserve"> 2019</w:t>
      </w:r>
      <w:r>
        <w:rPr>
          <w:sz w:val="24"/>
          <w:szCs w:val="24"/>
          <w:lang w:val="uk-UA"/>
        </w:rPr>
        <w:t xml:space="preserve"> </w:t>
      </w:r>
      <w:r w:rsidRPr="006D7D5E">
        <w:rPr>
          <w:sz w:val="24"/>
          <w:szCs w:val="24"/>
          <w:lang w:val="uk-UA"/>
        </w:rPr>
        <w:t>р.</w:t>
      </w:r>
      <w:r>
        <w:rPr>
          <w:b/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DA3423" w:rsidRPr="00974C22" w:rsidRDefault="00DA3423" w:rsidP="00DA3423">
      <w:pPr>
        <w:pStyle w:val="a3"/>
        <w:jc w:val="both"/>
      </w:pPr>
    </w:p>
    <w:p w:rsidR="00DA3423" w:rsidRPr="00974C22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проведення зйомок про проведення зйомок </w:t>
      </w:r>
      <w:r>
        <w:rPr>
          <w:sz w:val="24"/>
          <w:szCs w:val="24"/>
          <w:lang w:val="uk-UA"/>
        </w:rPr>
        <w:t>телесеріалу</w:t>
      </w:r>
      <w:r w:rsidRPr="00577B93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20 жовтня </w:t>
      </w:r>
      <w:r w:rsidRPr="006D7D5E">
        <w:rPr>
          <w:sz w:val="24"/>
          <w:szCs w:val="24"/>
          <w:lang w:val="uk-UA"/>
        </w:rPr>
        <w:t>2019</w:t>
      </w:r>
      <w:r>
        <w:rPr>
          <w:sz w:val="24"/>
          <w:szCs w:val="24"/>
          <w:lang w:val="uk-UA"/>
        </w:rPr>
        <w:t xml:space="preserve"> </w:t>
      </w:r>
      <w:r w:rsidRPr="006D7D5E">
        <w:rPr>
          <w:sz w:val="24"/>
          <w:szCs w:val="24"/>
          <w:lang w:val="uk-UA"/>
        </w:rPr>
        <w:t>р.</w:t>
      </w:r>
      <w:r w:rsidRPr="00577B93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DA3423" w:rsidRPr="00974C22" w:rsidRDefault="00DA3423" w:rsidP="00DA3423">
      <w:pPr>
        <w:pStyle w:val="a3"/>
        <w:jc w:val="both"/>
      </w:pPr>
    </w:p>
    <w:p w:rsidR="00DA3423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Pr="00D23358">
        <w:rPr>
          <w:sz w:val="24"/>
          <w:szCs w:val="24"/>
        </w:rPr>
        <w:t>ТОВ «</w:t>
      </w:r>
      <w:r w:rsidRPr="006D7D5E">
        <w:rPr>
          <w:sz w:val="24"/>
          <w:szCs w:val="24"/>
        </w:rPr>
        <w:t>ФІЛЬМСТРІМ</w:t>
      </w:r>
      <w:r w:rsidRPr="00D23358"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A3423" w:rsidRPr="00D23358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974C22" w:rsidRDefault="00DA3423" w:rsidP="00DA342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D23358">
        <w:rPr>
          <w:sz w:val="24"/>
          <w:szCs w:val="24"/>
        </w:rPr>
        <w:t>ТОВ «</w:t>
      </w:r>
      <w:r w:rsidRPr="006D7D5E">
        <w:rPr>
          <w:sz w:val="24"/>
          <w:szCs w:val="24"/>
        </w:rPr>
        <w:t>ФІЛЬМСТРІМ</w:t>
      </w:r>
      <w:r w:rsidRPr="00D23358">
        <w:rPr>
          <w:sz w:val="24"/>
          <w:szCs w:val="24"/>
        </w:rPr>
        <w:t>»</w:t>
      </w:r>
      <w:r w:rsidRPr="00974C2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в особі директора </w:t>
      </w:r>
      <w:proofErr w:type="spellStart"/>
      <w:r>
        <w:rPr>
          <w:sz w:val="24"/>
          <w:szCs w:val="24"/>
          <w:lang w:val="uk-UA"/>
        </w:rPr>
        <w:t>Фещенка</w:t>
      </w:r>
      <w:proofErr w:type="spellEnd"/>
      <w:r>
        <w:rPr>
          <w:sz w:val="24"/>
          <w:szCs w:val="24"/>
          <w:lang w:val="uk-UA"/>
        </w:rPr>
        <w:t xml:space="preserve"> Вадима Миколайовича (</w:t>
      </w:r>
      <w:r w:rsidRPr="00974C22">
        <w:rPr>
          <w:sz w:val="24"/>
          <w:szCs w:val="24"/>
          <w:lang w:val="uk-UA"/>
        </w:rPr>
        <w:t xml:space="preserve">контактний номер: </w:t>
      </w:r>
      <w:r>
        <w:rPr>
          <w:sz w:val="24"/>
          <w:szCs w:val="24"/>
          <w:lang w:val="uk-UA"/>
        </w:rPr>
        <w:t>068 701 46 51</w:t>
      </w:r>
      <w:r w:rsidRPr="00974C2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Гребенюк Олесь</w:t>
      </w:r>
      <w:r w:rsidRPr="00974C22">
        <w:rPr>
          <w:sz w:val="24"/>
          <w:szCs w:val="24"/>
          <w:lang w:val="uk-UA"/>
        </w:rPr>
        <w:t>).</w:t>
      </w:r>
    </w:p>
    <w:p w:rsidR="00DA3423" w:rsidRPr="00C20176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C20176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C20176" w:rsidRDefault="00DA3423" w:rsidP="00DA3423">
      <w:pPr>
        <w:pStyle w:val="Iauiue"/>
        <w:jc w:val="both"/>
        <w:rPr>
          <w:sz w:val="24"/>
          <w:szCs w:val="24"/>
          <w:lang w:val="uk-UA"/>
        </w:rPr>
      </w:pPr>
    </w:p>
    <w:p w:rsidR="00DA3423" w:rsidRPr="00577B93" w:rsidRDefault="00DA3423" w:rsidP="00DA342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DA3423" w:rsidRDefault="00DA3423" w:rsidP="00DA3423"/>
    <w:p w:rsidR="00DA3423" w:rsidRDefault="00DA3423" w:rsidP="00DA3423"/>
    <w:p w:rsidR="00DA3423" w:rsidRPr="00C20176" w:rsidRDefault="00DA3423" w:rsidP="00DA3423">
      <w:pPr>
        <w:rPr>
          <w:lang w:val="ru-RU"/>
        </w:rPr>
      </w:pPr>
    </w:p>
    <w:p w:rsidR="00DA3423" w:rsidRPr="00C20176" w:rsidRDefault="00DA3423" w:rsidP="00DA3423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О. </w:t>
      </w:r>
      <w:proofErr w:type="spellStart"/>
      <w:r>
        <w:rPr>
          <w:sz w:val="16"/>
          <w:szCs w:val="16"/>
        </w:rPr>
        <w:t>Солов</w:t>
      </w:r>
      <w:proofErr w:type="spellEnd"/>
      <w:r>
        <w:rPr>
          <w:sz w:val="16"/>
          <w:szCs w:val="16"/>
          <w:lang w:val="en-US"/>
        </w:rPr>
        <w:t>’</w:t>
      </w:r>
      <w:proofErr w:type="spellStart"/>
      <w:r>
        <w:rPr>
          <w:sz w:val="16"/>
          <w:szCs w:val="16"/>
        </w:rPr>
        <w:t>єнко</w:t>
      </w:r>
      <w:proofErr w:type="spellEnd"/>
      <w:r>
        <w:rPr>
          <w:sz w:val="16"/>
          <w:szCs w:val="16"/>
        </w:rPr>
        <w:t xml:space="preserve"> </w:t>
      </w:r>
    </w:p>
    <w:p w:rsidR="00DA3423" w:rsidRPr="00577B93" w:rsidRDefault="00DA3423" w:rsidP="00DA3423">
      <w:pPr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(04596) </w:t>
      </w:r>
      <w:r>
        <w:rPr>
          <w:sz w:val="16"/>
          <w:szCs w:val="16"/>
        </w:rPr>
        <w:t>26-568</w:t>
      </w:r>
    </w:p>
    <w:p w:rsidR="000C02A8" w:rsidRDefault="000C02A8"/>
    <w:sectPr w:rsidR="000C02A8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23"/>
    <w:rsid w:val="000C02A8"/>
    <w:rsid w:val="00B13129"/>
    <w:rsid w:val="00D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828C"/>
  <w15:chartTrackingRefBased/>
  <w15:docId w15:val="{ABE974D5-7E5C-4408-AEBE-E7BB09E2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3423"/>
    <w:pPr>
      <w:ind w:left="708"/>
    </w:pPr>
  </w:style>
  <w:style w:type="paragraph" w:customStyle="1" w:styleId="Iauiue">
    <w:name w:val="Iau?iue"/>
    <w:rsid w:val="00DA34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DA3423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DA3423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A34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42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2019-10-17T08:26:00Z</cp:lastPrinted>
  <dcterms:created xsi:type="dcterms:W3CDTF">2019-10-17T08:18:00Z</dcterms:created>
  <dcterms:modified xsi:type="dcterms:W3CDTF">2019-10-17T08:31:00Z</dcterms:modified>
</cp:coreProperties>
</file>