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AC" w:rsidRDefault="003A6DAC" w:rsidP="003A6DAC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DAC" w:rsidRDefault="003A6DAC" w:rsidP="003A6DAC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3A6DAC" w:rsidRDefault="003A6DAC" w:rsidP="003A6DAC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3A6DAC" w:rsidRDefault="003A6DAC" w:rsidP="003A6DA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3A6DAC" w:rsidRDefault="003A6DAC" w:rsidP="003A6DA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076854" w:rsidRPr="00076854" w:rsidRDefault="003A6DAC" w:rsidP="00076854">
      <w:pPr>
        <w:pStyle w:val="Iauiue"/>
        <w:jc w:val="center"/>
        <w:rPr>
          <w:b/>
          <w:spacing w:val="60"/>
          <w:sz w:val="24"/>
          <w:szCs w:val="24"/>
          <w:lang w:val="uk-UA"/>
        </w:rPr>
      </w:pPr>
      <w:r w:rsidRPr="00076854">
        <w:rPr>
          <w:b/>
          <w:spacing w:val="60"/>
          <w:sz w:val="24"/>
          <w:szCs w:val="24"/>
          <w:lang w:val="uk-UA"/>
        </w:rPr>
        <w:t>РОЗПОРЯДЖЕННЯ</w:t>
      </w:r>
      <w:r w:rsidRPr="00076854">
        <w:rPr>
          <w:spacing w:val="60"/>
          <w:sz w:val="24"/>
          <w:szCs w:val="24"/>
          <w:lang w:val="uk-UA"/>
        </w:rPr>
        <w:t xml:space="preserve"> </w:t>
      </w:r>
      <w:r w:rsidRPr="00076854">
        <w:rPr>
          <w:b/>
          <w:spacing w:val="60"/>
          <w:sz w:val="24"/>
          <w:szCs w:val="24"/>
          <w:lang w:val="uk-UA"/>
        </w:rPr>
        <w:t xml:space="preserve">№ </w:t>
      </w:r>
      <w:r w:rsidR="007A1E22">
        <w:rPr>
          <w:b/>
          <w:spacing w:val="60"/>
          <w:sz w:val="24"/>
          <w:szCs w:val="24"/>
          <w:lang w:val="uk-UA"/>
        </w:rPr>
        <w:t>5</w:t>
      </w:r>
    </w:p>
    <w:p w:rsidR="00533AC5" w:rsidRDefault="00533AC5" w:rsidP="00076854">
      <w:pPr>
        <w:pStyle w:val="Iauiue"/>
        <w:jc w:val="both"/>
        <w:rPr>
          <w:b/>
          <w:spacing w:val="60"/>
          <w:sz w:val="24"/>
          <w:szCs w:val="24"/>
        </w:rPr>
      </w:pPr>
    </w:p>
    <w:p w:rsidR="003A6DAC" w:rsidRPr="00076854" w:rsidRDefault="00076854" w:rsidP="00076854">
      <w:pPr>
        <w:pStyle w:val="Iauiue"/>
        <w:jc w:val="both"/>
        <w:rPr>
          <w:b/>
          <w:spacing w:val="60"/>
          <w:sz w:val="24"/>
          <w:szCs w:val="24"/>
        </w:rPr>
      </w:pPr>
      <w:r>
        <w:rPr>
          <w:sz w:val="24"/>
          <w:szCs w:val="24"/>
          <w:lang w:val="uk-UA"/>
        </w:rPr>
        <w:t xml:space="preserve">від </w:t>
      </w:r>
      <w:r w:rsidR="00C70B7D">
        <w:rPr>
          <w:sz w:val="24"/>
          <w:szCs w:val="24"/>
          <w:lang w:val="uk-UA"/>
        </w:rPr>
        <w:t>17 січня 2020</w:t>
      </w:r>
      <w:r w:rsidR="003A6DAC" w:rsidRPr="00076854">
        <w:rPr>
          <w:sz w:val="24"/>
          <w:szCs w:val="24"/>
          <w:lang w:val="uk-UA"/>
        </w:rPr>
        <w:t xml:space="preserve"> року         </w:t>
      </w:r>
      <w:r w:rsidRPr="00076854">
        <w:rPr>
          <w:sz w:val="24"/>
          <w:szCs w:val="24"/>
        </w:rPr>
        <w:t xml:space="preserve">                                                                               </w:t>
      </w:r>
      <w:r w:rsidR="003A6DAC" w:rsidRPr="0007685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</w:t>
      </w:r>
      <w:r w:rsidR="00C70B7D">
        <w:rPr>
          <w:sz w:val="24"/>
          <w:szCs w:val="24"/>
          <w:lang w:val="uk-UA"/>
        </w:rPr>
        <w:t xml:space="preserve">  </w:t>
      </w:r>
      <w:r w:rsidR="003A6DAC" w:rsidRPr="00076854">
        <w:rPr>
          <w:sz w:val="24"/>
          <w:szCs w:val="24"/>
          <w:lang w:val="uk-UA"/>
        </w:rPr>
        <w:t>м. Вишгород</w:t>
      </w:r>
    </w:p>
    <w:p w:rsidR="003A6DAC" w:rsidRDefault="003A6DAC" w:rsidP="003A6DAC">
      <w:pPr>
        <w:pStyle w:val="Iauiue"/>
        <w:ind w:firstLine="708"/>
        <w:rPr>
          <w:sz w:val="24"/>
          <w:szCs w:val="24"/>
          <w:lang w:val="uk-UA"/>
        </w:rPr>
      </w:pPr>
    </w:p>
    <w:p w:rsidR="00076854" w:rsidRPr="00076854" w:rsidRDefault="00076854" w:rsidP="003A6DAC">
      <w:pPr>
        <w:pStyle w:val="Iauiue"/>
        <w:ind w:firstLine="708"/>
        <w:rPr>
          <w:sz w:val="24"/>
          <w:szCs w:val="24"/>
          <w:lang w:val="uk-UA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993"/>
      </w:tblGrid>
      <w:tr w:rsidR="003A6DAC" w:rsidRPr="00076854" w:rsidTr="00C70B7D">
        <w:trPr>
          <w:trHeight w:val="465"/>
        </w:trPr>
        <w:tc>
          <w:tcPr>
            <w:tcW w:w="5993" w:type="dxa"/>
            <w:hideMark/>
          </w:tcPr>
          <w:p w:rsidR="00533AC5" w:rsidRPr="00533AC5" w:rsidRDefault="001E35EB" w:rsidP="00533AC5">
            <w:pPr>
              <w:pStyle w:val="Iauiue"/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Про проведення службового </w:t>
            </w:r>
            <w:r w:rsidR="003A6DAC" w:rsidRPr="00076854">
              <w:rPr>
                <w:b/>
                <w:bCs/>
                <w:sz w:val="24"/>
                <w:szCs w:val="24"/>
                <w:lang w:val="uk-UA"/>
              </w:rPr>
              <w:t xml:space="preserve">розслідування стосовно </w:t>
            </w:r>
            <w:r w:rsidR="00C70B7D">
              <w:rPr>
                <w:b/>
                <w:bCs/>
                <w:sz w:val="24"/>
                <w:szCs w:val="24"/>
                <w:lang w:val="uk-UA"/>
              </w:rPr>
              <w:t>директора комунального підприємства житлового і комунального господарства Вишгородської міської ради Ємельянова В.І.</w:t>
            </w:r>
          </w:p>
          <w:p w:rsidR="003A6DAC" w:rsidRPr="00076854" w:rsidRDefault="003A6DAC">
            <w:pPr>
              <w:pStyle w:val="Iauiue"/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3A6DAC" w:rsidRPr="00076854" w:rsidRDefault="003A6DAC" w:rsidP="003A6DAC">
      <w:pPr>
        <w:pStyle w:val="Iauiue"/>
        <w:rPr>
          <w:b/>
          <w:sz w:val="24"/>
          <w:szCs w:val="24"/>
          <w:lang w:val="uk-UA"/>
        </w:rPr>
      </w:pPr>
    </w:p>
    <w:p w:rsidR="003A6DAC" w:rsidRPr="00076854" w:rsidRDefault="003A6DAC" w:rsidP="003A6DAC">
      <w:pPr>
        <w:pStyle w:val="Iauiue"/>
        <w:jc w:val="both"/>
        <w:rPr>
          <w:sz w:val="24"/>
          <w:szCs w:val="24"/>
          <w:lang w:val="uk-UA"/>
        </w:rPr>
      </w:pPr>
      <w:r w:rsidRPr="00076854">
        <w:rPr>
          <w:b/>
          <w:sz w:val="24"/>
          <w:szCs w:val="24"/>
          <w:lang w:val="uk-UA"/>
        </w:rPr>
        <w:tab/>
      </w:r>
      <w:r w:rsidR="0019322C">
        <w:rPr>
          <w:sz w:val="24"/>
          <w:szCs w:val="24"/>
          <w:lang w:val="uk-UA"/>
        </w:rPr>
        <w:t>К</w:t>
      </w:r>
      <w:r w:rsidRPr="00076854">
        <w:rPr>
          <w:sz w:val="24"/>
          <w:szCs w:val="24"/>
          <w:lang w:val="uk-UA"/>
        </w:rPr>
        <w:t>еруючись постановою Кабінету Міністрів України від 13.06.2000 № 950 «Про затвердження Порядку проведення службового розслідування стосовно осіб, уповноважених на виконання функцій держави або місцевого самоврядування» (зі змінами), пунктом 20 частини 4 статті 42 Закону України «Про місцеве самоврядування в Україні»</w:t>
      </w:r>
      <w:r w:rsidR="00C70B7D">
        <w:rPr>
          <w:sz w:val="24"/>
          <w:szCs w:val="24"/>
          <w:lang w:val="uk-UA"/>
        </w:rPr>
        <w:t xml:space="preserve"> та на підставі подання в порядку ч. 3 ст. 65 ЗУ «Про запобігання корупції» Києво-Святошинської місцевої  прокуратури від 24.12.2019 р. № 17502 вих-19 (</w:t>
      </w:r>
      <w:proofErr w:type="spellStart"/>
      <w:r w:rsidR="00C70B7D">
        <w:rPr>
          <w:sz w:val="24"/>
          <w:szCs w:val="24"/>
          <w:lang w:val="uk-UA"/>
        </w:rPr>
        <w:t>вх</w:t>
      </w:r>
      <w:proofErr w:type="spellEnd"/>
      <w:r w:rsidR="00C70B7D">
        <w:rPr>
          <w:sz w:val="24"/>
          <w:szCs w:val="24"/>
          <w:lang w:val="uk-UA"/>
        </w:rPr>
        <w:t>. № 2-28/56 від 08.01.2020 р.</w:t>
      </w:r>
      <w:r w:rsidRPr="00076854">
        <w:rPr>
          <w:sz w:val="24"/>
          <w:szCs w:val="24"/>
          <w:lang w:val="uk-UA"/>
        </w:rPr>
        <w:t>:</w:t>
      </w:r>
    </w:p>
    <w:p w:rsidR="003A6DAC" w:rsidRPr="00076854" w:rsidRDefault="003A6DAC" w:rsidP="003A6DAC">
      <w:pPr>
        <w:pStyle w:val="Iauiue"/>
        <w:jc w:val="both"/>
        <w:rPr>
          <w:sz w:val="24"/>
          <w:szCs w:val="24"/>
          <w:lang w:val="uk-UA"/>
        </w:rPr>
      </w:pPr>
    </w:p>
    <w:p w:rsidR="003A6DAC" w:rsidRPr="00C70B7D" w:rsidRDefault="003A6DAC" w:rsidP="00C70B7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 xml:space="preserve">Провести службове розслідування стосовно </w:t>
      </w:r>
      <w:r w:rsidR="00C70B7D" w:rsidRPr="00C70B7D">
        <w:rPr>
          <w:rFonts w:ascii="Times New Roman" w:hAnsi="Times New Roman" w:cs="Times New Roman"/>
          <w:bCs/>
          <w:sz w:val="24"/>
          <w:szCs w:val="24"/>
        </w:rPr>
        <w:t>директора комунального підприємства житлового і комунального господарства Вишгородської міської ради</w:t>
      </w:r>
      <w:r w:rsidR="00C70B7D">
        <w:rPr>
          <w:rFonts w:ascii="Times New Roman" w:hAnsi="Times New Roman" w:cs="Times New Roman"/>
          <w:bCs/>
          <w:sz w:val="24"/>
          <w:szCs w:val="24"/>
        </w:rPr>
        <w:t xml:space="preserve"> – ЄМЕЛЬЯНОВА Віктора </w:t>
      </w:r>
      <w:proofErr w:type="spellStart"/>
      <w:r w:rsidR="00C70B7D">
        <w:rPr>
          <w:rFonts w:ascii="Times New Roman" w:hAnsi="Times New Roman" w:cs="Times New Roman"/>
          <w:bCs/>
          <w:sz w:val="24"/>
          <w:szCs w:val="24"/>
        </w:rPr>
        <w:t>Ільїча</w:t>
      </w:r>
      <w:proofErr w:type="spellEnd"/>
      <w:r w:rsidR="007A1E22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C70B7D" w:rsidRPr="00C70B7D" w:rsidRDefault="00C70B7D" w:rsidP="00C70B7D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>Для проведення службового розслідування створити комісію та затвердити її персональний склад згідно з додатком.</w:t>
      </w:r>
    </w:p>
    <w:p w:rsidR="003A6DAC" w:rsidRPr="00076854" w:rsidRDefault="003A6DAC" w:rsidP="003A6DAC">
      <w:pPr>
        <w:tabs>
          <w:tab w:val="left" w:pos="1080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pStyle w:val="a5"/>
        <w:numPr>
          <w:ilvl w:val="0"/>
          <w:numId w:val="1"/>
        </w:numPr>
        <w:tabs>
          <w:tab w:val="num" w:pos="993"/>
        </w:tabs>
        <w:ind w:left="0" w:firstLine="720"/>
        <w:jc w:val="both"/>
      </w:pPr>
      <w:r w:rsidRPr="00076854">
        <w:t xml:space="preserve">Установити термін роботи комісії з </w:t>
      </w:r>
      <w:r w:rsidR="00C70B7D">
        <w:t>17 січня 2020 року по 27 січня 2020</w:t>
      </w:r>
      <w:r w:rsidR="006A6CAD">
        <w:t xml:space="preserve"> </w:t>
      </w:r>
      <w:r w:rsidRPr="00076854">
        <w:t>року. За результатами роботи комісії надати міському голові акт службового розслідування.</w:t>
      </w:r>
    </w:p>
    <w:p w:rsidR="003A6DAC" w:rsidRPr="00076854" w:rsidRDefault="003A6DAC" w:rsidP="003A6DAC">
      <w:pPr>
        <w:pStyle w:val="a5"/>
        <w:ind w:left="0" w:firstLine="720"/>
        <w:jc w:val="both"/>
      </w:pPr>
      <w:r w:rsidRPr="00076854">
        <w:t xml:space="preserve">Установити, що у випадках, передбачених абзацом 4 пункту 3 Порядку проведення службового розслідування стосовно осіб, уповноважених на виконання функцій держави або місцевого самоврядування, затвердженого  постановою Кабінету Міністрів України від 13.06.2000 № 950, термін роботи комісії та дата подання акту службового розслідування відстрочується на відповідний строк. </w:t>
      </w:r>
    </w:p>
    <w:p w:rsidR="003A6DAC" w:rsidRPr="00076854" w:rsidRDefault="003A6DAC" w:rsidP="003A6DAC">
      <w:pPr>
        <w:pStyle w:val="a5"/>
        <w:ind w:left="0" w:firstLine="720"/>
        <w:jc w:val="both"/>
      </w:pPr>
    </w:p>
    <w:p w:rsidR="003A6DAC" w:rsidRPr="00076854" w:rsidRDefault="003A6DAC" w:rsidP="003A6DAC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>Організацію діяльності комісії покласти на її секретаря.</w:t>
      </w:r>
    </w:p>
    <w:p w:rsidR="003A6DAC" w:rsidRPr="00076854" w:rsidRDefault="003A6DAC" w:rsidP="003A6DAC">
      <w:pPr>
        <w:tabs>
          <w:tab w:val="left" w:pos="1080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>Контроль за виконанням цього розпорядження залишаю за собою.</w:t>
      </w:r>
    </w:p>
    <w:p w:rsidR="003A6DAC" w:rsidRPr="00076854" w:rsidRDefault="003A6DAC" w:rsidP="003A6D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356D78" w:rsidRDefault="00533AC5" w:rsidP="006A6CA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 w:rsidR="006A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6DAC"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6DAC"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О. Момот</w:t>
      </w:r>
    </w:p>
    <w:p w:rsidR="003A6DAC" w:rsidRDefault="003A6DAC" w:rsidP="003A6DAC">
      <w:pPr>
        <w:rPr>
          <w:rFonts w:ascii="Times New Roman" w:hAnsi="Times New Roman" w:cs="Times New Roman"/>
          <w:sz w:val="24"/>
          <w:szCs w:val="24"/>
        </w:rPr>
      </w:pPr>
    </w:p>
    <w:p w:rsidR="001E35EB" w:rsidRPr="00076854" w:rsidRDefault="001E35EB" w:rsidP="003A6DAC">
      <w:pPr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Додаток до розпорядження</w:t>
      </w:r>
    </w:p>
    <w:p w:rsidR="003A6DAC" w:rsidRPr="00076854" w:rsidRDefault="003A6DAC" w:rsidP="003A6D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A6C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76854">
        <w:rPr>
          <w:rFonts w:ascii="Times New Roman" w:hAnsi="Times New Roman" w:cs="Times New Roman"/>
          <w:sz w:val="24"/>
          <w:szCs w:val="24"/>
        </w:rPr>
        <w:t xml:space="preserve">від </w:t>
      </w:r>
      <w:r w:rsidR="00C70B7D">
        <w:rPr>
          <w:rFonts w:ascii="Times New Roman" w:hAnsi="Times New Roman" w:cs="Times New Roman"/>
          <w:sz w:val="24"/>
          <w:szCs w:val="24"/>
        </w:rPr>
        <w:t>17 січня 2020</w:t>
      </w:r>
      <w:r w:rsidR="007A1E22">
        <w:rPr>
          <w:rFonts w:ascii="Times New Roman" w:hAnsi="Times New Roman" w:cs="Times New Roman"/>
          <w:sz w:val="24"/>
          <w:szCs w:val="24"/>
        </w:rPr>
        <w:t xml:space="preserve"> року № 5</w:t>
      </w:r>
    </w:p>
    <w:p w:rsidR="003A6DAC" w:rsidRPr="00076854" w:rsidRDefault="003A6DAC" w:rsidP="003A6D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854">
        <w:rPr>
          <w:rFonts w:ascii="Times New Roman" w:hAnsi="Times New Roman" w:cs="Times New Roman"/>
          <w:b/>
          <w:bCs/>
          <w:sz w:val="24"/>
          <w:szCs w:val="24"/>
        </w:rPr>
        <w:t>СКЛАД</w:t>
      </w:r>
    </w:p>
    <w:p w:rsidR="00C70B7D" w:rsidRPr="00076854" w:rsidRDefault="003A6DAC" w:rsidP="006A6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 xml:space="preserve">комісії з питань проведення службового розслідування стосовно </w:t>
      </w:r>
      <w:r w:rsidR="00C70B7D" w:rsidRPr="00C70B7D">
        <w:rPr>
          <w:rFonts w:ascii="Times New Roman" w:hAnsi="Times New Roman" w:cs="Times New Roman"/>
          <w:bCs/>
          <w:sz w:val="24"/>
          <w:szCs w:val="24"/>
        </w:rPr>
        <w:t>директора комунального підприємства житлового і комунального господарства Вишгородської міської ради</w:t>
      </w:r>
      <w:r w:rsidR="00C70B7D">
        <w:rPr>
          <w:rFonts w:ascii="Times New Roman" w:hAnsi="Times New Roman" w:cs="Times New Roman"/>
          <w:bCs/>
          <w:sz w:val="24"/>
          <w:szCs w:val="24"/>
        </w:rPr>
        <w:t xml:space="preserve"> – ЄМЕЛЬЯНОВА Віктора </w:t>
      </w:r>
      <w:proofErr w:type="spellStart"/>
      <w:r w:rsidR="00C70B7D">
        <w:rPr>
          <w:rFonts w:ascii="Times New Roman" w:hAnsi="Times New Roman" w:cs="Times New Roman"/>
          <w:bCs/>
          <w:sz w:val="24"/>
          <w:szCs w:val="24"/>
        </w:rPr>
        <w:t>Ільїча</w:t>
      </w:r>
      <w:proofErr w:type="spellEnd"/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3652"/>
        <w:gridCol w:w="425"/>
        <w:gridCol w:w="5670"/>
      </w:tblGrid>
      <w:tr w:rsidR="003A6DAC" w:rsidRPr="00076854" w:rsidTr="003A6DAC">
        <w:tc>
          <w:tcPr>
            <w:tcW w:w="3652" w:type="dxa"/>
          </w:tcPr>
          <w:p w:rsidR="003A6DAC" w:rsidRPr="00356D78" w:rsidRDefault="000B029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Свистун</w:t>
            </w:r>
          </w:p>
          <w:p w:rsidR="003A6DAC" w:rsidRPr="00356D78" w:rsidRDefault="000B02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Іванович</w:t>
            </w:r>
            <w:proofErr w:type="spellEnd"/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A6D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міського голови з питань діяльності виконавчих органів ради, </w:t>
            </w: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голова комісії;</w:t>
            </w:r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C" w:rsidRPr="00076854" w:rsidTr="003A6DAC">
        <w:tc>
          <w:tcPr>
            <w:tcW w:w="3652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Карпенко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>Ольга Іванівна</w:t>
            </w:r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A6D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юридичного відділу Вишгородської міської ради, </w:t>
            </w: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заступник голови комісії;</w:t>
            </w:r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C" w:rsidRPr="00076854" w:rsidTr="003A6DAC">
        <w:tc>
          <w:tcPr>
            <w:tcW w:w="3652" w:type="dxa"/>
            <w:hideMark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Мельниченко 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>Лідія Миколаївна</w:t>
            </w:r>
          </w:p>
        </w:tc>
        <w:tc>
          <w:tcPr>
            <w:tcW w:w="425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спеціаліст І категорії апарату виконавчого комітету Вишгородської міської ради, </w:t>
            </w: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 комісії;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C" w:rsidRPr="00076854" w:rsidTr="003A6DAC">
        <w:tc>
          <w:tcPr>
            <w:tcW w:w="9747" w:type="dxa"/>
            <w:gridSpan w:val="3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Члени комісії:</w:t>
            </w:r>
          </w:p>
        </w:tc>
      </w:tr>
      <w:tr w:rsidR="003A6DAC" w:rsidRPr="00076854" w:rsidTr="003A6DAC">
        <w:tc>
          <w:tcPr>
            <w:tcW w:w="3652" w:type="dxa"/>
          </w:tcPr>
          <w:p w:rsidR="00356D78" w:rsidRDefault="00356D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Василенко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Наталія Петрівна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7D6C35" w:rsidRDefault="007D6C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DAC" w:rsidRPr="00356D78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>керуючий справами виконавчого комітету Вишгородської міської ради;</w:t>
            </w:r>
          </w:p>
        </w:tc>
      </w:tr>
      <w:tr w:rsidR="003A6DAC" w:rsidRPr="00076854" w:rsidTr="003A6DAC">
        <w:tc>
          <w:tcPr>
            <w:tcW w:w="3652" w:type="dxa"/>
            <w:hideMark/>
          </w:tcPr>
          <w:p w:rsidR="003A6DAC" w:rsidRPr="00076854" w:rsidRDefault="003A6DA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76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Баланюк</w:t>
            </w:r>
            <w:proofErr w:type="spellEnd"/>
            <w:r w:rsidRPr="00076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Олександр Іванович</w:t>
            </w:r>
          </w:p>
        </w:tc>
        <w:tc>
          <w:tcPr>
            <w:tcW w:w="425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A6D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депутат Вишгородської міської ради VII скликання, </w:t>
            </w:r>
            <w:r w:rsidR="009D482F" w:rsidRPr="009D482F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 постійної комісії з питань законності, депутатської етики, контролю за виконанням рішень ради та її виконавчого комітету (за згодою);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D78" w:rsidRPr="009D482F" w:rsidRDefault="00356D78" w:rsidP="003A6D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6DAC" w:rsidRPr="00076854" w:rsidRDefault="003A6DAC" w:rsidP="003A6D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6854">
        <w:rPr>
          <w:rFonts w:ascii="Times New Roman" w:hAnsi="Times New Roman" w:cs="Times New Roman"/>
          <w:b/>
          <w:bCs/>
          <w:sz w:val="24"/>
          <w:szCs w:val="24"/>
        </w:rPr>
        <w:t xml:space="preserve">Керуючий справами </w:t>
      </w:r>
    </w:p>
    <w:p w:rsidR="003A6DAC" w:rsidRPr="00076854" w:rsidRDefault="003A6DAC" w:rsidP="003A6D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b/>
          <w:bCs/>
          <w:sz w:val="24"/>
          <w:szCs w:val="24"/>
        </w:rPr>
        <w:t>виконавчого комітету</w:t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  <w:t>Н. Василенко</w:t>
      </w:r>
    </w:p>
    <w:p w:rsidR="003A6DAC" w:rsidRPr="00076854" w:rsidRDefault="003A6DAC" w:rsidP="003A6DAC">
      <w:pPr>
        <w:rPr>
          <w:rFonts w:ascii="Times New Roman" w:hAnsi="Times New Roman" w:cs="Times New Roman"/>
          <w:sz w:val="24"/>
          <w:szCs w:val="24"/>
        </w:rPr>
      </w:pPr>
    </w:p>
    <w:p w:rsidR="004B4BBA" w:rsidRPr="00076854" w:rsidRDefault="004B4BBA" w:rsidP="003A6DAC">
      <w:pPr>
        <w:rPr>
          <w:rFonts w:ascii="Times New Roman" w:hAnsi="Times New Roman" w:cs="Times New Roman"/>
          <w:sz w:val="24"/>
          <w:szCs w:val="24"/>
        </w:rPr>
      </w:pPr>
    </w:p>
    <w:p w:rsidR="00076854" w:rsidRPr="00076854" w:rsidRDefault="00076854">
      <w:pPr>
        <w:rPr>
          <w:rFonts w:ascii="Times New Roman" w:hAnsi="Times New Roman" w:cs="Times New Roman"/>
          <w:sz w:val="24"/>
          <w:szCs w:val="24"/>
        </w:rPr>
      </w:pPr>
    </w:p>
    <w:sectPr w:rsidR="00076854" w:rsidRPr="0007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F01F4"/>
    <w:multiLevelType w:val="hybridMultilevel"/>
    <w:tmpl w:val="7264F3E2"/>
    <w:lvl w:ilvl="0" w:tplc="C00E7CB2">
      <w:start w:val="1"/>
      <w:numFmt w:val="decimal"/>
      <w:lvlText w:val="%1."/>
      <w:lvlJc w:val="left"/>
      <w:pPr>
        <w:tabs>
          <w:tab w:val="num" w:pos="5818"/>
        </w:tabs>
        <w:ind w:left="5818" w:hanging="114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5758"/>
        </w:tabs>
        <w:ind w:left="57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78"/>
        </w:tabs>
        <w:ind w:left="64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7198"/>
        </w:tabs>
        <w:ind w:left="71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18"/>
        </w:tabs>
        <w:ind w:left="79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38"/>
        </w:tabs>
        <w:ind w:left="86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58"/>
        </w:tabs>
        <w:ind w:left="93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78"/>
        </w:tabs>
        <w:ind w:left="100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798"/>
        </w:tabs>
        <w:ind w:left="107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AC"/>
    <w:rsid w:val="00076854"/>
    <w:rsid w:val="000B0295"/>
    <w:rsid w:val="0019322C"/>
    <w:rsid w:val="001E35EB"/>
    <w:rsid w:val="00356D78"/>
    <w:rsid w:val="003A6DAC"/>
    <w:rsid w:val="004B4BBA"/>
    <w:rsid w:val="00533AC5"/>
    <w:rsid w:val="006578A7"/>
    <w:rsid w:val="006A6CAD"/>
    <w:rsid w:val="007A1E22"/>
    <w:rsid w:val="007D6C35"/>
    <w:rsid w:val="009D482F"/>
    <w:rsid w:val="00C52D57"/>
    <w:rsid w:val="00C70B7D"/>
    <w:rsid w:val="00DA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D8641-10CD-4013-8452-4EDB6B21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AC"/>
    <w:rPr>
      <w:rFonts w:eastAsiaTheme="minorEastAsia"/>
      <w:lang w:eastAsia="uk-UA"/>
    </w:rPr>
  </w:style>
  <w:style w:type="paragraph" w:styleId="2">
    <w:name w:val="heading 2"/>
    <w:basedOn w:val="a"/>
    <w:link w:val="20"/>
    <w:uiPriority w:val="9"/>
    <w:qFormat/>
    <w:rsid w:val="003A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DA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converted-space">
    <w:name w:val="apple-converted-space"/>
    <w:basedOn w:val="a0"/>
    <w:rsid w:val="003A6DAC"/>
  </w:style>
  <w:style w:type="character" w:styleId="a3">
    <w:name w:val="Strong"/>
    <w:basedOn w:val="a0"/>
    <w:uiPriority w:val="22"/>
    <w:qFormat/>
    <w:rsid w:val="003A6DAC"/>
    <w:rPr>
      <w:b/>
      <w:bCs/>
    </w:rPr>
  </w:style>
  <w:style w:type="paragraph" w:styleId="a4">
    <w:name w:val="Normal (Web)"/>
    <w:basedOn w:val="a"/>
    <w:uiPriority w:val="99"/>
    <w:semiHidden/>
    <w:unhideWhenUsed/>
    <w:rsid w:val="003A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semiHidden/>
    <w:unhideWhenUsed/>
    <w:rsid w:val="003A6DA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A6D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3A6D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3A6DA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A6DAC"/>
    <w:pPr>
      <w:keepNext/>
      <w:ind w:left="142"/>
      <w:jc w:val="center"/>
    </w:pPr>
    <w:rPr>
      <w:b/>
      <w:spacing w:val="6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A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DAC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3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FD8D-0F21-4BA5-BE68-E77EBD32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2020-01-17T09:44:00Z</cp:lastPrinted>
  <dcterms:created xsi:type="dcterms:W3CDTF">2020-01-17T09:45:00Z</dcterms:created>
  <dcterms:modified xsi:type="dcterms:W3CDTF">2020-01-17T09:45:00Z</dcterms:modified>
</cp:coreProperties>
</file>