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9EAF2" w14:textId="77777777" w:rsidR="007E13C9" w:rsidRPr="00E42EB8" w:rsidRDefault="007E13C9" w:rsidP="007E13C9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64126949" wp14:editId="315E1353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71617" w14:textId="77777777" w:rsidR="007E13C9" w:rsidRPr="00E42EB8" w:rsidRDefault="007E13C9" w:rsidP="007E13C9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51473178" w14:textId="77777777" w:rsidR="007E13C9" w:rsidRPr="00E42EB8" w:rsidRDefault="007E13C9" w:rsidP="007E13C9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33419C84" w14:textId="77777777" w:rsidR="007E13C9" w:rsidRPr="00E42EB8" w:rsidRDefault="007E13C9" w:rsidP="007E13C9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771E3836" w14:textId="77777777" w:rsidR="007E13C9" w:rsidRPr="00E42EB8" w:rsidRDefault="007E13C9" w:rsidP="007E13C9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5D5F5BAA" w14:textId="77777777" w:rsidR="007E13C9" w:rsidRPr="00E42EB8" w:rsidRDefault="007E13C9" w:rsidP="007E13C9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14:paraId="4307DDE9" w14:textId="77777777" w:rsidR="007E13C9" w:rsidRPr="00E42EB8" w:rsidRDefault="007E13C9" w:rsidP="007E13C9">
      <w:pPr>
        <w:pStyle w:val="Iauiue"/>
        <w:rPr>
          <w:b/>
          <w:bCs/>
          <w:sz w:val="24"/>
          <w:szCs w:val="24"/>
          <w:lang w:val="uk-UA"/>
        </w:rPr>
      </w:pPr>
    </w:p>
    <w:p w14:paraId="1FD907F1" w14:textId="0150A04A" w:rsidR="007E13C9" w:rsidRPr="00C60B4F" w:rsidRDefault="007E13C9" w:rsidP="007E13C9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01</w:t>
      </w:r>
      <w:r w:rsidRPr="00C60B4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листопада</w:t>
      </w:r>
      <w:r w:rsidRPr="00C60B4F">
        <w:rPr>
          <w:sz w:val="24"/>
          <w:szCs w:val="24"/>
          <w:lang w:val="uk-UA"/>
        </w:rPr>
        <w:t xml:space="preserve"> 2021 </w:t>
      </w:r>
      <w:r w:rsidRPr="002B3F6A">
        <w:rPr>
          <w:sz w:val="24"/>
          <w:szCs w:val="24"/>
          <w:lang w:val="uk-UA"/>
        </w:rPr>
        <w:t>р</w:t>
      </w:r>
      <w:r w:rsidR="00F603DD" w:rsidRPr="002B3F6A">
        <w:rPr>
          <w:sz w:val="24"/>
          <w:szCs w:val="24"/>
          <w:lang w:val="uk-UA"/>
        </w:rPr>
        <w:t>оку</w:t>
      </w:r>
      <w:r w:rsidRPr="002B3F6A">
        <w:rPr>
          <w:sz w:val="24"/>
          <w:szCs w:val="24"/>
          <w:lang w:val="uk-UA"/>
        </w:rPr>
        <w:t xml:space="preserve">                                                                                                     </w:t>
      </w:r>
      <w:r w:rsidRPr="002B3F6A">
        <w:rPr>
          <w:bCs/>
          <w:sz w:val="24"/>
          <w:szCs w:val="24"/>
          <w:lang w:val="uk-UA"/>
        </w:rPr>
        <w:t>№</w:t>
      </w:r>
      <w:r w:rsidR="002B3F6A" w:rsidRPr="002B3F6A">
        <w:rPr>
          <w:bCs/>
          <w:sz w:val="24"/>
          <w:szCs w:val="24"/>
          <w:lang w:val="uk-UA"/>
        </w:rPr>
        <w:t xml:space="preserve"> 139</w:t>
      </w:r>
      <w:r>
        <w:rPr>
          <w:bCs/>
          <w:sz w:val="24"/>
          <w:szCs w:val="24"/>
          <w:lang w:val="uk-UA"/>
        </w:rPr>
        <w:t xml:space="preserve"> </w:t>
      </w:r>
      <w:r w:rsidRPr="008E0507">
        <w:rPr>
          <w:b/>
          <w:bCs/>
          <w:sz w:val="24"/>
          <w:szCs w:val="24"/>
          <w:lang w:val="uk-UA"/>
        </w:rPr>
        <w:t xml:space="preserve">             </w:t>
      </w:r>
      <w:r w:rsidRPr="008E0507">
        <w:rPr>
          <w:sz w:val="24"/>
          <w:szCs w:val="24"/>
          <w:lang w:val="uk-UA"/>
        </w:rPr>
        <w:t xml:space="preserve">                            </w:t>
      </w:r>
    </w:p>
    <w:p w14:paraId="4AC89AB2" w14:textId="77777777" w:rsidR="007E13C9" w:rsidRDefault="007E13C9" w:rsidP="007E13C9">
      <w:pPr>
        <w:rPr>
          <w:b/>
          <w:bCs/>
          <w:sz w:val="10"/>
          <w:szCs w:val="10"/>
        </w:rPr>
      </w:pPr>
    </w:p>
    <w:p w14:paraId="0CE36FD1" w14:textId="77777777" w:rsidR="007E13C9" w:rsidRDefault="007E13C9" w:rsidP="007E13C9">
      <w:pPr>
        <w:rPr>
          <w:b/>
          <w:bCs/>
          <w:sz w:val="10"/>
          <w:szCs w:val="10"/>
        </w:rPr>
      </w:pPr>
    </w:p>
    <w:p w14:paraId="0C454D8A" w14:textId="77777777" w:rsidR="007E13C9" w:rsidRDefault="007E13C9" w:rsidP="007E13C9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Про оголошення конкурсу</w:t>
      </w:r>
    </w:p>
    <w:p w14:paraId="1118388C" w14:textId="259C176A" w:rsidR="007E13C9" w:rsidRPr="007E13C9" w:rsidRDefault="007E13C9" w:rsidP="007E13C9">
      <w:pPr>
        <w:rPr>
          <w:b/>
          <w:bCs/>
          <w:sz w:val="21"/>
          <w:szCs w:val="21"/>
        </w:rPr>
      </w:pPr>
      <w:r w:rsidRPr="007E13C9">
        <w:rPr>
          <w:b/>
          <w:bCs/>
          <w:sz w:val="21"/>
          <w:szCs w:val="21"/>
        </w:rPr>
        <w:t>на заміщення вакантн</w:t>
      </w:r>
      <w:r>
        <w:rPr>
          <w:b/>
          <w:bCs/>
          <w:sz w:val="21"/>
          <w:szCs w:val="21"/>
        </w:rPr>
        <w:t>ої</w:t>
      </w:r>
      <w:r w:rsidRPr="007E13C9">
        <w:rPr>
          <w:b/>
          <w:bCs/>
          <w:sz w:val="21"/>
          <w:szCs w:val="21"/>
        </w:rPr>
        <w:t xml:space="preserve"> посад</w:t>
      </w:r>
      <w:r>
        <w:rPr>
          <w:b/>
          <w:bCs/>
          <w:sz w:val="21"/>
          <w:szCs w:val="21"/>
        </w:rPr>
        <w:t>и</w:t>
      </w:r>
    </w:p>
    <w:p w14:paraId="059DC897" w14:textId="77777777" w:rsidR="007E13C9" w:rsidRDefault="007E13C9" w:rsidP="007E13C9">
      <w:pPr>
        <w:rPr>
          <w:b/>
          <w:bCs/>
          <w:sz w:val="21"/>
          <w:szCs w:val="21"/>
        </w:rPr>
      </w:pPr>
      <w:r w:rsidRPr="007E13C9">
        <w:rPr>
          <w:b/>
          <w:bCs/>
          <w:sz w:val="21"/>
          <w:szCs w:val="21"/>
        </w:rPr>
        <w:t>посадов</w:t>
      </w:r>
      <w:r>
        <w:rPr>
          <w:b/>
          <w:bCs/>
          <w:sz w:val="21"/>
          <w:szCs w:val="21"/>
        </w:rPr>
        <w:t>ої</w:t>
      </w:r>
      <w:r w:rsidRPr="007E13C9">
        <w:rPr>
          <w:b/>
          <w:bCs/>
          <w:sz w:val="21"/>
          <w:szCs w:val="21"/>
        </w:rPr>
        <w:t xml:space="preserve"> ос</w:t>
      </w:r>
      <w:r>
        <w:rPr>
          <w:b/>
          <w:bCs/>
          <w:sz w:val="21"/>
          <w:szCs w:val="21"/>
        </w:rPr>
        <w:t>оби</w:t>
      </w:r>
      <w:r w:rsidRPr="007E13C9">
        <w:rPr>
          <w:b/>
          <w:bCs/>
          <w:sz w:val="21"/>
          <w:szCs w:val="21"/>
        </w:rPr>
        <w:t xml:space="preserve"> місцевого самоврядування </w:t>
      </w:r>
    </w:p>
    <w:p w14:paraId="761CA44C" w14:textId="56AB530C" w:rsidR="007E13C9" w:rsidRDefault="007E13C9" w:rsidP="007E13C9">
      <w:pPr>
        <w:rPr>
          <w:rFonts w:ascii="Roboto" w:hAnsi="Roboto"/>
          <w:color w:val="333333"/>
          <w:sz w:val="21"/>
          <w:szCs w:val="21"/>
        </w:rPr>
      </w:pPr>
      <w:r>
        <w:rPr>
          <w:b/>
          <w:bCs/>
          <w:sz w:val="21"/>
          <w:szCs w:val="21"/>
        </w:rPr>
        <w:t>виконавчого комітету Вишгородської міської ради</w:t>
      </w:r>
    </w:p>
    <w:p w14:paraId="32C8EF49" w14:textId="77777777" w:rsidR="007E13C9" w:rsidRDefault="007E13C9" w:rsidP="007E13C9">
      <w:pPr>
        <w:rPr>
          <w:sz w:val="10"/>
          <w:szCs w:val="10"/>
        </w:rPr>
      </w:pPr>
    </w:p>
    <w:p w14:paraId="012E83E9" w14:textId="7BD6FC4B" w:rsidR="007E13C9" w:rsidRPr="00DD1EBA" w:rsidRDefault="007E13C9" w:rsidP="007E13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140CC2">
        <w:t xml:space="preserve">Відповідно до пункту 20 частини 4 статті 42 Закону України «Про місцеве самоврядування в Україні», статті 10 Закону України «Про службу в органах місцевого самоврядування», постанови Кабінету Міністрів України від 15.02.2002 року № 169 «Про затвердження Порядку проведення конкурсу на заміщення вакантних посад державних службовців», </w:t>
      </w:r>
      <w:r w:rsidR="009D4A22">
        <w:t xml:space="preserve">наказу Головного управління державної служби України </w:t>
      </w:r>
      <w:r w:rsidR="00DD1EBA" w:rsidRPr="00DD1EBA">
        <w:t>«</w:t>
      </w:r>
      <w:r w:rsidR="009D4A22" w:rsidRPr="009D4A22">
        <w:t xml:space="preserve">Про затвердження </w:t>
      </w:r>
      <w:r w:rsidR="00DD1EBA" w:rsidRPr="009D4A22">
        <w:t>Загального порядку проведення іспиту кандидатів на заміщення вакантних посад державних службовців»,</w:t>
      </w:r>
      <w:r w:rsidR="009D4A22" w:rsidRPr="009D4A22">
        <w:t xml:space="preserve"> від 08.07.2011 р. № 164,</w:t>
      </w:r>
      <w:r w:rsidR="00DD1EBA" w:rsidRPr="009D4A22">
        <w:t xml:space="preserve"> </w:t>
      </w:r>
      <w:r w:rsidRPr="009D4A22">
        <w:t xml:space="preserve">«Типових </w:t>
      </w:r>
      <w:proofErr w:type="spellStart"/>
      <w:r w:rsidRPr="009D4A22">
        <w:t>професійно</w:t>
      </w:r>
      <w:proofErr w:type="spellEnd"/>
      <w:r w:rsidRPr="009D4A22">
        <w:t>-кваліфікаційних</w:t>
      </w:r>
      <w:r w:rsidRPr="00140CC2">
        <w:t xml:space="preserve"> характеристик посадових осіб місцевого самоврядування», затверджених наказом Національного агентства України з питань державної служби від 07.11.2019 р. № 203-19</w:t>
      </w:r>
      <w:r w:rsidRPr="00DD1EBA">
        <w:t>, «</w:t>
      </w:r>
      <w:r w:rsidR="00DD1EBA" w:rsidRPr="00DD1EBA">
        <w:t>Положення про порядок проведення конкурсу на заміщення вакантних посад посадових осіб місцевого самоврядування Вишгородської міської ради</w:t>
      </w:r>
      <w:r w:rsidRPr="00DD1EBA">
        <w:t xml:space="preserve">», затвердженого </w:t>
      </w:r>
      <w:r w:rsidR="00DD1EBA" w:rsidRPr="00DD1EBA">
        <w:t>р</w:t>
      </w:r>
      <w:r w:rsidRPr="00DD1EBA">
        <w:t xml:space="preserve">ішенням </w:t>
      </w:r>
      <w:r w:rsidR="00DD1EBA" w:rsidRPr="00DD1EBA">
        <w:t>виконавчого комітету Вишгородської міської ради</w:t>
      </w:r>
      <w:r w:rsidRPr="00DD1EBA">
        <w:t xml:space="preserve"> від </w:t>
      </w:r>
      <w:r w:rsidR="00DD1EBA" w:rsidRPr="00DD1EBA">
        <w:t>1</w:t>
      </w:r>
      <w:r w:rsidRPr="00DD1EBA">
        <w:t>7.</w:t>
      </w:r>
      <w:r w:rsidR="00DD1EBA" w:rsidRPr="00DD1EBA">
        <w:t>1</w:t>
      </w:r>
      <w:r w:rsidRPr="00DD1EBA">
        <w:t>2.20</w:t>
      </w:r>
      <w:r w:rsidR="00DD1EBA" w:rsidRPr="00DD1EBA">
        <w:t>20</w:t>
      </w:r>
      <w:r w:rsidRPr="00DD1EBA">
        <w:t xml:space="preserve"> р. № </w:t>
      </w:r>
      <w:r w:rsidR="00DD1EBA" w:rsidRPr="00DD1EBA">
        <w:t>380 зі змінами,</w:t>
      </w:r>
      <w:r w:rsidRPr="00DD1EBA">
        <w:t xml:space="preserve"> згідно структури та штатного розпису</w:t>
      </w:r>
      <w:r w:rsidR="009D4A22">
        <w:t xml:space="preserve"> апарату виконавчого комітету</w:t>
      </w:r>
      <w:r w:rsidRPr="00DD1EBA">
        <w:t xml:space="preserve"> </w:t>
      </w:r>
      <w:r w:rsidR="009D4A22">
        <w:t>Вишгородської міської ради</w:t>
      </w:r>
      <w:r w:rsidRPr="00DD1EBA">
        <w:t>, з метою об’єктивної оцінки знань і здібностей кандидатів на заміщення вакантної посади й дотримання вимог чинного законодавства при прийнятті на службу в органи місцевого самоврядування:</w:t>
      </w:r>
    </w:p>
    <w:p w14:paraId="106F1C85" w14:textId="77777777" w:rsidR="007E13C9" w:rsidRDefault="007E13C9" w:rsidP="007E13C9">
      <w:pPr>
        <w:jc w:val="center"/>
        <w:rPr>
          <w:sz w:val="16"/>
          <w:szCs w:val="16"/>
        </w:rPr>
      </w:pPr>
    </w:p>
    <w:p w14:paraId="003AD9C8" w14:textId="2D33E27E" w:rsidR="007E13C9" w:rsidRPr="008275BF" w:rsidRDefault="007E13C9" w:rsidP="007E13C9">
      <w:pPr>
        <w:pStyle w:val="a4"/>
        <w:ind w:firstLine="709"/>
        <w:rPr>
          <w:sz w:val="24"/>
        </w:rPr>
      </w:pPr>
      <w:r w:rsidRPr="008275BF">
        <w:rPr>
          <w:sz w:val="24"/>
        </w:rPr>
        <w:t xml:space="preserve">1. Оголосити конкурс на заміщення вакантної посади </w:t>
      </w:r>
      <w:bookmarkStart w:id="0" w:name="_Hlk86662781"/>
      <w:r w:rsidRPr="008275BF">
        <w:rPr>
          <w:sz w:val="24"/>
        </w:rPr>
        <w:t xml:space="preserve">спеціаліста </w:t>
      </w:r>
      <w:r w:rsidR="009D4A22" w:rsidRPr="008275BF">
        <w:rPr>
          <w:sz w:val="24"/>
        </w:rPr>
        <w:t>І</w:t>
      </w:r>
      <w:r w:rsidRPr="008275BF">
        <w:rPr>
          <w:sz w:val="24"/>
        </w:rPr>
        <w:t xml:space="preserve"> категорії </w:t>
      </w:r>
      <w:r w:rsidR="008275BF" w:rsidRPr="008275BF">
        <w:rPr>
          <w:sz w:val="24"/>
        </w:rPr>
        <w:t>сектору кадрової роботи виконавчого комітету Вишгородської міської ради</w:t>
      </w:r>
      <w:bookmarkEnd w:id="0"/>
      <w:r w:rsidRPr="008275BF">
        <w:rPr>
          <w:sz w:val="24"/>
        </w:rPr>
        <w:t>.</w:t>
      </w:r>
    </w:p>
    <w:p w14:paraId="6CC1701F" w14:textId="106AB035" w:rsidR="007E13C9" w:rsidRPr="008275BF" w:rsidRDefault="008275BF" w:rsidP="007E13C9">
      <w:pPr>
        <w:pStyle w:val="a4"/>
        <w:ind w:firstLine="709"/>
        <w:rPr>
          <w:sz w:val="24"/>
        </w:rPr>
      </w:pPr>
      <w:r w:rsidRPr="008275BF">
        <w:rPr>
          <w:sz w:val="24"/>
        </w:rPr>
        <w:t xml:space="preserve">2. </w:t>
      </w:r>
      <w:r w:rsidR="007E13C9" w:rsidRPr="008275BF">
        <w:rPr>
          <w:sz w:val="24"/>
        </w:rPr>
        <w:t xml:space="preserve">Затвердити вимоги до кандидатів на заміщення вакантної посади </w:t>
      </w:r>
      <w:r w:rsidRPr="008275BF">
        <w:rPr>
          <w:sz w:val="24"/>
        </w:rPr>
        <w:t xml:space="preserve">спеціаліста І категорії сектору кадрової роботи виконавчого комітету Вишгородської міської ради </w:t>
      </w:r>
      <w:r w:rsidR="007E13C9" w:rsidRPr="008275BF">
        <w:rPr>
          <w:sz w:val="24"/>
        </w:rPr>
        <w:t>(Додаток 1).</w:t>
      </w:r>
    </w:p>
    <w:p w14:paraId="53F74462" w14:textId="6DBABEA5" w:rsidR="007E13C9" w:rsidRPr="008275BF" w:rsidRDefault="008275BF" w:rsidP="007E13C9">
      <w:pPr>
        <w:pStyle w:val="a4"/>
        <w:ind w:firstLine="709"/>
        <w:rPr>
          <w:sz w:val="24"/>
        </w:rPr>
      </w:pPr>
      <w:r w:rsidRPr="008275BF">
        <w:rPr>
          <w:sz w:val="24"/>
        </w:rPr>
        <w:t xml:space="preserve">3. </w:t>
      </w:r>
      <w:r w:rsidR="007E13C9" w:rsidRPr="008275BF">
        <w:rPr>
          <w:sz w:val="24"/>
        </w:rPr>
        <w:t>Конкурсній комісії для проведення конкурсу на заміщення вакантної посади розробити перелік питань на перевірку знання претендентами Конституції України, Законів України «Про місцеве самоврядування в Україні», «Про службу в органах місцевого самоврядування», «Про запобігання корупції», а також законодавства з урахуванням специфіки функціональних повноважень посадових осіб місцевого самоврядування.</w:t>
      </w:r>
    </w:p>
    <w:p w14:paraId="500733D9" w14:textId="2DF79F88" w:rsidR="007E13C9" w:rsidRPr="008275BF" w:rsidRDefault="008275BF" w:rsidP="007E13C9">
      <w:pPr>
        <w:pStyle w:val="a4"/>
        <w:ind w:firstLine="709"/>
        <w:rPr>
          <w:sz w:val="24"/>
        </w:rPr>
      </w:pPr>
      <w:r w:rsidRPr="008275BF">
        <w:rPr>
          <w:sz w:val="24"/>
        </w:rPr>
        <w:t xml:space="preserve">4. </w:t>
      </w:r>
      <w:r w:rsidR="007E13C9" w:rsidRPr="008275BF">
        <w:rPr>
          <w:sz w:val="24"/>
        </w:rPr>
        <w:t xml:space="preserve">Повідомлення про оголошення конкурсу (Додаток 2) оприлюднити на офіційному веб-сайті </w:t>
      </w:r>
      <w:r w:rsidRPr="008275BF">
        <w:rPr>
          <w:sz w:val="24"/>
        </w:rPr>
        <w:t>Вишгородської міської</w:t>
      </w:r>
      <w:r w:rsidR="007E13C9" w:rsidRPr="008275BF">
        <w:rPr>
          <w:sz w:val="24"/>
        </w:rPr>
        <w:t xml:space="preserve"> ради.</w:t>
      </w:r>
    </w:p>
    <w:p w14:paraId="3F5CFA47" w14:textId="769F64F0" w:rsidR="007E13C9" w:rsidRPr="008275BF" w:rsidRDefault="008275BF" w:rsidP="007E13C9">
      <w:pPr>
        <w:pStyle w:val="a4"/>
        <w:ind w:firstLine="709"/>
        <w:rPr>
          <w:sz w:val="24"/>
        </w:rPr>
      </w:pPr>
      <w:r w:rsidRPr="008275BF">
        <w:rPr>
          <w:sz w:val="24"/>
        </w:rPr>
        <w:t xml:space="preserve">5. </w:t>
      </w:r>
      <w:r w:rsidR="007E13C9" w:rsidRPr="008275BF">
        <w:rPr>
          <w:sz w:val="24"/>
        </w:rPr>
        <w:t xml:space="preserve">Секретарю конкурсної комісії </w:t>
      </w:r>
      <w:r w:rsidRPr="008275BF">
        <w:rPr>
          <w:sz w:val="24"/>
        </w:rPr>
        <w:t>Мельник М.Г</w:t>
      </w:r>
      <w:r w:rsidR="007E13C9" w:rsidRPr="008275BF">
        <w:rPr>
          <w:sz w:val="24"/>
        </w:rPr>
        <w:t xml:space="preserve">. забезпечити прийом документів від претендентів на заміщення вакантної посади </w:t>
      </w:r>
      <w:r w:rsidRPr="008275BF">
        <w:rPr>
          <w:sz w:val="24"/>
        </w:rPr>
        <w:t>спеціаліста І категорії сектору кадрової роботи виконавчого комітету Вишгородської міської ради</w:t>
      </w:r>
      <w:r w:rsidR="007E13C9" w:rsidRPr="008275BF">
        <w:rPr>
          <w:sz w:val="24"/>
        </w:rPr>
        <w:t xml:space="preserve"> протягом 30 календарних днів з дня оприлюднення на офіційному веб-сайті </w:t>
      </w:r>
      <w:r w:rsidRPr="008275BF">
        <w:rPr>
          <w:sz w:val="24"/>
        </w:rPr>
        <w:t>Вишгородської міської</w:t>
      </w:r>
      <w:r w:rsidR="007E13C9" w:rsidRPr="008275BF">
        <w:rPr>
          <w:sz w:val="24"/>
        </w:rPr>
        <w:t xml:space="preserve"> ради повідомлення про оголошення конкурсу.</w:t>
      </w:r>
    </w:p>
    <w:p w14:paraId="6D96EFF0" w14:textId="1D795B0D" w:rsidR="007E13C9" w:rsidRDefault="008275BF" w:rsidP="007E13C9">
      <w:pPr>
        <w:pStyle w:val="a4"/>
        <w:ind w:firstLine="709"/>
        <w:rPr>
          <w:bCs/>
        </w:rPr>
      </w:pPr>
      <w:r>
        <w:rPr>
          <w:sz w:val="24"/>
        </w:rPr>
        <w:t xml:space="preserve">6. </w:t>
      </w:r>
      <w:r w:rsidR="007E13C9" w:rsidRPr="008275BF">
        <w:rPr>
          <w:sz w:val="24"/>
        </w:rPr>
        <w:t>Контроль за виконанням розпорядження залишаю за собою.</w:t>
      </w:r>
    </w:p>
    <w:p w14:paraId="2DBCAAB4" w14:textId="77777777" w:rsidR="008275BF" w:rsidRDefault="008275BF" w:rsidP="008275BF">
      <w:pPr>
        <w:ind w:firstLine="708"/>
        <w:jc w:val="center"/>
        <w:rPr>
          <w:b/>
        </w:rPr>
      </w:pPr>
    </w:p>
    <w:p w14:paraId="0DEB38AF" w14:textId="515D707C" w:rsidR="00CB491B" w:rsidRDefault="00C97E11" w:rsidP="008275BF">
      <w:pPr>
        <w:ind w:firstLine="708"/>
        <w:jc w:val="center"/>
        <w:rPr>
          <w:b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Олексій МОМОТ</w:t>
      </w:r>
    </w:p>
    <w:p w14:paraId="75889133" w14:textId="77777777" w:rsidR="000F4988" w:rsidRPr="00A10DB5" w:rsidRDefault="000F4988" w:rsidP="000F4988">
      <w:pPr>
        <w:shd w:val="clear" w:color="auto" w:fill="FFFFFF"/>
        <w:ind w:left="6237"/>
        <w:jc w:val="both"/>
        <w:rPr>
          <w:lang w:eastAsia="uk-UA"/>
        </w:rPr>
      </w:pPr>
      <w:r w:rsidRPr="00A10DB5">
        <w:rPr>
          <w:lang w:eastAsia="uk-UA"/>
        </w:rPr>
        <w:lastRenderedPageBreak/>
        <w:t>Додаток 1</w:t>
      </w:r>
    </w:p>
    <w:p w14:paraId="133739FB" w14:textId="77777777" w:rsidR="000F4988" w:rsidRPr="00A10DB5" w:rsidRDefault="000F4988" w:rsidP="000F4988">
      <w:pPr>
        <w:shd w:val="clear" w:color="auto" w:fill="FFFFFF"/>
        <w:ind w:left="6237"/>
        <w:jc w:val="both"/>
        <w:outlineLvl w:val="1"/>
        <w:rPr>
          <w:i/>
          <w:iCs/>
          <w:lang w:eastAsia="uk-UA"/>
        </w:rPr>
      </w:pPr>
      <w:r w:rsidRPr="00A10DB5">
        <w:rPr>
          <w:i/>
          <w:iCs/>
          <w:lang w:eastAsia="uk-UA"/>
        </w:rPr>
        <w:t xml:space="preserve">ЗАТВЕРДЖЕНО </w:t>
      </w:r>
    </w:p>
    <w:p w14:paraId="48B80DC0" w14:textId="77777777" w:rsidR="000F4988" w:rsidRPr="00A10DB5" w:rsidRDefault="000F4988" w:rsidP="000F4988">
      <w:pPr>
        <w:shd w:val="clear" w:color="auto" w:fill="FFFFFF"/>
        <w:ind w:left="6237"/>
        <w:outlineLvl w:val="1"/>
        <w:rPr>
          <w:iCs/>
          <w:lang w:eastAsia="uk-UA"/>
        </w:rPr>
      </w:pPr>
      <w:r w:rsidRPr="00A10DB5">
        <w:rPr>
          <w:iCs/>
          <w:lang w:eastAsia="uk-UA"/>
        </w:rPr>
        <w:t xml:space="preserve">Розпорядженням Вишгородського міського голови </w:t>
      </w:r>
    </w:p>
    <w:p w14:paraId="57F46819" w14:textId="77777777" w:rsidR="000F4988" w:rsidRPr="00A10DB5" w:rsidRDefault="000F4988" w:rsidP="000F4988">
      <w:pPr>
        <w:shd w:val="clear" w:color="auto" w:fill="FFFFFF"/>
        <w:ind w:left="6237"/>
        <w:outlineLvl w:val="1"/>
        <w:rPr>
          <w:iCs/>
          <w:lang w:eastAsia="uk-UA"/>
        </w:rPr>
      </w:pPr>
      <w:r w:rsidRPr="00A10DB5">
        <w:rPr>
          <w:iCs/>
          <w:lang w:eastAsia="uk-UA"/>
        </w:rPr>
        <w:t xml:space="preserve">від 01.11.2021 року  № </w:t>
      </w:r>
      <w:r>
        <w:rPr>
          <w:iCs/>
          <w:lang w:eastAsia="uk-UA"/>
        </w:rPr>
        <w:t>139</w:t>
      </w:r>
    </w:p>
    <w:p w14:paraId="564A6FC1" w14:textId="77777777" w:rsidR="000F4988" w:rsidRPr="00A10DB5" w:rsidRDefault="000F4988" w:rsidP="000F4988">
      <w:pPr>
        <w:jc w:val="center"/>
        <w:rPr>
          <w:b/>
          <w:highlight w:val="yellow"/>
        </w:rPr>
      </w:pPr>
    </w:p>
    <w:p w14:paraId="00AE35CE" w14:textId="77777777" w:rsidR="000F4988" w:rsidRPr="00A10DB5" w:rsidRDefault="000F4988" w:rsidP="000F4988">
      <w:pPr>
        <w:jc w:val="center"/>
        <w:rPr>
          <w:b/>
        </w:rPr>
      </w:pPr>
      <w:r w:rsidRPr="00A10DB5">
        <w:rPr>
          <w:b/>
        </w:rPr>
        <w:t>ВИМОГИ</w:t>
      </w:r>
    </w:p>
    <w:p w14:paraId="3652C886" w14:textId="77777777" w:rsidR="000F4988" w:rsidRPr="00A10DB5" w:rsidRDefault="000F4988" w:rsidP="000F4988">
      <w:pPr>
        <w:jc w:val="both"/>
        <w:rPr>
          <w:b/>
        </w:rPr>
      </w:pPr>
      <w:r w:rsidRPr="00A10DB5">
        <w:rPr>
          <w:b/>
        </w:rPr>
        <w:t>до претендентів на заміщення вакантної посади спеціаліста І категорії сектору кадрової роботи виконавчого комітету Вишгородської міської ради:</w:t>
      </w:r>
    </w:p>
    <w:p w14:paraId="20E3885C" w14:textId="77777777" w:rsidR="000F4988" w:rsidRPr="00A10DB5" w:rsidRDefault="000F4988" w:rsidP="000F4988">
      <w:pPr>
        <w:jc w:val="both"/>
      </w:pPr>
      <w:r w:rsidRPr="00A10DB5">
        <w:t>- вища освіта не нижче ступеня бакалавра;</w:t>
      </w:r>
    </w:p>
    <w:p w14:paraId="53F301E5" w14:textId="77777777" w:rsidR="000F4988" w:rsidRPr="00A10DB5" w:rsidRDefault="000F4988" w:rsidP="000F4988">
      <w:pPr>
        <w:jc w:val="both"/>
      </w:pPr>
      <w:r w:rsidRPr="00A10DB5">
        <w:t>- знання чинного законодавства України, у тому числі з питань діяльності органів місцевого самоврядування;</w:t>
      </w:r>
    </w:p>
    <w:p w14:paraId="2C9C8B2E" w14:textId="77777777" w:rsidR="000F4988" w:rsidRPr="00A10DB5" w:rsidRDefault="000F4988" w:rsidP="000F4988">
      <w:pPr>
        <w:jc w:val="both"/>
      </w:pPr>
      <w:r w:rsidRPr="00A10DB5">
        <w:t>- вільне володіння державною мовою;</w:t>
      </w:r>
    </w:p>
    <w:p w14:paraId="0C942726" w14:textId="77777777" w:rsidR="000F4988" w:rsidRPr="00A10DB5" w:rsidRDefault="000F4988" w:rsidP="000F4988">
      <w:pPr>
        <w:jc w:val="both"/>
      </w:pPr>
      <w:r w:rsidRPr="00A10DB5">
        <w:t>- володіння комп’ютером на рівні досвідченого користувача;</w:t>
      </w:r>
    </w:p>
    <w:p w14:paraId="2AAEA291" w14:textId="77777777" w:rsidR="000F4988" w:rsidRPr="00A10DB5" w:rsidRDefault="000F4988" w:rsidP="000F4988">
      <w:pPr>
        <w:jc w:val="both"/>
      </w:pPr>
      <w:r w:rsidRPr="00A10DB5">
        <w:rPr>
          <w:shd w:val="clear" w:color="auto" w:fill="FFFFFF"/>
        </w:rPr>
        <w:t xml:space="preserve">- </w:t>
      </w:r>
      <w:r w:rsidRPr="00A10DB5">
        <w:t>вік кандидата на посаду не повинен перевищувати граничного віку перебування на службі в органах місцевого самоврядування.</w:t>
      </w:r>
    </w:p>
    <w:p w14:paraId="089F4C47" w14:textId="77777777" w:rsidR="000F4988" w:rsidRPr="00A10DB5" w:rsidRDefault="000F4988" w:rsidP="000F4988">
      <w:pPr>
        <w:tabs>
          <w:tab w:val="left" w:pos="284"/>
        </w:tabs>
        <w:jc w:val="both"/>
        <w:rPr>
          <w:b/>
        </w:rPr>
      </w:pPr>
    </w:p>
    <w:p w14:paraId="623DEABA" w14:textId="77777777" w:rsidR="000F4988" w:rsidRPr="00A10DB5" w:rsidRDefault="000F4988" w:rsidP="000F4988">
      <w:pPr>
        <w:jc w:val="both"/>
        <w:rPr>
          <w:b/>
        </w:rPr>
      </w:pPr>
      <w:r w:rsidRPr="00A10DB5">
        <w:rPr>
          <w:b/>
        </w:rPr>
        <w:t xml:space="preserve">До участі у конкурсі не допускаються особи, які: </w:t>
      </w:r>
    </w:p>
    <w:p w14:paraId="7C62BE7A" w14:textId="77777777" w:rsidR="000F4988" w:rsidRPr="00A10DB5" w:rsidRDefault="000F4988" w:rsidP="000F4988">
      <w:pPr>
        <w:jc w:val="both"/>
      </w:pPr>
      <w:r w:rsidRPr="00A10DB5">
        <w:t xml:space="preserve">-  визнані в установленому порядку недієздатними; </w:t>
      </w:r>
    </w:p>
    <w:p w14:paraId="73325783" w14:textId="77777777" w:rsidR="000F4988" w:rsidRPr="00A10DB5" w:rsidRDefault="000F4988" w:rsidP="000F4988">
      <w:pPr>
        <w:jc w:val="both"/>
      </w:pPr>
      <w:r w:rsidRPr="00A10DB5">
        <w:t>- мають судимість, що є несумісною із зайняттям посади;</w:t>
      </w:r>
    </w:p>
    <w:p w14:paraId="6D542CE8" w14:textId="77777777" w:rsidR="000F4988" w:rsidRPr="00A10DB5" w:rsidRDefault="000F4988" w:rsidP="000F4988">
      <w:pPr>
        <w:jc w:val="both"/>
      </w:pPr>
      <w:r w:rsidRPr="00A10DB5">
        <w:t xml:space="preserve">- у разі прийняття на службу будуть прямо підпорядковані або підлеглі особам, які є їхніми близькими особами; </w:t>
      </w:r>
    </w:p>
    <w:p w14:paraId="514BA4E9" w14:textId="77777777" w:rsidR="000F4988" w:rsidRPr="00A10DB5" w:rsidRDefault="000F4988" w:rsidP="000F4988">
      <w:pPr>
        <w:jc w:val="both"/>
      </w:pPr>
      <w:r w:rsidRPr="00A10DB5">
        <w:t xml:space="preserve">- позбавлені права займати відповідні посади в установленому законом порядку на визначений термін; </w:t>
      </w:r>
    </w:p>
    <w:p w14:paraId="5E025662" w14:textId="63351058" w:rsidR="000F4988" w:rsidRDefault="000F4988" w:rsidP="000F4988">
      <w:pPr>
        <w:jc w:val="both"/>
      </w:pPr>
      <w:r w:rsidRPr="00A10DB5">
        <w:t xml:space="preserve">- в інших випадках, установлених законами. </w:t>
      </w:r>
    </w:p>
    <w:p w14:paraId="05C0E19B" w14:textId="539B9E6C" w:rsidR="000F4988" w:rsidRDefault="000F4988" w:rsidP="000F4988">
      <w:pPr>
        <w:jc w:val="both"/>
      </w:pPr>
    </w:p>
    <w:p w14:paraId="14196808" w14:textId="2DB8C9BB" w:rsidR="000F4988" w:rsidRDefault="000F4988" w:rsidP="000F4988">
      <w:pPr>
        <w:jc w:val="both"/>
      </w:pPr>
    </w:p>
    <w:p w14:paraId="251FE812" w14:textId="5416CBE9" w:rsidR="000F4988" w:rsidRDefault="000F4988" w:rsidP="000F4988">
      <w:pPr>
        <w:jc w:val="both"/>
      </w:pPr>
    </w:p>
    <w:p w14:paraId="09998D87" w14:textId="62D72C63" w:rsidR="000F4988" w:rsidRDefault="000F4988" w:rsidP="000F4988">
      <w:pPr>
        <w:jc w:val="both"/>
      </w:pPr>
    </w:p>
    <w:p w14:paraId="73CEC294" w14:textId="5E0BA831" w:rsidR="000F4988" w:rsidRDefault="000F4988" w:rsidP="000F4988">
      <w:pPr>
        <w:jc w:val="both"/>
      </w:pPr>
    </w:p>
    <w:p w14:paraId="00404688" w14:textId="3CDE8402" w:rsidR="000F4988" w:rsidRDefault="000F4988" w:rsidP="000F4988">
      <w:pPr>
        <w:jc w:val="both"/>
      </w:pPr>
    </w:p>
    <w:p w14:paraId="3F7B07D6" w14:textId="6DE86D10" w:rsidR="000F4988" w:rsidRDefault="000F4988" w:rsidP="000F4988">
      <w:pPr>
        <w:jc w:val="both"/>
      </w:pPr>
    </w:p>
    <w:p w14:paraId="08ACF43B" w14:textId="6E2220D2" w:rsidR="000F4988" w:rsidRDefault="000F4988" w:rsidP="000F4988">
      <w:pPr>
        <w:jc w:val="both"/>
      </w:pPr>
    </w:p>
    <w:p w14:paraId="2E520AA2" w14:textId="1C6EA386" w:rsidR="000F4988" w:rsidRDefault="000F4988" w:rsidP="000F4988">
      <w:pPr>
        <w:jc w:val="both"/>
      </w:pPr>
    </w:p>
    <w:p w14:paraId="5B8407C5" w14:textId="732B0454" w:rsidR="000F4988" w:rsidRDefault="000F4988" w:rsidP="000F4988">
      <w:pPr>
        <w:jc w:val="both"/>
      </w:pPr>
    </w:p>
    <w:p w14:paraId="5451FCB5" w14:textId="68587EB3" w:rsidR="000F4988" w:rsidRDefault="000F4988" w:rsidP="000F4988">
      <w:pPr>
        <w:jc w:val="both"/>
      </w:pPr>
    </w:p>
    <w:p w14:paraId="260175CA" w14:textId="21109B47" w:rsidR="000F4988" w:rsidRDefault="000F4988" w:rsidP="000F4988">
      <w:pPr>
        <w:jc w:val="both"/>
      </w:pPr>
    </w:p>
    <w:p w14:paraId="1521C4EB" w14:textId="4B8C21D8" w:rsidR="000F4988" w:rsidRDefault="000F4988" w:rsidP="000F4988">
      <w:pPr>
        <w:jc w:val="both"/>
      </w:pPr>
    </w:p>
    <w:p w14:paraId="59FB3754" w14:textId="158685E2" w:rsidR="000F4988" w:rsidRDefault="000F4988" w:rsidP="000F4988">
      <w:pPr>
        <w:jc w:val="both"/>
      </w:pPr>
    </w:p>
    <w:p w14:paraId="64CAE5F2" w14:textId="56E4739E" w:rsidR="000F4988" w:rsidRDefault="000F4988" w:rsidP="000F4988">
      <w:pPr>
        <w:jc w:val="both"/>
      </w:pPr>
    </w:p>
    <w:p w14:paraId="15345429" w14:textId="138D619E" w:rsidR="000F4988" w:rsidRDefault="000F4988" w:rsidP="000F4988">
      <w:pPr>
        <w:jc w:val="both"/>
      </w:pPr>
    </w:p>
    <w:p w14:paraId="31E6B122" w14:textId="7A262ACF" w:rsidR="000F4988" w:rsidRDefault="000F4988" w:rsidP="000F4988">
      <w:pPr>
        <w:jc w:val="both"/>
      </w:pPr>
    </w:p>
    <w:p w14:paraId="25452FA7" w14:textId="6A41D53C" w:rsidR="000F4988" w:rsidRDefault="000F4988" w:rsidP="000F4988">
      <w:pPr>
        <w:jc w:val="both"/>
      </w:pPr>
    </w:p>
    <w:p w14:paraId="7A9E4825" w14:textId="25429C1E" w:rsidR="000F4988" w:rsidRDefault="000F4988" w:rsidP="000F4988">
      <w:pPr>
        <w:jc w:val="both"/>
      </w:pPr>
    </w:p>
    <w:p w14:paraId="076BFB4D" w14:textId="549468A0" w:rsidR="000F4988" w:rsidRDefault="000F4988" w:rsidP="000F4988">
      <w:pPr>
        <w:jc w:val="both"/>
      </w:pPr>
    </w:p>
    <w:p w14:paraId="5C7EB00B" w14:textId="033481BF" w:rsidR="000F4988" w:rsidRDefault="000F4988" w:rsidP="000F4988">
      <w:pPr>
        <w:jc w:val="both"/>
      </w:pPr>
    </w:p>
    <w:p w14:paraId="10623782" w14:textId="22F835C5" w:rsidR="000F4988" w:rsidRDefault="000F4988" w:rsidP="000F4988">
      <w:pPr>
        <w:jc w:val="both"/>
      </w:pPr>
    </w:p>
    <w:p w14:paraId="2733923F" w14:textId="007E3FE6" w:rsidR="000F4988" w:rsidRDefault="000F4988" w:rsidP="000F4988">
      <w:pPr>
        <w:jc w:val="both"/>
      </w:pPr>
    </w:p>
    <w:p w14:paraId="06661933" w14:textId="15E16750" w:rsidR="000F4988" w:rsidRDefault="000F4988" w:rsidP="000F4988">
      <w:pPr>
        <w:jc w:val="both"/>
      </w:pPr>
    </w:p>
    <w:p w14:paraId="0345265D" w14:textId="0EDD7E22" w:rsidR="000F4988" w:rsidRDefault="000F4988" w:rsidP="000F4988">
      <w:pPr>
        <w:jc w:val="both"/>
      </w:pPr>
    </w:p>
    <w:p w14:paraId="391B110D" w14:textId="5E69ED6C" w:rsidR="000F4988" w:rsidRDefault="000F4988" w:rsidP="000F4988">
      <w:pPr>
        <w:jc w:val="both"/>
      </w:pPr>
    </w:p>
    <w:p w14:paraId="6C4EEF88" w14:textId="77777777" w:rsidR="000F4988" w:rsidRPr="007D7832" w:rsidRDefault="000F4988" w:rsidP="000F4988">
      <w:pPr>
        <w:shd w:val="clear" w:color="auto" w:fill="FFFFFF"/>
        <w:tabs>
          <w:tab w:val="left" w:pos="6096"/>
        </w:tabs>
        <w:ind w:left="6096"/>
        <w:jc w:val="both"/>
        <w:rPr>
          <w:lang w:eastAsia="uk-UA"/>
        </w:rPr>
      </w:pPr>
      <w:r>
        <w:rPr>
          <w:lang w:eastAsia="uk-UA"/>
        </w:rPr>
        <w:lastRenderedPageBreak/>
        <w:t xml:space="preserve">   </w:t>
      </w:r>
      <w:r w:rsidRPr="007D7832">
        <w:rPr>
          <w:lang w:eastAsia="uk-UA"/>
        </w:rPr>
        <w:t>Додаток 2</w:t>
      </w:r>
    </w:p>
    <w:p w14:paraId="2B482925" w14:textId="77777777" w:rsidR="000F4988" w:rsidRPr="00A10DB5" w:rsidRDefault="000F4988" w:rsidP="000F4988">
      <w:pPr>
        <w:shd w:val="clear" w:color="auto" w:fill="FFFFFF"/>
        <w:ind w:left="5529" w:firstLine="708"/>
        <w:jc w:val="both"/>
        <w:outlineLvl w:val="1"/>
        <w:rPr>
          <w:i/>
          <w:iCs/>
          <w:lang w:eastAsia="uk-UA"/>
        </w:rPr>
      </w:pPr>
      <w:r w:rsidRPr="00A10DB5">
        <w:rPr>
          <w:i/>
          <w:iCs/>
          <w:lang w:eastAsia="uk-UA"/>
        </w:rPr>
        <w:t xml:space="preserve">ЗАТВЕРДЖЕНО </w:t>
      </w:r>
    </w:p>
    <w:p w14:paraId="0A5F4A49" w14:textId="77777777" w:rsidR="000F4988" w:rsidRPr="00A10DB5" w:rsidRDefault="000F4988" w:rsidP="000F4988">
      <w:pPr>
        <w:shd w:val="clear" w:color="auto" w:fill="FFFFFF"/>
        <w:ind w:left="6237"/>
        <w:outlineLvl w:val="1"/>
        <w:rPr>
          <w:iCs/>
          <w:lang w:eastAsia="uk-UA"/>
        </w:rPr>
      </w:pPr>
      <w:r w:rsidRPr="00A10DB5">
        <w:rPr>
          <w:iCs/>
          <w:lang w:eastAsia="uk-UA"/>
        </w:rPr>
        <w:t xml:space="preserve">Розпорядженням Вишгородського міського голови </w:t>
      </w:r>
    </w:p>
    <w:p w14:paraId="04B17DD5" w14:textId="77777777" w:rsidR="000F4988" w:rsidRPr="00A10DB5" w:rsidRDefault="000F4988" w:rsidP="000F4988">
      <w:pPr>
        <w:shd w:val="clear" w:color="auto" w:fill="FFFFFF"/>
        <w:ind w:left="6237"/>
        <w:outlineLvl w:val="1"/>
        <w:rPr>
          <w:iCs/>
          <w:lang w:eastAsia="uk-UA"/>
        </w:rPr>
      </w:pPr>
      <w:r w:rsidRPr="00A10DB5">
        <w:rPr>
          <w:iCs/>
          <w:lang w:eastAsia="uk-UA"/>
        </w:rPr>
        <w:t xml:space="preserve">від 01.11.2021 року  № </w:t>
      </w:r>
      <w:r>
        <w:rPr>
          <w:iCs/>
          <w:lang w:eastAsia="uk-UA"/>
        </w:rPr>
        <w:t>139</w:t>
      </w:r>
    </w:p>
    <w:p w14:paraId="28350768" w14:textId="77777777" w:rsidR="000F4988" w:rsidRPr="00536E7C" w:rsidRDefault="000F4988" w:rsidP="000F4988">
      <w:pPr>
        <w:shd w:val="clear" w:color="auto" w:fill="FFFFFF"/>
        <w:tabs>
          <w:tab w:val="left" w:pos="6096"/>
        </w:tabs>
        <w:ind w:left="6096"/>
        <w:jc w:val="both"/>
        <w:outlineLvl w:val="1"/>
        <w:rPr>
          <w:rFonts w:ascii="Arial" w:hAnsi="Arial" w:cs="Arial"/>
          <w:b/>
          <w:sz w:val="28"/>
          <w:szCs w:val="28"/>
          <w:highlight w:val="yellow"/>
        </w:rPr>
      </w:pPr>
    </w:p>
    <w:p w14:paraId="1569EF02" w14:textId="77777777" w:rsidR="000F4988" w:rsidRPr="007D7832" w:rsidRDefault="000F4988" w:rsidP="000F4988">
      <w:pPr>
        <w:jc w:val="center"/>
        <w:rPr>
          <w:b/>
        </w:rPr>
      </w:pPr>
      <w:r w:rsidRPr="007D7832">
        <w:rPr>
          <w:b/>
        </w:rPr>
        <w:t>ОГОЛОШЕННЯ</w:t>
      </w:r>
    </w:p>
    <w:p w14:paraId="1C02EB7B" w14:textId="77777777" w:rsidR="000F4988" w:rsidRPr="007D7832" w:rsidRDefault="000F4988" w:rsidP="000F4988">
      <w:pPr>
        <w:jc w:val="center"/>
        <w:rPr>
          <w:b/>
        </w:rPr>
      </w:pPr>
      <w:r w:rsidRPr="007D7832">
        <w:rPr>
          <w:b/>
        </w:rPr>
        <w:t>про проведення конкурсу на заміщення вакантної посади</w:t>
      </w:r>
    </w:p>
    <w:p w14:paraId="371099A9" w14:textId="77777777" w:rsidR="000F4988" w:rsidRPr="005F1FBF" w:rsidRDefault="000F4988" w:rsidP="000F4988">
      <w:pPr>
        <w:jc w:val="center"/>
        <w:rPr>
          <w:b/>
        </w:rPr>
      </w:pPr>
    </w:p>
    <w:p w14:paraId="12E3C948" w14:textId="77777777" w:rsidR="000F4988" w:rsidRPr="005F1FBF" w:rsidRDefault="000F4988" w:rsidP="000F4988">
      <w:pPr>
        <w:ind w:firstLine="708"/>
        <w:jc w:val="center"/>
        <w:rPr>
          <w:b/>
        </w:rPr>
      </w:pPr>
      <w:r w:rsidRPr="005F1FBF">
        <w:rPr>
          <w:b/>
        </w:rPr>
        <w:t>Вишгородська міська рада</w:t>
      </w:r>
    </w:p>
    <w:p w14:paraId="47AD7D50" w14:textId="77777777" w:rsidR="000F4988" w:rsidRPr="005F1FBF" w:rsidRDefault="000F4988" w:rsidP="000F4988">
      <w:pPr>
        <w:spacing w:before="120" w:after="120"/>
        <w:jc w:val="center"/>
        <w:rPr>
          <w:b/>
        </w:rPr>
      </w:pPr>
      <w:r w:rsidRPr="005F1FBF">
        <w:rPr>
          <w:b/>
        </w:rPr>
        <w:t>ОГОЛОШУЄ КОНКУРС на заміщення вакантної посади спеціаліста І категорії сектору кадрової роботи виконавчого комітету Вишгородської міської ради</w:t>
      </w:r>
    </w:p>
    <w:p w14:paraId="65AD3BB4" w14:textId="77777777" w:rsidR="000F4988" w:rsidRPr="005F1FBF" w:rsidRDefault="000F4988" w:rsidP="000F4988">
      <w:pPr>
        <w:spacing w:before="120"/>
        <w:jc w:val="both"/>
        <w:rPr>
          <w:b/>
        </w:rPr>
      </w:pPr>
      <w:r w:rsidRPr="005F1FBF">
        <w:rPr>
          <w:b/>
        </w:rPr>
        <w:t>Вимоги до претендентів на заміщення вакантної посади спеціаліста І категорії сектору кадрової роботи виконавчого комітету Вишгородської міської ради:</w:t>
      </w:r>
    </w:p>
    <w:p w14:paraId="41D859D5" w14:textId="77777777" w:rsidR="000F4988" w:rsidRPr="005F1FBF" w:rsidRDefault="000F4988" w:rsidP="000F4988">
      <w:pPr>
        <w:jc w:val="both"/>
      </w:pPr>
      <w:r w:rsidRPr="005F1FBF">
        <w:t>- вища освіта не нижче ступеня бакалавра;</w:t>
      </w:r>
    </w:p>
    <w:p w14:paraId="23FB1A5F" w14:textId="77777777" w:rsidR="000F4988" w:rsidRPr="005F1FBF" w:rsidRDefault="000F4988" w:rsidP="000F4988">
      <w:pPr>
        <w:jc w:val="both"/>
      </w:pPr>
      <w:r w:rsidRPr="005F1FBF">
        <w:t>- знання чинного законодавства України, у тому числі з питань діяльності органів місцевого самоврядування;</w:t>
      </w:r>
    </w:p>
    <w:p w14:paraId="732F67C1" w14:textId="77777777" w:rsidR="000F4988" w:rsidRPr="005F1FBF" w:rsidRDefault="000F4988" w:rsidP="000F4988">
      <w:pPr>
        <w:jc w:val="both"/>
      </w:pPr>
      <w:r w:rsidRPr="005F1FBF">
        <w:t>- вільне володіння державною мовою;</w:t>
      </w:r>
    </w:p>
    <w:p w14:paraId="7CAC4E9F" w14:textId="77777777" w:rsidR="000F4988" w:rsidRPr="005F1FBF" w:rsidRDefault="000F4988" w:rsidP="000F4988">
      <w:pPr>
        <w:jc w:val="both"/>
      </w:pPr>
      <w:r w:rsidRPr="005F1FBF">
        <w:t>- володіння комп’ютером на рівні досвідченого користувача;</w:t>
      </w:r>
    </w:p>
    <w:p w14:paraId="79511F2C" w14:textId="77777777" w:rsidR="000F4988" w:rsidRPr="005F1FBF" w:rsidRDefault="000F4988" w:rsidP="000F4988">
      <w:pPr>
        <w:jc w:val="both"/>
      </w:pPr>
      <w:r w:rsidRPr="005F1FBF">
        <w:rPr>
          <w:shd w:val="clear" w:color="auto" w:fill="FFFFFF"/>
        </w:rPr>
        <w:t xml:space="preserve">- </w:t>
      </w:r>
      <w:r w:rsidRPr="005F1FBF">
        <w:t>вік кандидата на посаду не повинен перевищувати граничного віку перебування на службі в органах місцевого самоврядування.</w:t>
      </w:r>
    </w:p>
    <w:p w14:paraId="3825CD1A" w14:textId="77777777" w:rsidR="000F4988" w:rsidRPr="005F1FBF" w:rsidRDefault="000F4988" w:rsidP="000F4988">
      <w:pPr>
        <w:spacing w:before="120"/>
        <w:jc w:val="both"/>
        <w:rPr>
          <w:b/>
        </w:rPr>
      </w:pPr>
      <w:r w:rsidRPr="005F1FBF">
        <w:rPr>
          <w:b/>
        </w:rPr>
        <w:t xml:space="preserve">До участі у конкурсі не допускаються особи, які: </w:t>
      </w:r>
    </w:p>
    <w:p w14:paraId="1D3A2A80" w14:textId="77777777" w:rsidR="000F4988" w:rsidRPr="005F1FBF" w:rsidRDefault="000F4988" w:rsidP="000F4988">
      <w:pPr>
        <w:jc w:val="both"/>
      </w:pPr>
      <w:r w:rsidRPr="005F1FBF">
        <w:t xml:space="preserve">-  визнані в установленому порядку недієздатними; </w:t>
      </w:r>
    </w:p>
    <w:p w14:paraId="5B7D31FC" w14:textId="77777777" w:rsidR="000F4988" w:rsidRPr="005F1FBF" w:rsidRDefault="000F4988" w:rsidP="000F4988">
      <w:pPr>
        <w:jc w:val="both"/>
      </w:pPr>
      <w:r w:rsidRPr="005F1FBF">
        <w:t>- мають судимість, що є несумісною із зайняттям посади;</w:t>
      </w:r>
    </w:p>
    <w:p w14:paraId="6CF3874E" w14:textId="77777777" w:rsidR="000F4988" w:rsidRPr="005F1FBF" w:rsidRDefault="000F4988" w:rsidP="000F4988">
      <w:pPr>
        <w:jc w:val="both"/>
      </w:pPr>
      <w:r w:rsidRPr="005F1FBF">
        <w:t xml:space="preserve">- у разі прийняття на службу будуть прямо підпорядковані або підлеглі особам, які є їхніми близькими особами; </w:t>
      </w:r>
    </w:p>
    <w:p w14:paraId="559AB7B7" w14:textId="77777777" w:rsidR="000F4988" w:rsidRPr="005F1FBF" w:rsidRDefault="000F4988" w:rsidP="000F4988">
      <w:pPr>
        <w:jc w:val="both"/>
      </w:pPr>
      <w:r w:rsidRPr="005F1FBF">
        <w:t xml:space="preserve">- позбавлені права займати відповідні посади в установленому законом порядку на визначений термін; </w:t>
      </w:r>
    </w:p>
    <w:p w14:paraId="2B86D567" w14:textId="77777777" w:rsidR="000F4988" w:rsidRPr="005F1FBF" w:rsidRDefault="000F4988" w:rsidP="000F4988">
      <w:pPr>
        <w:jc w:val="both"/>
      </w:pPr>
      <w:r w:rsidRPr="005F1FBF">
        <w:t xml:space="preserve">- в інших випадках, установлених законами. </w:t>
      </w:r>
    </w:p>
    <w:p w14:paraId="6EB595CD" w14:textId="77777777" w:rsidR="000F4988" w:rsidRPr="005F1FBF" w:rsidRDefault="000F4988" w:rsidP="000F4988">
      <w:pPr>
        <w:jc w:val="both"/>
      </w:pPr>
    </w:p>
    <w:p w14:paraId="4740BAF4" w14:textId="77777777" w:rsidR="000F4988" w:rsidRPr="005F1FBF" w:rsidRDefault="000F4988" w:rsidP="000F4988">
      <w:pPr>
        <w:jc w:val="both"/>
        <w:rPr>
          <w:b/>
        </w:rPr>
      </w:pPr>
      <w:r w:rsidRPr="005F1FBF">
        <w:t xml:space="preserve">Особи, які бажають взяти участь у конкурсі, подають до конкурсної комісії Вишгородської міської ради такі </w:t>
      </w:r>
      <w:r w:rsidRPr="005F1FBF">
        <w:rPr>
          <w:b/>
        </w:rPr>
        <w:t>документи:</w:t>
      </w:r>
    </w:p>
    <w:p w14:paraId="1951089F" w14:textId="77777777" w:rsidR="000F4988" w:rsidRPr="005F1FBF" w:rsidRDefault="000F4988" w:rsidP="000F4988">
      <w:pPr>
        <w:shd w:val="clear" w:color="auto" w:fill="FFFFFF"/>
        <w:jc w:val="both"/>
        <w:outlineLvl w:val="1"/>
        <w:rPr>
          <w:iCs/>
          <w:lang w:eastAsia="uk-UA"/>
        </w:rPr>
      </w:pPr>
      <w:r w:rsidRPr="005F1FBF">
        <w:rPr>
          <w:iCs/>
          <w:lang w:eastAsia="uk-UA"/>
        </w:rPr>
        <w:t>1) письмову заяву про участь у конкурсі, в якій зазначається про ознайомлення заявника із встановленими законодавством обмеженнями, пов’язаними з прийняттям на службу в органи місцевого самоврядування та проходження служби;</w:t>
      </w:r>
    </w:p>
    <w:p w14:paraId="54C47767" w14:textId="77777777" w:rsidR="000F4988" w:rsidRPr="005F1FBF" w:rsidRDefault="000F4988" w:rsidP="000F4988">
      <w:pPr>
        <w:shd w:val="clear" w:color="auto" w:fill="FFFFFF"/>
        <w:jc w:val="both"/>
        <w:outlineLvl w:val="1"/>
        <w:rPr>
          <w:iCs/>
          <w:lang w:eastAsia="uk-UA"/>
        </w:rPr>
      </w:pPr>
      <w:r w:rsidRPr="005F1FBF">
        <w:rPr>
          <w:iCs/>
          <w:lang w:eastAsia="uk-UA"/>
        </w:rPr>
        <w:t>2) заповнену особову картку (форма П-2 ДС) з відповідними додатками (автобіографія, трудова діяльність);</w:t>
      </w:r>
    </w:p>
    <w:p w14:paraId="10259ABD" w14:textId="77777777" w:rsidR="000F4988" w:rsidRPr="005F1FBF" w:rsidRDefault="000F4988" w:rsidP="000F4988">
      <w:pPr>
        <w:shd w:val="clear" w:color="auto" w:fill="FFFFFF"/>
        <w:jc w:val="both"/>
        <w:outlineLvl w:val="1"/>
        <w:rPr>
          <w:iCs/>
          <w:lang w:eastAsia="uk-UA"/>
        </w:rPr>
      </w:pPr>
      <w:r w:rsidRPr="005F1FBF">
        <w:rPr>
          <w:iCs/>
          <w:lang w:eastAsia="uk-UA"/>
        </w:rPr>
        <w:t>3) дві фотокартки розміром 4 х 6 см;</w:t>
      </w:r>
    </w:p>
    <w:p w14:paraId="0DAE02DB" w14:textId="77777777" w:rsidR="000F4988" w:rsidRPr="005F1FBF" w:rsidRDefault="000F4988" w:rsidP="000F4988">
      <w:pPr>
        <w:shd w:val="clear" w:color="auto" w:fill="FFFFFF"/>
        <w:jc w:val="both"/>
        <w:outlineLvl w:val="1"/>
        <w:rPr>
          <w:iCs/>
          <w:lang w:eastAsia="uk-UA"/>
        </w:rPr>
      </w:pPr>
      <w:r w:rsidRPr="005F1FBF">
        <w:rPr>
          <w:iCs/>
          <w:lang w:eastAsia="uk-UA"/>
        </w:rPr>
        <w:t>4) копії документів про освіту, підвищення кваліфікації, присвоєння вченого звання, присудження наукового ступеня;</w:t>
      </w:r>
    </w:p>
    <w:p w14:paraId="67B035E4" w14:textId="77777777" w:rsidR="000F4988" w:rsidRPr="005F1FBF" w:rsidRDefault="000F4988" w:rsidP="000F4988">
      <w:pPr>
        <w:shd w:val="clear" w:color="auto" w:fill="FFFFFF"/>
        <w:jc w:val="both"/>
        <w:outlineLvl w:val="1"/>
        <w:rPr>
          <w:iCs/>
          <w:lang w:eastAsia="uk-UA"/>
        </w:rPr>
      </w:pPr>
      <w:r w:rsidRPr="005F1FBF">
        <w:rPr>
          <w:iCs/>
          <w:lang w:eastAsia="uk-UA"/>
        </w:rPr>
        <w:t>5) підтвердження подання декларації особи, уповноваженої на виконання функцій держави або місцевого самоврядування, за минулий рік за формою, встановленою відповідно до законодавства;</w:t>
      </w:r>
    </w:p>
    <w:p w14:paraId="6E105DB7" w14:textId="77777777" w:rsidR="000F4988" w:rsidRPr="005F1FBF" w:rsidRDefault="000F4988" w:rsidP="000F4988">
      <w:pPr>
        <w:shd w:val="clear" w:color="auto" w:fill="FFFFFF"/>
        <w:jc w:val="both"/>
        <w:outlineLvl w:val="1"/>
        <w:rPr>
          <w:iCs/>
          <w:lang w:eastAsia="uk-UA"/>
        </w:rPr>
      </w:pPr>
      <w:r w:rsidRPr="005F1FBF">
        <w:rPr>
          <w:iCs/>
          <w:lang w:eastAsia="uk-UA"/>
        </w:rPr>
        <w:t>6) копію паспорта, ідентифікаційний номер;</w:t>
      </w:r>
    </w:p>
    <w:p w14:paraId="04E83949" w14:textId="77777777" w:rsidR="000F4988" w:rsidRPr="005F1FBF" w:rsidRDefault="000F4988" w:rsidP="000F4988">
      <w:pPr>
        <w:shd w:val="clear" w:color="auto" w:fill="FFFFFF"/>
        <w:jc w:val="both"/>
        <w:outlineLvl w:val="1"/>
        <w:rPr>
          <w:iCs/>
          <w:lang w:eastAsia="uk-UA"/>
        </w:rPr>
      </w:pPr>
      <w:r w:rsidRPr="005F1FBF">
        <w:rPr>
          <w:iCs/>
          <w:lang w:eastAsia="uk-UA"/>
        </w:rPr>
        <w:t>7) копію військового квитка (для військовослужбовців або військовозобов'язаних).</w:t>
      </w:r>
    </w:p>
    <w:p w14:paraId="5BEA461D" w14:textId="77777777" w:rsidR="000F4988" w:rsidRPr="005F1FBF" w:rsidRDefault="000F4988" w:rsidP="000F4988">
      <w:pPr>
        <w:jc w:val="both"/>
      </w:pPr>
      <w:r w:rsidRPr="005F1FBF">
        <w:t>8) письмову заяву, в якій повідомляє, що до неї не застосовуються заборони, визначені частиною третьою або четвертою статті 1 Закону України «Про очищення влади», надає згоду на проходження перевірки та оприлюднення відомостей стосовно неї відповідно до зазначеного Закону.</w:t>
      </w:r>
    </w:p>
    <w:p w14:paraId="4590A0E6" w14:textId="77777777" w:rsidR="000F4988" w:rsidRPr="002053FA" w:rsidRDefault="000F4988" w:rsidP="000F4988">
      <w:pPr>
        <w:jc w:val="both"/>
      </w:pPr>
      <w:r w:rsidRPr="002053FA">
        <w:lastRenderedPageBreak/>
        <w:t xml:space="preserve">Документи на конкурс приймаються протягом 30 календарних днів з дня оприлюднення оголошення про конкурс за </w:t>
      </w:r>
      <w:proofErr w:type="spellStart"/>
      <w:r w:rsidRPr="002053FA">
        <w:t>адресою</w:t>
      </w:r>
      <w:proofErr w:type="spellEnd"/>
      <w:r w:rsidRPr="002053FA">
        <w:t xml:space="preserve">: </w:t>
      </w:r>
      <w:proofErr w:type="spellStart"/>
      <w:r w:rsidRPr="002053FA">
        <w:t>пл</w:t>
      </w:r>
      <w:proofErr w:type="spellEnd"/>
      <w:r w:rsidRPr="002053FA">
        <w:t>. Шевченка, 1, м. Вишгород, Київська область, 07301.</w:t>
      </w:r>
    </w:p>
    <w:p w14:paraId="587973A4" w14:textId="77777777" w:rsidR="000F4988" w:rsidRDefault="000F4988" w:rsidP="000F4988">
      <w:pPr>
        <w:spacing w:before="120"/>
        <w:jc w:val="both"/>
      </w:pPr>
      <w:r w:rsidRPr="002053FA">
        <w:t xml:space="preserve">Додаткова інформація щодо основних функціональних обов’язків, розміру та умов оплати праці та з інших питань надається у Вишгородській міській раді за телефоном                  (04596) 54-203; (04596) 54-554 або електронною </w:t>
      </w:r>
      <w:proofErr w:type="spellStart"/>
      <w:r w:rsidRPr="002053FA">
        <w:t>адресою</w:t>
      </w:r>
      <w:proofErr w:type="spellEnd"/>
      <w:r w:rsidRPr="002053FA">
        <w:t xml:space="preserve">: </w:t>
      </w:r>
      <w:hyperlink r:id="rId5" w:history="1">
        <w:r w:rsidRPr="002053FA">
          <w:rPr>
            <w:rStyle w:val="aa"/>
            <w:lang w:val="en-US"/>
          </w:rPr>
          <w:t>vyshgorod</w:t>
        </w:r>
        <w:r w:rsidRPr="002053FA">
          <w:rPr>
            <w:rStyle w:val="aa"/>
          </w:rPr>
          <w:t>946@</w:t>
        </w:r>
        <w:r w:rsidRPr="002053FA">
          <w:rPr>
            <w:rStyle w:val="aa"/>
            <w:lang w:val="en-US"/>
          </w:rPr>
          <w:t>gmail</w:t>
        </w:r>
        <w:r w:rsidRPr="002053FA">
          <w:rPr>
            <w:rStyle w:val="aa"/>
          </w:rPr>
          <w:t>.</w:t>
        </w:r>
        <w:r w:rsidRPr="002053FA">
          <w:rPr>
            <w:rStyle w:val="aa"/>
            <w:lang w:val="en-US"/>
          </w:rPr>
          <w:t>com</w:t>
        </w:r>
      </w:hyperlink>
    </w:p>
    <w:p w14:paraId="46563D7C" w14:textId="77777777" w:rsidR="000F4988" w:rsidRPr="00536E7C" w:rsidRDefault="000F4988" w:rsidP="000F4988"/>
    <w:p w14:paraId="20C62FF0" w14:textId="77777777" w:rsidR="000F4988" w:rsidRPr="00A10DB5" w:rsidRDefault="000F4988" w:rsidP="000F4988">
      <w:pPr>
        <w:jc w:val="both"/>
      </w:pPr>
    </w:p>
    <w:p w14:paraId="1AB8E258" w14:textId="77777777" w:rsidR="000F4988" w:rsidRDefault="000F4988" w:rsidP="000F4988"/>
    <w:p w14:paraId="41CFFD4B" w14:textId="77777777" w:rsidR="000F4988" w:rsidRDefault="000F4988" w:rsidP="000F4988"/>
    <w:p w14:paraId="08B11F6A" w14:textId="77777777" w:rsidR="000F4988" w:rsidRDefault="000F4988" w:rsidP="008275BF">
      <w:pPr>
        <w:ind w:firstLine="708"/>
        <w:jc w:val="center"/>
      </w:pPr>
    </w:p>
    <w:sectPr w:rsidR="000F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67"/>
    <w:rsid w:val="000F4988"/>
    <w:rsid w:val="00140CC2"/>
    <w:rsid w:val="002B3F6A"/>
    <w:rsid w:val="007E13C9"/>
    <w:rsid w:val="008275BF"/>
    <w:rsid w:val="009D4A22"/>
    <w:rsid w:val="00C97E11"/>
    <w:rsid w:val="00CB491B"/>
    <w:rsid w:val="00DD1EBA"/>
    <w:rsid w:val="00EA1D67"/>
    <w:rsid w:val="00F603DD"/>
    <w:rsid w:val="00F7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51CA"/>
  <w15:chartTrackingRefBased/>
  <w15:docId w15:val="{6CD282BC-6636-4AD8-9873-DBAFEC82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3C9"/>
    <w:rPr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E13C9"/>
    <w:pPr>
      <w:keepNext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F76B14"/>
    <w:pPr>
      <w:keepNext/>
      <w:overflowPunct w:val="0"/>
      <w:autoSpaceDE w:val="0"/>
      <w:autoSpaceDN w:val="0"/>
      <w:adjustRightInd w:val="0"/>
      <w:spacing w:before="120" w:after="120"/>
      <w:outlineLvl w:val="2"/>
    </w:pPr>
    <w:rPr>
      <w:b/>
      <w:i/>
      <w:szCs w:val="20"/>
      <w:lang w:val="ru-RU" w:eastAsia="en-US"/>
    </w:rPr>
  </w:style>
  <w:style w:type="paragraph" w:styleId="6">
    <w:name w:val="heading 6"/>
    <w:basedOn w:val="a"/>
    <w:next w:val="a"/>
    <w:link w:val="60"/>
    <w:qFormat/>
    <w:rsid w:val="00F76B14"/>
    <w:pPr>
      <w:keepNext/>
      <w:overflowPunct w:val="0"/>
      <w:autoSpaceDE w:val="0"/>
      <w:autoSpaceDN w:val="0"/>
      <w:adjustRightInd w:val="0"/>
      <w:ind w:left="142"/>
      <w:jc w:val="center"/>
      <w:outlineLvl w:val="5"/>
    </w:pPr>
    <w:rPr>
      <w:b/>
      <w:spacing w:val="60"/>
      <w:szCs w:val="20"/>
      <w:lang w:val="ru-RU" w:eastAsia="en-US"/>
    </w:rPr>
  </w:style>
  <w:style w:type="paragraph" w:styleId="7">
    <w:name w:val="heading 7"/>
    <w:basedOn w:val="a"/>
    <w:next w:val="a"/>
    <w:link w:val="70"/>
    <w:qFormat/>
    <w:rsid w:val="00F76B14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ind w:firstLine="567"/>
      <w:jc w:val="center"/>
      <w:outlineLvl w:val="6"/>
    </w:pPr>
    <w:rPr>
      <w:b/>
      <w:spacing w:val="6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6B14"/>
    <w:rPr>
      <w:b/>
      <w:i/>
      <w:sz w:val="24"/>
      <w:lang w:val="uk-UA" w:eastAsia="ru-RU"/>
    </w:rPr>
  </w:style>
  <w:style w:type="character" w:customStyle="1" w:styleId="60">
    <w:name w:val="Заголовок 6 Знак"/>
    <w:basedOn w:val="a0"/>
    <w:link w:val="6"/>
    <w:rsid w:val="00F76B14"/>
    <w:rPr>
      <w:b/>
      <w:spacing w:val="60"/>
      <w:sz w:val="24"/>
      <w:lang w:eastAsia="ru-RU"/>
    </w:rPr>
  </w:style>
  <w:style w:type="character" w:customStyle="1" w:styleId="70">
    <w:name w:val="Заголовок 7 Знак"/>
    <w:basedOn w:val="a0"/>
    <w:link w:val="7"/>
    <w:rsid w:val="00F76B14"/>
    <w:rPr>
      <w:b/>
      <w:spacing w:val="60"/>
      <w:sz w:val="24"/>
      <w:lang w:val="uk-UA" w:eastAsia="ru-RU"/>
    </w:rPr>
  </w:style>
  <w:style w:type="character" w:customStyle="1" w:styleId="10">
    <w:name w:val="Заголовок 1 Знак"/>
    <w:basedOn w:val="a0"/>
    <w:link w:val="1"/>
    <w:rsid w:val="007E13C9"/>
    <w:rPr>
      <w:b/>
      <w:bCs/>
      <w:sz w:val="32"/>
      <w:szCs w:val="24"/>
      <w:lang w:val="uk-UA" w:eastAsia="ru-RU"/>
    </w:rPr>
  </w:style>
  <w:style w:type="paragraph" w:styleId="a3">
    <w:name w:val="Normal (Web)"/>
    <w:basedOn w:val="a"/>
    <w:uiPriority w:val="99"/>
    <w:unhideWhenUsed/>
    <w:rsid w:val="007E13C9"/>
    <w:pPr>
      <w:spacing w:before="100" w:beforeAutospacing="1" w:after="100" w:afterAutospacing="1"/>
    </w:pPr>
    <w:rPr>
      <w:lang w:eastAsia="uk-UA"/>
    </w:rPr>
  </w:style>
  <w:style w:type="paragraph" w:styleId="a4">
    <w:name w:val="Body Text"/>
    <w:basedOn w:val="a"/>
    <w:link w:val="a5"/>
    <w:uiPriority w:val="99"/>
    <w:unhideWhenUsed/>
    <w:rsid w:val="007E13C9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7E13C9"/>
    <w:rPr>
      <w:sz w:val="28"/>
      <w:szCs w:val="24"/>
      <w:lang w:val="uk-UA" w:eastAsia="ru-RU"/>
    </w:rPr>
  </w:style>
  <w:style w:type="paragraph" w:styleId="a6">
    <w:name w:val="Subtitle"/>
    <w:basedOn w:val="a"/>
    <w:link w:val="a7"/>
    <w:uiPriority w:val="99"/>
    <w:qFormat/>
    <w:rsid w:val="007E13C9"/>
    <w:pPr>
      <w:jc w:val="center"/>
    </w:pPr>
    <w:rPr>
      <w:b/>
      <w:sz w:val="40"/>
      <w:szCs w:val="20"/>
    </w:rPr>
  </w:style>
  <w:style w:type="character" w:customStyle="1" w:styleId="a7">
    <w:name w:val="Подзаголовок Знак"/>
    <w:basedOn w:val="a0"/>
    <w:link w:val="a6"/>
    <w:uiPriority w:val="99"/>
    <w:rsid w:val="007E13C9"/>
    <w:rPr>
      <w:b/>
      <w:sz w:val="40"/>
      <w:lang w:val="uk-UA" w:eastAsia="ru-RU"/>
    </w:rPr>
  </w:style>
  <w:style w:type="paragraph" w:styleId="a8">
    <w:name w:val="List Paragraph"/>
    <w:basedOn w:val="a"/>
    <w:uiPriority w:val="34"/>
    <w:qFormat/>
    <w:rsid w:val="007E13C9"/>
    <w:pPr>
      <w:ind w:left="720"/>
      <w:contextualSpacing/>
    </w:pPr>
  </w:style>
  <w:style w:type="paragraph" w:customStyle="1" w:styleId="Iauiue">
    <w:name w:val="Iau?iue"/>
    <w:rsid w:val="007E13C9"/>
    <w:pPr>
      <w:overflowPunct w:val="0"/>
      <w:autoSpaceDE w:val="0"/>
      <w:autoSpaceDN w:val="0"/>
      <w:adjustRightInd w:val="0"/>
      <w:textAlignment w:val="baseline"/>
    </w:pPr>
    <w:rPr>
      <w:sz w:val="20"/>
      <w:lang w:eastAsia="ru-RU"/>
    </w:rPr>
  </w:style>
  <w:style w:type="paragraph" w:customStyle="1" w:styleId="caaieiaie3">
    <w:name w:val="caaieiaie 3"/>
    <w:basedOn w:val="Iauiue"/>
    <w:next w:val="Iauiue"/>
    <w:rsid w:val="007E13C9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7E13C9"/>
    <w:pPr>
      <w:keepNext/>
      <w:ind w:left="142"/>
      <w:jc w:val="center"/>
    </w:pPr>
    <w:rPr>
      <w:b/>
      <w:spacing w:val="60"/>
      <w:sz w:val="24"/>
    </w:rPr>
  </w:style>
  <w:style w:type="character" w:styleId="a9">
    <w:name w:val="Strong"/>
    <w:basedOn w:val="a0"/>
    <w:uiPriority w:val="22"/>
    <w:qFormat/>
    <w:rsid w:val="007E13C9"/>
    <w:rPr>
      <w:b/>
      <w:bCs/>
    </w:rPr>
  </w:style>
  <w:style w:type="character" w:styleId="aa">
    <w:name w:val="Hyperlink"/>
    <w:uiPriority w:val="99"/>
    <w:unhideWhenUsed/>
    <w:rsid w:val="000F4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yshgorod946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2021-11-01T12:38:00Z</cp:lastPrinted>
  <dcterms:created xsi:type="dcterms:W3CDTF">2021-11-01T10:13:00Z</dcterms:created>
  <dcterms:modified xsi:type="dcterms:W3CDTF">2021-11-01T12:39:00Z</dcterms:modified>
</cp:coreProperties>
</file>