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76D6C90D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A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F62E5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</w:p>
    <w:p w14:paraId="5B61C5B2" w14:textId="0DDACE7E" w:rsidR="00336742" w:rsidRPr="00063217" w:rsidRDefault="005F62E5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1F8" w:rsidRPr="004F03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п. 7 ч. 3 ст. 42 та ч. 2 ст. 52</w:t>
      </w:r>
      <w:r w:rsidR="001A21F8">
        <w:rPr>
          <w:szCs w:val="24"/>
          <w:lang w:val="uk-UA"/>
        </w:rPr>
        <w:t>,</w:t>
      </w:r>
      <w:r w:rsidR="001A21F8" w:rsidRPr="001A21F8">
        <w:rPr>
          <w:szCs w:val="24"/>
          <w:lang w:val="uk-UA"/>
        </w:rPr>
        <w:t xml:space="preserve"> ст. 53 Закону України «Про місцеве самоврядування в Україні»</w:t>
      </w:r>
      <w:r w:rsidRPr="00063217">
        <w:rPr>
          <w:szCs w:val="24"/>
          <w:lang w:val="uk-UA"/>
        </w:rPr>
        <w:t xml:space="preserve">, скликати </w:t>
      </w:r>
      <w:r w:rsidR="001A21F8">
        <w:rPr>
          <w:color w:val="000000"/>
          <w:szCs w:val="24"/>
          <w:shd w:val="clear" w:color="auto" w:fill="F9FFF9"/>
          <w:lang w:val="uk-UA"/>
        </w:rPr>
        <w:t>чергове засідання виконавчого комітету</w:t>
      </w:r>
      <w:r w:rsidRPr="00063217">
        <w:rPr>
          <w:szCs w:val="24"/>
          <w:lang w:val="uk-UA"/>
        </w:rPr>
        <w:t xml:space="preserve"> Вишгородської міської ради VІІІ скликання:</w:t>
      </w:r>
    </w:p>
    <w:p w14:paraId="5D3C166C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14:paraId="38DABF53" w14:textId="02E7101B" w:rsidR="003670FE" w:rsidRDefault="00336742" w:rsidP="003670F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1A21F8" w:rsidRPr="001A21F8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1A21F8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чергове засідання виконавчого комітету Вишгородської міської ради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0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6CA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DE5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A21F8"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1A21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малому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залі засідань адмінбудинку,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14:paraId="75618E88" w14:textId="77777777" w:rsid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B5DD15" w14:textId="4945A97D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прийняття на квартирний облік при виконавчому комітеті Вишгородської міської ради.</w:t>
      </w:r>
    </w:p>
    <w:p w14:paraId="1B04009D" w14:textId="1083FAA1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прийняття внутрішньо переміщених осіб на квартирний облік при виконавчому комітеті Вишгородської міської ради.</w:t>
      </w:r>
    </w:p>
    <w:p w14:paraId="4C0AE343" w14:textId="32329A47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прийняття на соціальний квартирний облік при виконавчому комітеті Вишгородської міської ради.</w:t>
      </w:r>
    </w:p>
    <w:p w14:paraId="58BD624C" w14:textId="76A20307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зняття з квартирного обліку.</w:t>
      </w:r>
    </w:p>
    <w:p w14:paraId="79923B6D" w14:textId="5A555A93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зняття з обліку внутрішньо переміщених осіб.</w:t>
      </w:r>
    </w:p>
    <w:p w14:paraId="00F32C9C" w14:textId="1780AFDE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виключення з числа службових житлових приміщень.</w:t>
      </w:r>
    </w:p>
    <w:p w14:paraId="66CB783C" w14:textId="3EE791CB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свідоцтва про права власності на житло.</w:t>
      </w:r>
    </w:p>
    <w:p w14:paraId="2591A473" w14:textId="54D0F0C9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приватизацію державного житлового фонду.</w:t>
      </w:r>
    </w:p>
    <w:p w14:paraId="5AE2C2D9" w14:textId="6EB23944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рішень житлово-побутової комісії військової частини 3027 щодо внесення змін та постановки на </w:t>
      </w:r>
      <w:proofErr w:type="spellStart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квартоблік</w:t>
      </w:r>
      <w:proofErr w:type="spellEnd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F9417D" w14:textId="464BD545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погодження затверджених списків військовослужбовців, які перебувають на квартирному обліку при військовій частині 3027.</w:t>
      </w:r>
    </w:p>
    <w:p w14:paraId="194A5BE4" w14:textId="6641A3BD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дозвіл на укладення договору дарування.</w:t>
      </w:r>
    </w:p>
    <w:p w14:paraId="750FA5E8" w14:textId="7F33642C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відмову у наданні дозволу на реалізацію нерухомого майна.</w:t>
      </w:r>
    </w:p>
    <w:p w14:paraId="13DDD5E9" w14:textId="7196D601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визначення способу участі батька у вихованні малолітньої дитини.</w:t>
      </w:r>
    </w:p>
    <w:p w14:paraId="4D64EBC9" w14:textId="429CE577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висновку про недоцільність позбавлення батьківських прав.</w:t>
      </w:r>
    </w:p>
    <w:p w14:paraId="0F610611" w14:textId="231DBC6B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висновку служби у справах дітей та </w:t>
      </w:r>
      <w:proofErr w:type="spellStart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сімї</w:t>
      </w:r>
      <w:proofErr w:type="spellEnd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Вишгородської міської ради про підтвердження місця проживання дитини, </w:t>
      </w:r>
      <w:r w:rsidR="004C2FB6">
        <w:rPr>
          <w:rFonts w:ascii="Times New Roman" w:eastAsia="Times New Roman" w:hAnsi="Times New Roman" w:cs="Times New Roman"/>
          <w:sz w:val="24"/>
          <w:szCs w:val="24"/>
          <w:lang w:val="uk-UA"/>
        </w:rPr>
        <w:t>***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C2F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*** </w:t>
      </w:r>
      <w:bookmarkStart w:id="0" w:name="_GoBack"/>
      <w:bookmarkEnd w:id="0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., для її тимчасового виїзду за межі України.</w:t>
      </w:r>
    </w:p>
    <w:p w14:paraId="7FC4FDFD" w14:textId="0041E649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</w:t>
      </w:r>
      <w:proofErr w:type="spellEnd"/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-кошторисної документації.</w:t>
      </w:r>
    </w:p>
    <w:p w14:paraId="07F2A897" w14:textId="7B2C26C1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перепоховання.</w:t>
      </w:r>
    </w:p>
    <w:p w14:paraId="5BE2BC55" w14:textId="67D7A8B5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режимів роботи об’єктів торгівлі та сфери послуг.</w:t>
      </w:r>
    </w:p>
    <w:p w14:paraId="2DD3F550" w14:textId="577013E0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пріоритету на заявлене місце розміщення рекламного засобу у м. Вишгороді.</w:t>
      </w:r>
    </w:p>
    <w:p w14:paraId="2E7F4509" w14:textId="01B75657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продовження терміну дії дозволу на розміщення рекламного засобу у м. Вишгороді.</w:t>
      </w:r>
    </w:p>
    <w:p w14:paraId="191371C9" w14:textId="7177F289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проведення благоустрою земельної ділянки.</w:t>
      </w:r>
    </w:p>
    <w:p w14:paraId="3BA0F220" w14:textId="21A0750C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встановлення малої архітектурної форми.</w:t>
      </w:r>
    </w:p>
    <w:p w14:paraId="7927ECE9" w14:textId="23B720E8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погодження місця розташування тимчасової споруди.</w:t>
      </w:r>
    </w:p>
    <w:p w14:paraId="0BB89D42" w14:textId="1EDE9662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Вишгородському МКП «Водоканал» тарифів на централізоване водопостачання та централізоване водовідведення.</w:t>
      </w:r>
    </w:p>
    <w:p w14:paraId="72B2B01E" w14:textId="77777777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D60B1E" w14:textId="598D4FD2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погодження інвестиційної програми Вишгородського МКП «Водоканал» на 2022 рік.</w:t>
      </w:r>
    </w:p>
    <w:p w14:paraId="05A16912" w14:textId="1D3C0222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присвоєння адреси об’єктам нерухомого майна.</w:t>
      </w:r>
    </w:p>
    <w:p w14:paraId="45C242EC" w14:textId="222A99D6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27.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присвоєння адреси об’єкту будівництва.</w:t>
      </w:r>
    </w:p>
    <w:p w14:paraId="40E2EEC9" w14:textId="575C6528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переведення садового будинку у жилий будинок.</w:t>
      </w:r>
    </w:p>
    <w:p w14:paraId="4833FEFB" w14:textId="0EA19523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погодження внесення змін до технічних умов на приєднання до централізованих систем водопостачання та водовідведення в м. Вишгороді.</w:t>
      </w:r>
    </w:p>
    <w:p w14:paraId="086BF869" w14:textId="67E31EE1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30.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розписів.</w:t>
      </w:r>
    </w:p>
    <w:p w14:paraId="0C0304A9" w14:textId="0F247C4D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праці.</w:t>
      </w:r>
    </w:p>
    <w:p w14:paraId="16A9FF1E" w14:textId="55B1D046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32.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на баланс КП «Благоустрій – Вишгород» Вишгородської міської ради.</w:t>
      </w:r>
    </w:p>
    <w:p w14:paraId="786A16FB" w14:textId="218FFF2C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33.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штатного розпису управління соціального захисту населення Вишгородської міської ради.</w:t>
      </w:r>
    </w:p>
    <w:p w14:paraId="19009E63" w14:textId="0801AC1C" w:rsidR="005F62E5" w:rsidRP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34. </w:t>
      </w:r>
      <w:r w:rsidRPr="005F62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виділення коштів.</w:t>
      </w:r>
    </w:p>
    <w:p w14:paraId="48536694" w14:textId="4334524A" w:rsidR="00546FA0" w:rsidRPr="00546FA0" w:rsidRDefault="00546FA0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6E3090" w:rsidRPr="006E3090" w14:paraId="5A1535AE" w14:textId="77777777" w:rsidTr="00270113">
        <w:tc>
          <w:tcPr>
            <w:tcW w:w="9923" w:type="dxa"/>
          </w:tcPr>
          <w:p w14:paraId="7B67D9A3" w14:textId="2D9A224C" w:rsidR="003878AC" w:rsidRPr="006E3090" w:rsidRDefault="003878AC" w:rsidP="005F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B4773F1" w14:textId="5A309064" w:rsidR="00A9702A" w:rsidRDefault="00270113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</w:t>
      </w:r>
      <w:r w:rsidR="0023277A" w:rsidRPr="00270113">
        <w:rPr>
          <w:rFonts w:ascii="Times New Roman" w:hAnsi="Times New Roman" w:cs="Times New Roman"/>
          <w:bCs/>
          <w:sz w:val="24"/>
          <w:szCs w:val="24"/>
          <w:lang w:val="uk-UA"/>
        </w:rPr>
        <w:t>2. Відділу організаційної роботи, внутрішньої політики та забезпечення роботи ради</w:t>
      </w:r>
      <w:r w:rsidR="0023277A" w:rsidRPr="002327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довести до відома членів виконавчого комітету інформацію про проведення чергового засідання виконавчого комітету.</w:t>
      </w:r>
    </w:p>
    <w:p w14:paraId="3F37A72A" w14:textId="77777777" w:rsidR="0023277A" w:rsidRPr="00A9702A" w:rsidRDefault="0023277A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14BC17" w14:textId="77777777" w:rsidR="00336742" w:rsidRPr="00546FA0" w:rsidRDefault="00A9702A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ого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1CCE17E8" w14:textId="40F864F6" w:rsidR="00546FA0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45FA5A" w14:textId="5BA1FF06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C16916" w14:textId="3C28927E" w:rsidR="00853AD9" w:rsidRDefault="005F62E5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Олексій МОМОТ</w:t>
      </w: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50C90" w14:textId="12D7D3CD" w:rsidR="00617ECB" w:rsidRDefault="004C2FB6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6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156B9D"/>
    <w:rsid w:val="001866FC"/>
    <w:rsid w:val="001A21F8"/>
    <w:rsid w:val="001A6140"/>
    <w:rsid w:val="00210A01"/>
    <w:rsid w:val="0023277A"/>
    <w:rsid w:val="00270113"/>
    <w:rsid w:val="00290ABF"/>
    <w:rsid w:val="00297E11"/>
    <w:rsid w:val="002D0AB5"/>
    <w:rsid w:val="00336742"/>
    <w:rsid w:val="00364D29"/>
    <w:rsid w:val="003670FE"/>
    <w:rsid w:val="003878AC"/>
    <w:rsid w:val="0041661E"/>
    <w:rsid w:val="004C2FB6"/>
    <w:rsid w:val="004F03CC"/>
    <w:rsid w:val="00545639"/>
    <w:rsid w:val="00546FA0"/>
    <w:rsid w:val="00590D2A"/>
    <w:rsid w:val="005F62E5"/>
    <w:rsid w:val="00610DA3"/>
    <w:rsid w:val="006150DB"/>
    <w:rsid w:val="006E3090"/>
    <w:rsid w:val="00734614"/>
    <w:rsid w:val="0074646A"/>
    <w:rsid w:val="007563D9"/>
    <w:rsid w:val="00833D8F"/>
    <w:rsid w:val="00853AD9"/>
    <w:rsid w:val="0093790C"/>
    <w:rsid w:val="009904AD"/>
    <w:rsid w:val="00990C55"/>
    <w:rsid w:val="009E415B"/>
    <w:rsid w:val="00A57100"/>
    <w:rsid w:val="00A75900"/>
    <w:rsid w:val="00A75C69"/>
    <w:rsid w:val="00A83113"/>
    <w:rsid w:val="00A86CD7"/>
    <w:rsid w:val="00A92548"/>
    <w:rsid w:val="00A9702A"/>
    <w:rsid w:val="00B7313A"/>
    <w:rsid w:val="00B82BBA"/>
    <w:rsid w:val="00B92273"/>
    <w:rsid w:val="00C53C55"/>
    <w:rsid w:val="00CA71F4"/>
    <w:rsid w:val="00CD1951"/>
    <w:rsid w:val="00CF7753"/>
    <w:rsid w:val="00D37B8F"/>
    <w:rsid w:val="00D767AB"/>
    <w:rsid w:val="00D94327"/>
    <w:rsid w:val="00DE5A95"/>
    <w:rsid w:val="00DF6D17"/>
    <w:rsid w:val="00E36089"/>
    <w:rsid w:val="00E36CAC"/>
    <w:rsid w:val="00E51EBE"/>
    <w:rsid w:val="00E97701"/>
    <w:rsid w:val="00EC66FF"/>
    <w:rsid w:val="00ED2BC6"/>
    <w:rsid w:val="00EE1270"/>
    <w:rsid w:val="00F24B06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2021-11-04T09:37:00Z</cp:lastPrinted>
  <dcterms:created xsi:type="dcterms:W3CDTF">2021-12-02T14:06:00Z</dcterms:created>
  <dcterms:modified xsi:type="dcterms:W3CDTF">2021-12-02T14:09:00Z</dcterms:modified>
</cp:coreProperties>
</file>