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99F82" w14:textId="77777777" w:rsidR="00EB6A3B" w:rsidRPr="00FA795F" w:rsidRDefault="00EB6A3B" w:rsidP="00EB6A3B">
      <w:pPr>
        <w:pStyle w:val="Iauiue"/>
        <w:ind w:left="142"/>
        <w:jc w:val="center"/>
        <w:rPr>
          <w:rFonts w:ascii="Journal" w:hAnsi="Journal"/>
          <w:lang w:val="uk-UA"/>
        </w:rPr>
      </w:pPr>
      <w:r w:rsidRPr="00FA795F">
        <w:rPr>
          <w:rFonts w:ascii="Journal" w:hAnsi="Journal"/>
          <w:noProof/>
        </w:rPr>
        <w:drawing>
          <wp:inline distT="0" distB="0" distL="0" distR="0" wp14:anchorId="1AB8E27E" wp14:editId="41D5C7D3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A90C60" w14:textId="77777777" w:rsidR="00EB6A3B" w:rsidRPr="00FA795F" w:rsidRDefault="00EB6A3B" w:rsidP="00EB6A3B">
      <w:pPr>
        <w:pStyle w:val="caaieiaie6"/>
        <w:outlineLvl w:val="0"/>
        <w:rPr>
          <w:rFonts w:ascii="Times New Roman CYR" w:hAnsi="Times New Roman CYR"/>
          <w:sz w:val="28"/>
          <w:lang w:val="uk-UA"/>
        </w:rPr>
      </w:pPr>
      <w:r w:rsidRPr="00FA795F">
        <w:rPr>
          <w:rFonts w:ascii="Times New Roman CYR" w:hAnsi="Times New Roman CYR"/>
          <w:sz w:val="28"/>
          <w:lang w:val="uk-UA"/>
        </w:rPr>
        <w:t>УКРАЇНА</w:t>
      </w:r>
    </w:p>
    <w:p w14:paraId="464CAA06" w14:textId="77777777" w:rsidR="00EB6A3B" w:rsidRPr="00FA795F" w:rsidRDefault="00EB6A3B" w:rsidP="00EB6A3B">
      <w:pPr>
        <w:pStyle w:val="caaieiaie3"/>
        <w:spacing w:before="0"/>
        <w:ind w:left="142"/>
        <w:jc w:val="center"/>
        <w:outlineLvl w:val="0"/>
        <w:rPr>
          <w:rFonts w:ascii="Times New Roman CYR" w:hAnsi="Times New Roman CYR"/>
          <w:b w:val="0"/>
          <w:i w:val="0"/>
          <w:spacing w:val="62"/>
          <w:sz w:val="26"/>
        </w:rPr>
      </w:pPr>
      <w:r w:rsidRPr="00FA795F"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14:paraId="06237848" w14:textId="77777777" w:rsidR="00EB6A3B" w:rsidRPr="00FA795F" w:rsidRDefault="00EB6A3B" w:rsidP="00EB6A3B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19CA1C4E" w14:textId="77777777" w:rsidR="00EB6A3B" w:rsidRPr="00FA795F" w:rsidRDefault="00EB6A3B" w:rsidP="00EB6A3B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rFonts w:ascii="Arial" w:hAnsi="Arial"/>
          <w:spacing w:val="132"/>
          <w:sz w:val="8"/>
          <w:lang w:val="uk-UA"/>
        </w:rPr>
      </w:pPr>
    </w:p>
    <w:p w14:paraId="79AC8E03" w14:textId="36AF2B48" w:rsidR="00EB6A3B" w:rsidRPr="00321ACB" w:rsidRDefault="00EB6A3B" w:rsidP="00D31A1B">
      <w:pPr>
        <w:pStyle w:val="Iauiue"/>
        <w:jc w:val="center"/>
        <w:outlineLvl w:val="0"/>
        <w:rPr>
          <w:rFonts w:ascii="Times New Roman CYR" w:hAnsi="Times New Roman CYR"/>
          <w:b/>
          <w:sz w:val="24"/>
          <w:szCs w:val="24"/>
          <w:lang w:val="uk-UA"/>
        </w:rPr>
      </w:pPr>
      <w:r w:rsidRPr="00FA795F">
        <w:rPr>
          <w:rFonts w:ascii="Times New Roman CYR" w:hAnsi="Times New Roman CYR"/>
          <w:b/>
          <w:sz w:val="24"/>
          <w:szCs w:val="24"/>
          <w:lang w:val="uk-UA"/>
        </w:rPr>
        <w:t>РОЗПОРЯДЖЕННЯ</w:t>
      </w:r>
      <w:r w:rsidRPr="00FA795F">
        <w:rPr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b/>
          <w:sz w:val="24"/>
          <w:szCs w:val="24"/>
          <w:lang w:val="uk-UA"/>
        </w:rPr>
        <w:t xml:space="preserve">№ </w:t>
      </w:r>
      <w:r w:rsidR="00BB6379">
        <w:rPr>
          <w:rFonts w:ascii="Times New Roman CYR" w:hAnsi="Times New Roman CYR"/>
          <w:b/>
          <w:sz w:val="24"/>
          <w:szCs w:val="24"/>
          <w:lang w:val="uk-UA"/>
        </w:rPr>
        <w:t>47</w:t>
      </w:r>
    </w:p>
    <w:p w14:paraId="6BD0F356" w14:textId="77777777" w:rsidR="00EB6A3B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b/>
          <w:sz w:val="24"/>
          <w:szCs w:val="24"/>
          <w:lang w:val="uk-UA"/>
        </w:rPr>
      </w:pPr>
    </w:p>
    <w:p w14:paraId="4A1419F6" w14:textId="77777777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</w:p>
    <w:p w14:paraId="0034C59E" w14:textId="08D5CEB5" w:rsidR="00EB6A3B" w:rsidRPr="00FA795F" w:rsidRDefault="00EB6A3B" w:rsidP="00EB6A3B">
      <w:pPr>
        <w:pStyle w:val="Iauiue"/>
        <w:tabs>
          <w:tab w:val="left" w:pos="7655"/>
        </w:tabs>
        <w:rPr>
          <w:rFonts w:ascii="Times New Roman CYR" w:hAnsi="Times New Roman CYR"/>
          <w:sz w:val="24"/>
          <w:szCs w:val="24"/>
          <w:lang w:val="uk-UA"/>
        </w:rPr>
      </w:pPr>
      <w:r w:rsidRPr="00FA795F">
        <w:rPr>
          <w:rFonts w:ascii="Times New Roman CYR" w:hAnsi="Times New Roman CYR"/>
          <w:sz w:val="24"/>
          <w:szCs w:val="24"/>
          <w:lang w:val="uk-UA"/>
        </w:rPr>
        <w:t xml:space="preserve">від </w:t>
      </w:r>
      <w:r w:rsidR="00BB6379">
        <w:rPr>
          <w:rFonts w:ascii="Times New Roman CYR" w:hAnsi="Times New Roman CYR"/>
          <w:sz w:val="24"/>
          <w:szCs w:val="24"/>
          <w:lang w:val="uk-UA"/>
        </w:rPr>
        <w:t xml:space="preserve">30 </w:t>
      </w:r>
      <w:proofErr w:type="spellStart"/>
      <w:r w:rsidR="003B0576" w:rsidRPr="003B0576">
        <w:rPr>
          <w:rFonts w:ascii="Times New Roman CYR" w:hAnsi="Times New Roman CYR"/>
          <w:sz w:val="24"/>
          <w:szCs w:val="24"/>
        </w:rPr>
        <w:t>травня</w:t>
      </w:r>
      <w:bookmarkStart w:id="0" w:name="_GoBack"/>
      <w:bookmarkEnd w:id="0"/>
      <w:proofErr w:type="spellEnd"/>
      <w:r w:rsidR="00BB6379">
        <w:rPr>
          <w:rFonts w:ascii="Times New Roman CYR" w:hAnsi="Times New Roman CYR"/>
          <w:sz w:val="24"/>
          <w:szCs w:val="24"/>
          <w:lang w:val="uk-UA"/>
        </w:rPr>
        <w:t xml:space="preserve"> </w:t>
      </w:r>
      <w:r w:rsidRPr="00FA795F">
        <w:rPr>
          <w:rFonts w:ascii="Times New Roman CYR" w:hAnsi="Times New Roman CYR"/>
          <w:sz w:val="24"/>
          <w:szCs w:val="24"/>
          <w:lang w:val="uk-UA"/>
        </w:rPr>
        <w:t>20</w:t>
      </w:r>
      <w:r w:rsidR="00FB7B13">
        <w:rPr>
          <w:rFonts w:ascii="Times New Roman CYR" w:hAnsi="Times New Roman CYR"/>
          <w:sz w:val="24"/>
          <w:szCs w:val="24"/>
          <w:lang w:val="uk-UA"/>
        </w:rPr>
        <w:t>2</w:t>
      </w:r>
      <w:r w:rsidR="00766D2F">
        <w:rPr>
          <w:rFonts w:ascii="Times New Roman CYR" w:hAnsi="Times New Roman CYR"/>
          <w:sz w:val="24"/>
          <w:szCs w:val="24"/>
          <w:lang w:val="uk-UA"/>
        </w:rPr>
        <w:t>2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року                                                                                  </w:t>
      </w:r>
      <w:r>
        <w:rPr>
          <w:rFonts w:ascii="Times New Roman CYR" w:hAnsi="Times New Roman CYR"/>
          <w:sz w:val="24"/>
          <w:szCs w:val="24"/>
          <w:lang w:val="uk-UA"/>
        </w:rPr>
        <w:t xml:space="preserve">       </w:t>
      </w:r>
      <w:r w:rsidRPr="00FA795F">
        <w:rPr>
          <w:rFonts w:ascii="Times New Roman CYR" w:hAnsi="Times New Roman CYR"/>
          <w:sz w:val="24"/>
          <w:szCs w:val="24"/>
          <w:lang w:val="uk-UA"/>
        </w:rPr>
        <w:t xml:space="preserve">    м. Вишгород</w:t>
      </w:r>
    </w:p>
    <w:p w14:paraId="038DEA4F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76629D1B" w14:textId="77777777" w:rsidR="00EB6A3B" w:rsidRPr="00FA795F" w:rsidRDefault="00EB6A3B" w:rsidP="00EB6A3B">
      <w:pPr>
        <w:pStyle w:val="Iauiue"/>
        <w:rPr>
          <w:rFonts w:ascii="Times New Roman CYR" w:hAnsi="Times New Roman CYR"/>
          <w:sz w:val="24"/>
          <w:szCs w:val="24"/>
          <w:lang w:val="uk-UA"/>
        </w:rPr>
      </w:pPr>
    </w:p>
    <w:p w14:paraId="19A4F103" w14:textId="77777777" w:rsidR="00FF6D64" w:rsidRPr="005853E5" w:rsidRDefault="00FF6D64" w:rsidP="00FF6D64">
      <w:pPr>
        <w:rPr>
          <w:b/>
          <w:bCs/>
          <w:sz w:val="28"/>
          <w:szCs w:val="28"/>
        </w:rPr>
      </w:pPr>
    </w:p>
    <w:p w14:paraId="67BEB789" w14:textId="77777777" w:rsidR="00FF6D64" w:rsidRPr="005853E5" w:rsidRDefault="00FF6D64" w:rsidP="00FF6D64">
      <w:pPr>
        <w:rPr>
          <w:b/>
          <w:bCs/>
          <w:szCs w:val="24"/>
        </w:rPr>
      </w:pPr>
      <w:r w:rsidRPr="005853E5">
        <w:rPr>
          <w:b/>
          <w:bCs/>
          <w:szCs w:val="24"/>
        </w:rPr>
        <w:t>Про відновлення освітнього процесу</w:t>
      </w:r>
    </w:p>
    <w:p w14:paraId="1A940380" w14:textId="77777777" w:rsidR="00FF6D64" w:rsidRPr="005853E5" w:rsidRDefault="00FF6D64" w:rsidP="00FF6D64">
      <w:pPr>
        <w:rPr>
          <w:b/>
          <w:bCs/>
          <w:szCs w:val="24"/>
        </w:rPr>
      </w:pPr>
      <w:r w:rsidRPr="005853E5">
        <w:rPr>
          <w:b/>
          <w:bCs/>
          <w:szCs w:val="24"/>
        </w:rPr>
        <w:t>в закладах дошкільної освіти</w:t>
      </w:r>
    </w:p>
    <w:p w14:paraId="3B56FB39" w14:textId="77777777" w:rsidR="00FF6D64" w:rsidRDefault="00FF6D64" w:rsidP="00FF6D64">
      <w:pPr>
        <w:rPr>
          <w:szCs w:val="24"/>
        </w:rPr>
      </w:pPr>
    </w:p>
    <w:p w14:paraId="12F09C9E" w14:textId="77777777" w:rsidR="00FF6D64" w:rsidRPr="005853E5" w:rsidRDefault="00FF6D64" w:rsidP="00496372">
      <w:pPr>
        <w:jc w:val="both"/>
        <w:rPr>
          <w:szCs w:val="24"/>
        </w:rPr>
      </w:pPr>
    </w:p>
    <w:p w14:paraId="33B503E2" w14:textId="54BCB5C1" w:rsidR="00FF6D64" w:rsidRPr="005853E5" w:rsidRDefault="00FF6D64" w:rsidP="00496372">
      <w:pPr>
        <w:jc w:val="both"/>
        <w:rPr>
          <w:szCs w:val="24"/>
        </w:rPr>
      </w:pPr>
      <w:r>
        <w:rPr>
          <w:sz w:val="28"/>
          <w:szCs w:val="28"/>
        </w:rPr>
        <w:t xml:space="preserve">        </w:t>
      </w:r>
      <w:r w:rsidRPr="005853E5">
        <w:rPr>
          <w:szCs w:val="24"/>
        </w:rPr>
        <w:t>Керуючись законами України «Про місцеве самоврядування в Україні » «Про правовий режим воєнного стану», Указом Президента України від 24 лютого 2022 року № 64/2022 «Про введення військового стану в Україні», відповідно до листа Міністерства освіти і науки України від 06.03.2022 №1/3371-22</w:t>
      </w:r>
      <w:r w:rsidR="009312E1">
        <w:rPr>
          <w:szCs w:val="24"/>
        </w:rPr>
        <w:t>, за погодженням Вишгородської районної військової адміністрації (лист № 719/933 від 26.05.2022 року)</w:t>
      </w:r>
      <w:r>
        <w:rPr>
          <w:szCs w:val="24"/>
        </w:rPr>
        <w:t xml:space="preserve">  та з метою належної організації освітньо-виховного процесу </w:t>
      </w:r>
      <w:r w:rsidR="009312E1">
        <w:rPr>
          <w:szCs w:val="24"/>
        </w:rPr>
        <w:t>у закладах дошкільної освіти Вишгородської міської ради :</w:t>
      </w:r>
    </w:p>
    <w:p w14:paraId="5B9FE3A4" w14:textId="11615093" w:rsidR="00FF6D64" w:rsidRPr="005853E5" w:rsidRDefault="00FF6D64" w:rsidP="00496372">
      <w:pPr>
        <w:jc w:val="both"/>
        <w:rPr>
          <w:szCs w:val="24"/>
        </w:rPr>
      </w:pPr>
    </w:p>
    <w:p w14:paraId="1FECFD4C" w14:textId="6226A148" w:rsidR="00FF6D64" w:rsidRPr="005853E5" w:rsidRDefault="009312E1" w:rsidP="00496372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FF6D64" w:rsidRPr="005853E5">
        <w:rPr>
          <w:szCs w:val="24"/>
        </w:rPr>
        <w:t>1.Організувати освітній процес за очною та змішаною формами навчання</w:t>
      </w:r>
      <w:r w:rsidR="00A15A74">
        <w:rPr>
          <w:szCs w:val="24"/>
        </w:rPr>
        <w:t xml:space="preserve"> з 01 червня 2022 року</w:t>
      </w:r>
      <w:r w:rsidR="00963B77">
        <w:rPr>
          <w:szCs w:val="24"/>
        </w:rPr>
        <w:t xml:space="preserve">, дотримуючись </w:t>
      </w:r>
      <w:r w:rsidR="00FF6D64" w:rsidRPr="005853E5">
        <w:rPr>
          <w:szCs w:val="24"/>
        </w:rPr>
        <w:t>належн</w:t>
      </w:r>
      <w:r w:rsidR="00963B77">
        <w:rPr>
          <w:szCs w:val="24"/>
        </w:rPr>
        <w:t>их</w:t>
      </w:r>
      <w:r w:rsidR="00FF6D64" w:rsidRPr="005853E5">
        <w:rPr>
          <w:szCs w:val="24"/>
        </w:rPr>
        <w:t xml:space="preserve"> умов для безпечного перебування дітей</w:t>
      </w:r>
      <w:r w:rsidR="00B10E06">
        <w:rPr>
          <w:szCs w:val="24"/>
        </w:rPr>
        <w:t xml:space="preserve"> у закладах дошкільної освіти Вишгородської міської ради(згідно з Додатком 1);</w:t>
      </w:r>
    </w:p>
    <w:p w14:paraId="519D3796" w14:textId="1B35D6BD" w:rsidR="00FF6D64" w:rsidRPr="005853E5" w:rsidRDefault="009312E1" w:rsidP="00496372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963B77">
        <w:rPr>
          <w:szCs w:val="24"/>
        </w:rPr>
        <w:t>2</w:t>
      </w:r>
      <w:r w:rsidR="00FF6D64" w:rsidRPr="005853E5">
        <w:rPr>
          <w:szCs w:val="24"/>
        </w:rPr>
        <w:t xml:space="preserve">. </w:t>
      </w:r>
      <w:r w:rsidR="00B10E06">
        <w:rPr>
          <w:szCs w:val="24"/>
        </w:rPr>
        <w:t>Соціально-гуманітарному управлінню провести відповідн</w:t>
      </w:r>
      <w:r w:rsidR="00963B77">
        <w:rPr>
          <w:szCs w:val="24"/>
        </w:rPr>
        <w:t>у</w:t>
      </w:r>
      <w:r w:rsidR="00B10E06">
        <w:rPr>
          <w:szCs w:val="24"/>
        </w:rPr>
        <w:t xml:space="preserve"> </w:t>
      </w:r>
      <w:r w:rsidR="00963B77">
        <w:rPr>
          <w:szCs w:val="24"/>
        </w:rPr>
        <w:t>роз</w:t>
      </w:r>
      <w:r w:rsidR="00963B77" w:rsidRPr="00963B77">
        <w:rPr>
          <w:szCs w:val="24"/>
        </w:rPr>
        <w:t>’</w:t>
      </w:r>
      <w:r w:rsidR="00963B77">
        <w:rPr>
          <w:szCs w:val="24"/>
        </w:rPr>
        <w:t>яснювальну роботу</w:t>
      </w:r>
      <w:r w:rsidR="00B10E06">
        <w:rPr>
          <w:szCs w:val="24"/>
        </w:rPr>
        <w:t xml:space="preserve"> з працівниками закладів</w:t>
      </w:r>
      <w:r w:rsidR="00F628A2">
        <w:rPr>
          <w:szCs w:val="24"/>
        </w:rPr>
        <w:t xml:space="preserve"> дошкільної освіти</w:t>
      </w:r>
      <w:r w:rsidR="00963B77">
        <w:rPr>
          <w:szCs w:val="24"/>
        </w:rPr>
        <w:t xml:space="preserve"> та</w:t>
      </w:r>
      <w:r w:rsidR="00567EEC">
        <w:rPr>
          <w:szCs w:val="24"/>
        </w:rPr>
        <w:t xml:space="preserve"> з</w:t>
      </w:r>
      <w:r w:rsidR="00963B77">
        <w:rPr>
          <w:szCs w:val="24"/>
        </w:rPr>
        <w:t xml:space="preserve"> батьками</w:t>
      </w:r>
      <w:r w:rsidR="00F628A2">
        <w:rPr>
          <w:szCs w:val="24"/>
        </w:rPr>
        <w:t xml:space="preserve"> вихованців щодо можливих ризиків та дотримання вимог безпеки учасниками освітнього процесу.</w:t>
      </w:r>
    </w:p>
    <w:p w14:paraId="176A4D03" w14:textId="3E175CAC" w:rsidR="00FF6D64" w:rsidRPr="005853E5" w:rsidRDefault="009312E1" w:rsidP="00496372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963B77">
        <w:rPr>
          <w:szCs w:val="24"/>
        </w:rPr>
        <w:t>3</w:t>
      </w:r>
      <w:r w:rsidR="00FF6D64" w:rsidRPr="005853E5">
        <w:rPr>
          <w:szCs w:val="24"/>
        </w:rPr>
        <w:t>. Контроль за виконанням даного розпорядження</w:t>
      </w:r>
      <w:r w:rsidR="00B10E06">
        <w:rPr>
          <w:szCs w:val="24"/>
        </w:rPr>
        <w:t xml:space="preserve"> </w:t>
      </w:r>
      <w:r w:rsidR="00963B77">
        <w:rPr>
          <w:szCs w:val="24"/>
        </w:rPr>
        <w:t>залишаю за собою.</w:t>
      </w:r>
    </w:p>
    <w:p w14:paraId="31575D1B" w14:textId="7F9B9219" w:rsidR="00775470" w:rsidRDefault="00775470" w:rsidP="00306E65">
      <w:pPr>
        <w:ind w:firstLine="708"/>
        <w:jc w:val="both"/>
        <w:rPr>
          <w:szCs w:val="24"/>
        </w:rPr>
      </w:pPr>
    </w:p>
    <w:p w14:paraId="0E40B941" w14:textId="6BB8831C" w:rsidR="00775470" w:rsidRDefault="00775470" w:rsidP="00306E65">
      <w:pPr>
        <w:ind w:firstLine="708"/>
        <w:jc w:val="both"/>
        <w:rPr>
          <w:szCs w:val="24"/>
        </w:rPr>
      </w:pPr>
    </w:p>
    <w:p w14:paraId="208AA7A9" w14:textId="024EB3D3" w:rsidR="00496372" w:rsidRDefault="00496372" w:rsidP="00306E65">
      <w:pPr>
        <w:ind w:firstLine="708"/>
        <w:jc w:val="both"/>
        <w:rPr>
          <w:szCs w:val="24"/>
        </w:rPr>
      </w:pPr>
    </w:p>
    <w:p w14:paraId="20554653" w14:textId="02779921" w:rsidR="00496372" w:rsidRDefault="00496372" w:rsidP="00306E65">
      <w:pPr>
        <w:ind w:firstLine="708"/>
        <w:jc w:val="both"/>
        <w:rPr>
          <w:szCs w:val="24"/>
        </w:rPr>
      </w:pPr>
    </w:p>
    <w:p w14:paraId="413A293B" w14:textId="6F4C96A6" w:rsidR="00496372" w:rsidRDefault="00496372" w:rsidP="00306E65">
      <w:pPr>
        <w:ind w:firstLine="708"/>
        <w:jc w:val="both"/>
        <w:rPr>
          <w:szCs w:val="24"/>
        </w:rPr>
      </w:pPr>
    </w:p>
    <w:p w14:paraId="683C4375" w14:textId="6AF4C1BC" w:rsidR="00496372" w:rsidRDefault="00496372" w:rsidP="00306E65">
      <w:pPr>
        <w:ind w:firstLine="708"/>
        <w:jc w:val="both"/>
        <w:rPr>
          <w:szCs w:val="24"/>
        </w:rPr>
      </w:pPr>
    </w:p>
    <w:p w14:paraId="4AB92828" w14:textId="77777777" w:rsidR="00496372" w:rsidRDefault="00496372" w:rsidP="00306E65">
      <w:pPr>
        <w:ind w:firstLine="708"/>
        <w:jc w:val="both"/>
        <w:rPr>
          <w:szCs w:val="24"/>
        </w:rPr>
      </w:pPr>
    </w:p>
    <w:p w14:paraId="6233EF4F" w14:textId="4E9427F2" w:rsidR="00306E65" w:rsidRDefault="00306E65" w:rsidP="00306E65">
      <w:pPr>
        <w:pStyle w:val="a6"/>
        <w:ind w:firstLine="708"/>
        <w:jc w:val="both"/>
        <w:rPr>
          <w:b/>
          <w:color w:val="000000"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О</w:t>
      </w:r>
      <w:r w:rsidR="00A66FE9">
        <w:rPr>
          <w:b/>
          <w:lang w:val="uk-UA"/>
        </w:rPr>
        <w:t>лексій</w:t>
      </w:r>
      <w:r>
        <w:rPr>
          <w:b/>
          <w:lang w:val="uk-UA"/>
        </w:rPr>
        <w:t xml:space="preserve"> </w:t>
      </w:r>
      <w:r w:rsidR="00775470">
        <w:rPr>
          <w:b/>
          <w:lang w:val="uk-UA"/>
        </w:rPr>
        <w:t>МОМОТ</w:t>
      </w:r>
    </w:p>
    <w:p w14:paraId="7D70900C" w14:textId="77777777" w:rsidR="00306E65" w:rsidRDefault="00306E65" w:rsidP="00306E65">
      <w:pPr>
        <w:rPr>
          <w:sz w:val="16"/>
          <w:szCs w:val="16"/>
        </w:rPr>
      </w:pPr>
    </w:p>
    <w:p w14:paraId="62532135" w14:textId="45158817" w:rsidR="00306E65" w:rsidRDefault="00306E65" w:rsidP="00306E65"/>
    <w:p w14:paraId="39ACCF07" w14:textId="77777777" w:rsidR="00306E65" w:rsidRDefault="00306E65" w:rsidP="00306E65"/>
    <w:p w14:paraId="4587D613" w14:textId="640FA2F1" w:rsidR="0092596E" w:rsidRDefault="0092596E" w:rsidP="00A9296D">
      <w:pPr>
        <w:rPr>
          <w:bCs/>
          <w:sz w:val="16"/>
          <w:szCs w:val="16"/>
        </w:rPr>
      </w:pPr>
    </w:p>
    <w:p w14:paraId="46EAD775" w14:textId="3A589086" w:rsidR="00775470" w:rsidRDefault="00775470" w:rsidP="00A9296D">
      <w:pPr>
        <w:rPr>
          <w:bCs/>
          <w:sz w:val="16"/>
          <w:szCs w:val="16"/>
        </w:rPr>
      </w:pPr>
    </w:p>
    <w:p w14:paraId="57ACA24D" w14:textId="77777777" w:rsidR="00775470" w:rsidRDefault="00775470" w:rsidP="00A9296D">
      <w:pPr>
        <w:rPr>
          <w:bCs/>
          <w:sz w:val="16"/>
          <w:szCs w:val="16"/>
        </w:rPr>
      </w:pPr>
    </w:p>
    <w:p w14:paraId="1220A9DF" w14:textId="64E0A6D8" w:rsidR="00D46C0E" w:rsidRDefault="00D46C0E" w:rsidP="00A9296D">
      <w:pPr>
        <w:rPr>
          <w:bCs/>
          <w:sz w:val="16"/>
          <w:szCs w:val="16"/>
        </w:rPr>
      </w:pPr>
    </w:p>
    <w:p w14:paraId="2599DCD0" w14:textId="775A046D" w:rsidR="00EB6A3B" w:rsidRDefault="00EB6A3B" w:rsidP="00AD1640">
      <w:pPr>
        <w:rPr>
          <w:bCs/>
          <w:sz w:val="16"/>
          <w:szCs w:val="16"/>
        </w:rPr>
      </w:pPr>
    </w:p>
    <w:p w14:paraId="71D9375B" w14:textId="352D8131" w:rsidR="00FF6D64" w:rsidRPr="00FF6D64" w:rsidRDefault="00FF6D64" w:rsidP="00FF6D64">
      <w:pPr>
        <w:rPr>
          <w:sz w:val="16"/>
          <w:szCs w:val="16"/>
        </w:rPr>
      </w:pPr>
    </w:p>
    <w:p w14:paraId="2DC1F444" w14:textId="04C4A8C7" w:rsidR="00FF6D64" w:rsidRPr="00FF6D64" w:rsidRDefault="00FF6D64" w:rsidP="00FF6D64">
      <w:pPr>
        <w:rPr>
          <w:sz w:val="16"/>
          <w:szCs w:val="16"/>
        </w:rPr>
      </w:pPr>
    </w:p>
    <w:p w14:paraId="078B8621" w14:textId="0EA55D6F" w:rsidR="00FF6D64" w:rsidRPr="00FF6D64" w:rsidRDefault="00FF6D64" w:rsidP="00FF6D64">
      <w:pPr>
        <w:rPr>
          <w:sz w:val="16"/>
          <w:szCs w:val="16"/>
        </w:rPr>
      </w:pPr>
    </w:p>
    <w:p w14:paraId="78FE1CB3" w14:textId="479FF3C4" w:rsidR="00FF6D64" w:rsidRPr="00FF6D64" w:rsidRDefault="00FF6D64" w:rsidP="00FF6D64">
      <w:pPr>
        <w:rPr>
          <w:sz w:val="16"/>
          <w:szCs w:val="16"/>
        </w:rPr>
      </w:pPr>
    </w:p>
    <w:p w14:paraId="5E57800A" w14:textId="5DD7F7AB" w:rsidR="00FF6D64" w:rsidRPr="00FF6D64" w:rsidRDefault="00FF6D64" w:rsidP="00FF6D64">
      <w:pPr>
        <w:rPr>
          <w:sz w:val="16"/>
          <w:szCs w:val="16"/>
        </w:rPr>
      </w:pPr>
    </w:p>
    <w:p w14:paraId="41453483" w14:textId="16FC53D1" w:rsidR="00FF6D64" w:rsidRPr="00FF6D64" w:rsidRDefault="00FF6D64" w:rsidP="00FF6D64">
      <w:pPr>
        <w:rPr>
          <w:sz w:val="16"/>
          <w:szCs w:val="16"/>
        </w:rPr>
      </w:pPr>
    </w:p>
    <w:p w14:paraId="692844AD" w14:textId="48DF9330" w:rsidR="00FF6D64" w:rsidRPr="00FF6D64" w:rsidRDefault="00FF6D64" w:rsidP="00FF6D64">
      <w:pPr>
        <w:rPr>
          <w:sz w:val="16"/>
          <w:szCs w:val="16"/>
        </w:rPr>
      </w:pPr>
    </w:p>
    <w:p w14:paraId="441E7952" w14:textId="6021134E" w:rsidR="00FF6D64" w:rsidRPr="00FF6D64" w:rsidRDefault="00FF6D64" w:rsidP="00FF6D64">
      <w:pPr>
        <w:rPr>
          <w:sz w:val="16"/>
          <w:szCs w:val="16"/>
        </w:rPr>
      </w:pPr>
    </w:p>
    <w:p w14:paraId="6FEE9357" w14:textId="35995033" w:rsidR="00FF6D64" w:rsidRDefault="00FF6D64" w:rsidP="00FF6D64">
      <w:pPr>
        <w:rPr>
          <w:bCs/>
          <w:sz w:val="16"/>
          <w:szCs w:val="16"/>
        </w:rPr>
      </w:pPr>
    </w:p>
    <w:p w14:paraId="00994081" w14:textId="124C35AF" w:rsidR="00FF6D64" w:rsidRDefault="00FF6D64" w:rsidP="00FF6D64">
      <w:pPr>
        <w:rPr>
          <w:bCs/>
          <w:sz w:val="16"/>
          <w:szCs w:val="16"/>
        </w:rPr>
      </w:pPr>
    </w:p>
    <w:p w14:paraId="10B4437C" w14:textId="4A62D6F5" w:rsidR="00FF6D64" w:rsidRDefault="00FF6D64" w:rsidP="00FF6D64">
      <w:pPr>
        <w:tabs>
          <w:tab w:val="left" w:pos="421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4CDD622D" w14:textId="640C24C6" w:rsidR="00FF6D64" w:rsidRDefault="00FF6D64" w:rsidP="00FF6D64">
      <w:pPr>
        <w:tabs>
          <w:tab w:val="left" w:pos="4215"/>
        </w:tabs>
        <w:rPr>
          <w:sz w:val="16"/>
          <w:szCs w:val="16"/>
        </w:rPr>
      </w:pPr>
    </w:p>
    <w:p w14:paraId="40EBA442" w14:textId="2B095A22" w:rsidR="00FF6D64" w:rsidRDefault="00FF6D64" w:rsidP="00FF6D64">
      <w:pPr>
        <w:tabs>
          <w:tab w:val="left" w:pos="4215"/>
        </w:tabs>
        <w:rPr>
          <w:sz w:val="16"/>
          <w:szCs w:val="16"/>
        </w:rPr>
      </w:pPr>
    </w:p>
    <w:p w14:paraId="1E7A11FB" w14:textId="4C1090B1" w:rsidR="00FF6D64" w:rsidRDefault="00FF6D64" w:rsidP="00FF6D64">
      <w:pPr>
        <w:tabs>
          <w:tab w:val="left" w:pos="4215"/>
        </w:tabs>
        <w:rPr>
          <w:sz w:val="16"/>
          <w:szCs w:val="16"/>
        </w:rPr>
      </w:pPr>
    </w:p>
    <w:p w14:paraId="0DD43322" w14:textId="77777777" w:rsidR="00FF6D64" w:rsidRPr="005853E5" w:rsidRDefault="00FF6D64" w:rsidP="00FF6D64">
      <w:pPr>
        <w:ind w:left="709" w:right="709"/>
        <w:jc w:val="right"/>
        <w:rPr>
          <w:bCs/>
          <w:szCs w:val="24"/>
          <w:lang w:eastAsia="uk-UA"/>
        </w:rPr>
      </w:pPr>
      <w:r w:rsidRPr="005853E5">
        <w:rPr>
          <w:bCs/>
          <w:szCs w:val="24"/>
          <w:lang w:eastAsia="uk-UA"/>
        </w:rPr>
        <w:t>Додаток 1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2167"/>
        <w:gridCol w:w="2085"/>
        <w:gridCol w:w="1916"/>
      </w:tblGrid>
      <w:tr w:rsidR="00FF6D64" w:rsidRPr="00B10E06" w14:paraId="3B3BB56B" w14:textId="77777777" w:rsidTr="005A137E">
        <w:trPr>
          <w:trHeight w:val="1771"/>
        </w:trPr>
        <w:tc>
          <w:tcPr>
            <w:tcW w:w="566" w:type="dxa"/>
          </w:tcPr>
          <w:p w14:paraId="20BA60D7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  <w:r w:rsidRPr="00B10E06">
              <w:rPr>
                <w:b/>
                <w:bCs/>
                <w:szCs w:val="24"/>
                <w:lang w:eastAsia="uk-UA"/>
              </w:rPr>
              <w:t>№</w:t>
            </w:r>
          </w:p>
        </w:tc>
        <w:tc>
          <w:tcPr>
            <w:tcW w:w="2548" w:type="dxa"/>
          </w:tcPr>
          <w:p w14:paraId="2921E881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eastAsia="uk-UA"/>
              </w:rPr>
            </w:pPr>
            <w:proofErr w:type="spellStart"/>
            <w:r w:rsidRPr="00B10E06">
              <w:rPr>
                <w:b/>
                <w:bCs/>
                <w:szCs w:val="24"/>
                <w:lang w:eastAsia="uk-UA"/>
              </w:rPr>
              <w:t>Назва</w:t>
            </w:r>
            <w:proofErr w:type="spellEnd"/>
          </w:p>
          <w:p w14:paraId="14E172E2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eastAsia="uk-UA"/>
              </w:rPr>
            </w:pPr>
            <w:proofErr w:type="spellStart"/>
            <w:r w:rsidRPr="00B10E06">
              <w:rPr>
                <w:b/>
                <w:bCs/>
                <w:szCs w:val="24"/>
                <w:lang w:eastAsia="uk-UA"/>
              </w:rPr>
              <w:t>закладу</w:t>
            </w:r>
            <w:proofErr w:type="spellEnd"/>
          </w:p>
        </w:tc>
        <w:tc>
          <w:tcPr>
            <w:tcW w:w="2167" w:type="dxa"/>
          </w:tcPr>
          <w:p w14:paraId="28010FA9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eastAsia="uk-UA"/>
              </w:rPr>
            </w:pPr>
            <w:proofErr w:type="spellStart"/>
            <w:r w:rsidRPr="00B10E06">
              <w:rPr>
                <w:b/>
                <w:bCs/>
                <w:szCs w:val="24"/>
                <w:lang w:eastAsia="uk-UA"/>
              </w:rPr>
              <w:t>Адреса</w:t>
            </w:r>
            <w:proofErr w:type="spellEnd"/>
          </w:p>
        </w:tc>
        <w:tc>
          <w:tcPr>
            <w:tcW w:w="2085" w:type="dxa"/>
          </w:tcPr>
          <w:p w14:paraId="4BC28BC7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val="ru-RU" w:eastAsia="uk-UA"/>
              </w:rPr>
            </w:pPr>
            <w:r w:rsidRPr="00B10E06">
              <w:rPr>
                <w:b/>
                <w:bCs/>
                <w:szCs w:val="24"/>
                <w:lang w:val="ru-RU" w:eastAsia="uk-UA"/>
              </w:rPr>
              <w:t>К-</w:t>
            </w:r>
            <w:proofErr w:type="spellStart"/>
            <w:r w:rsidRPr="00B10E06">
              <w:rPr>
                <w:b/>
                <w:bCs/>
                <w:szCs w:val="24"/>
                <w:lang w:val="ru-RU" w:eastAsia="uk-UA"/>
              </w:rPr>
              <w:t>сть</w:t>
            </w:r>
            <w:proofErr w:type="spellEnd"/>
          </w:p>
          <w:p w14:paraId="017932C7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val="ru-RU" w:eastAsia="uk-UA"/>
              </w:rPr>
            </w:pPr>
            <w:proofErr w:type="spellStart"/>
            <w:proofErr w:type="gramStart"/>
            <w:r w:rsidRPr="00B10E06">
              <w:rPr>
                <w:b/>
                <w:bCs/>
                <w:szCs w:val="24"/>
                <w:lang w:val="ru-RU" w:eastAsia="uk-UA"/>
              </w:rPr>
              <w:t>груп</w:t>
            </w:r>
            <w:proofErr w:type="spellEnd"/>
            <w:r w:rsidRPr="00B10E06">
              <w:rPr>
                <w:b/>
                <w:bCs/>
                <w:szCs w:val="24"/>
                <w:lang w:val="ru-RU" w:eastAsia="uk-UA"/>
              </w:rPr>
              <w:t>(</w:t>
            </w:r>
            <w:proofErr w:type="spellStart"/>
            <w:proofErr w:type="gramEnd"/>
            <w:r w:rsidRPr="00B10E06">
              <w:rPr>
                <w:b/>
                <w:bCs/>
                <w:szCs w:val="24"/>
                <w:lang w:val="ru-RU" w:eastAsia="uk-UA"/>
              </w:rPr>
              <w:t>орієнтовно</w:t>
            </w:r>
            <w:proofErr w:type="spellEnd"/>
            <w:r w:rsidRPr="00B10E06">
              <w:rPr>
                <w:b/>
                <w:bCs/>
                <w:szCs w:val="24"/>
                <w:lang w:val="ru-RU" w:eastAsia="uk-UA"/>
              </w:rPr>
              <w:t xml:space="preserve"> </w:t>
            </w:r>
            <w:proofErr w:type="spellStart"/>
            <w:r w:rsidRPr="00B10E06">
              <w:rPr>
                <w:b/>
                <w:bCs/>
                <w:szCs w:val="24"/>
                <w:lang w:val="ru-RU" w:eastAsia="uk-UA"/>
              </w:rPr>
              <w:t>дітей</w:t>
            </w:r>
            <w:proofErr w:type="spellEnd"/>
            <w:r w:rsidRPr="00B10E06">
              <w:rPr>
                <w:b/>
                <w:bCs/>
                <w:szCs w:val="24"/>
                <w:lang w:val="ru-RU" w:eastAsia="uk-UA"/>
              </w:rPr>
              <w:t>)</w:t>
            </w:r>
          </w:p>
        </w:tc>
        <w:tc>
          <w:tcPr>
            <w:tcW w:w="1916" w:type="dxa"/>
          </w:tcPr>
          <w:p w14:paraId="219DBBD6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val="ru-RU" w:eastAsia="uk-UA"/>
              </w:rPr>
            </w:pPr>
            <w:r w:rsidRPr="00B10E06">
              <w:rPr>
                <w:b/>
                <w:bCs/>
                <w:szCs w:val="24"/>
                <w:lang w:val="ru-RU" w:eastAsia="uk-UA"/>
              </w:rPr>
              <w:t xml:space="preserve">Дата початку    </w:t>
            </w:r>
            <w:proofErr w:type="spellStart"/>
            <w:r w:rsidRPr="00B10E06">
              <w:rPr>
                <w:b/>
                <w:bCs/>
                <w:szCs w:val="24"/>
                <w:lang w:val="ru-RU" w:eastAsia="uk-UA"/>
              </w:rPr>
              <w:t>відновлення</w:t>
            </w:r>
            <w:proofErr w:type="spellEnd"/>
            <w:r w:rsidRPr="00B10E06">
              <w:rPr>
                <w:b/>
                <w:bCs/>
                <w:szCs w:val="24"/>
                <w:lang w:val="ru-RU" w:eastAsia="uk-UA"/>
              </w:rPr>
              <w:t xml:space="preserve"> </w:t>
            </w:r>
            <w:proofErr w:type="spellStart"/>
            <w:r w:rsidRPr="00B10E06">
              <w:rPr>
                <w:b/>
                <w:bCs/>
                <w:szCs w:val="24"/>
                <w:lang w:val="ru-RU" w:eastAsia="uk-UA"/>
              </w:rPr>
              <w:t>освітнього</w:t>
            </w:r>
            <w:proofErr w:type="spellEnd"/>
            <w:r w:rsidRPr="00B10E06">
              <w:rPr>
                <w:b/>
                <w:bCs/>
                <w:szCs w:val="24"/>
                <w:lang w:val="ru-RU" w:eastAsia="uk-UA"/>
              </w:rPr>
              <w:t xml:space="preserve"> </w:t>
            </w:r>
            <w:proofErr w:type="spellStart"/>
            <w:r w:rsidRPr="00B10E06">
              <w:rPr>
                <w:b/>
                <w:bCs/>
                <w:szCs w:val="24"/>
                <w:lang w:val="ru-RU" w:eastAsia="uk-UA"/>
              </w:rPr>
              <w:t>процесу</w:t>
            </w:r>
            <w:proofErr w:type="spellEnd"/>
          </w:p>
        </w:tc>
      </w:tr>
      <w:tr w:rsidR="00FF6D64" w:rsidRPr="00B10E06" w14:paraId="3FC0FC64" w14:textId="77777777" w:rsidTr="005A137E">
        <w:trPr>
          <w:trHeight w:val="428"/>
        </w:trPr>
        <w:tc>
          <w:tcPr>
            <w:tcW w:w="566" w:type="dxa"/>
          </w:tcPr>
          <w:p w14:paraId="7CABA372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val="ru-RU" w:eastAsia="uk-UA"/>
              </w:rPr>
            </w:pPr>
          </w:p>
          <w:p w14:paraId="5FAA3F34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val="ru-RU" w:eastAsia="uk-UA"/>
              </w:rPr>
            </w:pPr>
          </w:p>
          <w:p w14:paraId="21479239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val="ru-RU" w:eastAsia="uk-UA"/>
              </w:rPr>
            </w:pPr>
          </w:p>
          <w:p w14:paraId="51C15080" w14:textId="77777777" w:rsidR="00FF6D64" w:rsidRPr="00B10E06" w:rsidRDefault="00FF6D64" w:rsidP="005A137E">
            <w:pPr>
              <w:ind w:right="709"/>
              <w:jc w:val="center"/>
              <w:rPr>
                <w:b/>
                <w:bCs/>
                <w:szCs w:val="24"/>
                <w:lang w:val="ru-RU" w:eastAsia="uk-UA"/>
              </w:rPr>
            </w:pPr>
          </w:p>
          <w:p w14:paraId="003A1665" w14:textId="77777777" w:rsidR="00FF6D64" w:rsidRPr="00B10E06" w:rsidRDefault="00FF6D64" w:rsidP="005A137E">
            <w:pPr>
              <w:ind w:right="709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>1</w:t>
            </w:r>
          </w:p>
        </w:tc>
        <w:tc>
          <w:tcPr>
            <w:tcW w:w="2548" w:type="dxa"/>
          </w:tcPr>
          <w:p w14:paraId="4F79D6A4" w14:textId="77777777" w:rsidR="00FF6D64" w:rsidRPr="00B10E06" w:rsidRDefault="00FF6D64" w:rsidP="00B10E06">
            <w:pPr>
              <w:ind w:right="709"/>
              <w:rPr>
                <w:b/>
                <w:bCs/>
                <w:sz w:val="22"/>
                <w:szCs w:val="22"/>
                <w:lang w:val="ru-RU" w:eastAsia="uk-UA"/>
              </w:rPr>
            </w:pPr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Вишгородський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міський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комунальний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дошкільний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навчальний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заклад (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ясла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>-садок) «Чебурашка»</w:t>
            </w:r>
          </w:p>
        </w:tc>
        <w:tc>
          <w:tcPr>
            <w:tcW w:w="2167" w:type="dxa"/>
          </w:tcPr>
          <w:p w14:paraId="102C2308" w14:textId="77777777" w:rsidR="00FF6D64" w:rsidRPr="00B10E06" w:rsidRDefault="00FF6D64" w:rsidP="00B10E06">
            <w:pPr>
              <w:ind w:right="709"/>
              <w:rPr>
                <w:bCs/>
                <w:sz w:val="22"/>
                <w:szCs w:val="22"/>
                <w:lang w:val="ru-RU" w:eastAsia="uk-UA"/>
              </w:rPr>
            </w:pPr>
            <w:proofErr w:type="gramStart"/>
            <w:r w:rsidRPr="00B10E06">
              <w:rPr>
                <w:bCs/>
                <w:sz w:val="22"/>
                <w:szCs w:val="22"/>
                <w:lang w:val="ru-RU" w:eastAsia="uk-UA"/>
              </w:rPr>
              <w:t>вул.,</w:t>
            </w:r>
            <w:proofErr w:type="gram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Дніпровська 9а,</w:t>
            </w:r>
          </w:p>
          <w:p w14:paraId="0848966B" w14:textId="77777777" w:rsidR="00FF6D64" w:rsidRPr="00B10E06" w:rsidRDefault="00FF6D64" w:rsidP="00B10E06">
            <w:pPr>
              <w:ind w:right="709"/>
              <w:rPr>
                <w:b/>
                <w:bCs/>
                <w:sz w:val="22"/>
                <w:szCs w:val="22"/>
                <w:lang w:val="ru-RU" w:eastAsia="uk-UA"/>
              </w:rPr>
            </w:pPr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м.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Вишгород</w:t>
            </w:r>
            <w:proofErr w:type="spellEnd"/>
          </w:p>
        </w:tc>
        <w:tc>
          <w:tcPr>
            <w:tcW w:w="2085" w:type="dxa"/>
          </w:tcPr>
          <w:p w14:paraId="63BF364D" w14:textId="77777777" w:rsidR="00FF6D64" w:rsidRPr="00B10E06" w:rsidRDefault="00FF6D64" w:rsidP="005A137E">
            <w:pPr>
              <w:ind w:right="709"/>
              <w:jc w:val="both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 xml:space="preserve">6 </w:t>
            </w:r>
            <w:proofErr w:type="spellStart"/>
            <w:r w:rsidRPr="00B10E06">
              <w:rPr>
                <w:szCs w:val="24"/>
                <w:lang w:eastAsia="uk-UA"/>
              </w:rPr>
              <w:t>груп</w:t>
            </w:r>
            <w:proofErr w:type="spellEnd"/>
          </w:p>
          <w:p w14:paraId="399300FD" w14:textId="77777777" w:rsidR="00FF6D64" w:rsidRPr="00B10E06" w:rsidRDefault="00FF6D64" w:rsidP="005A137E">
            <w:pPr>
              <w:ind w:right="709"/>
              <w:jc w:val="both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 xml:space="preserve">(146 </w:t>
            </w:r>
            <w:proofErr w:type="spellStart"/>
            <w:r w:rsidRPr="00B10E06">
              <w:rPr>
                <w:szCs w:val="24"/>
                <w:lang w:eastAsia="uk-UA"/>
              </w:rPr>
              <w:t>дітей</w:t>
            </w:r>
            <w:proofErr w:type="spellEnd"/>
            <w:r w:rsidRPr="00B10E06">
              <w:rPr>
                <w:szCs w:val="24"/>
                <w:lang w:eastAsia="uk-UA"/>
              </w:rPr>
              <w:t>)</w:t>
            </w:r>
          </w:p>
        </w:tc>
        <w:tc>
          <w:tcPr>
            <w:tcW w:w="1916" w:type="dxa"/>
          </w:tcPr>
          <w:p w14:paraId="5799BBA8" w14:textId="77777777" w:rsidR="00FF6D64" w:rsidRPr="00B10E06" w:rsidRDefault="00FF6D64" w:rsidP="005A137E">
            <w:pPr>
              <w:ind w:right="709"/>
              <w:jc w:val="both"/>
              <w:rPr>
                <w:sz w:val="22"/>
                <w:szCs w:val="22"/>
                <w:lang w:eastAsia="uk-UA"/>
              </w:rPr>
            </w:pPr>
            <w:r w:rsidRPr="00B10E06">
              <w:rPr>
                <w:sz w:val="22"/>
                <w:szCs w:val="22"/>
                <w:lang w:eastAsia="uk-UA"/>
              </w:rPr>
              <w:t>01.06.2022</w:t>
            </w:r>
          </w:p>
        </w:tc>
      </w:tr>
      <w:tr w:rsidR="00FF6D64" w:rsidRPr="00B10E06" w14:paraId="4D7E3A75" w14:textId="77777777" w:rsidTr="005A137E">
        <w:trPr>
          <w:trHeight w:val="1368"/>
        </w:trPr>
        <w:tc>
          <w:tcPr>
            <w:tcW w:w="566" w:type="dxa"/>
          </w:tcPr>
          <w:p w14:paraId="699F526E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202A3874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0EC4829A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23D2F3DC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6EE21550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72588875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4977EE02" w14:textId="77777777" w:rsidR="00FF6D64" w:rsidRPr="00B10E06" w:rsidRDefault="00FF6D64" w:rsidP="005A137E">
            <w:pPr>
              <w:ind w:right="709"/>
              <w:jc w:val="both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>2</w:t>
            </w:r>
          </w:p>
        </w:tc>
        <w:tc>
          <w:tcPr>
            <w:tcW w:w="2548" w:type="dxa"/>
          </w:tcPr>
          <w:p w14:paraId="18F2A629" w14:textId="77777777" w:rsidR="00FF6D64" w:rsidRPr="00B10E06" w:rsidRDefault="00FF6D64" w:rsidP="00B10E06">
            <w:pPr>
              <w:ind w:right="709"/>
              <w:rPr>
                <w:b/>
                <w:bCs/>
                <w:sz w:val="22"/>
                <w:szCs w:val="22"/>
                <w:lang w:eastAsia="uk-UA"/>
              </w:rPr>
            </w:pPr>
            <w:r w:rsidRPr="00B10E06">
              <w:rPr>
                <w:bCs/>
                <w:sz w:val="22"/>
                <w:szCs w:val="22"/>
                <w:lang w:eastAsia="uk-UA"/>
              </w:rPr>
              <w:t xml:space="preserve">КЗ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комбінованого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типу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 «Вишгородський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заклад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дошкільної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освіти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 «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Золотий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ключик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» Вишгородської міської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ради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Київської</w:t>
            </w:r>
            <w:proofErr w:type="spellEnd"/>
            <w:r w:rsidRPr="00B10E06">
              <w:rPr>
                <w:bCs/>
                <w:sz w:val="22"/>
                <w:szCs w:val="22"/>
                <w:lang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eastAsia="uk-UA"/>
              </w:rPr>
              <w:t>області</w:t>
            </w:r>
            <w:proofErr w:type="spellEnd"/>
          </w:p>
        </w:tc>
        <w:tc>
          <w:tcPr>
            <w:tcW w:w="2167" w:type="dxa"/>
          </w:tcPr>
          <w:p w14:paraId="2FDD27CC" w14:textId="77777777" w:rsidR="00FF6D64" w:rsidRPr="00B10E06" w:rsidRDefault="00FF6D64" w:rsidP="00B10E06">
            <w:pPr>
              <w:ind w:right="709"/>
              <w:rPr>
                <w:sz w:val="22"/>
                <w:szCs w:val="22"/>
                <w:shd w:val="clear" w:color="auto" w:fill="FFFFFF"/>
                <w:lang w:val="ru-RU"/>
              </w:rPr>
            </w:pPr>
            <w:proofErr w:type="gramStart"/>
            <w:r w:rsidRPr="00B10E06">
              <w:rPr>
                <w:sz w:val="22"/>
                <w:szCs w:val="22"/>
                <w:shd w:val="clear" w:color="auto" w:fill="FFFFFF"/>
                <w:lang w:val="ru-RU"/>
              </w:rPr>
              <w:t>пр</w:t>
            </w:r>
            <w:proofErr w:type="gramEnd"/>
            <w:r w:rsidRPr="00B10E06">
              <w:rPr>
                <w:sz w:val="22"/>
                <w:szCs w:val="22"/>
                <w:shd w:val="clear" w:color="auto" w:fill="FFFFFF"/>
                <w:lang w:val="ru-RU"/>
              </w:rPr>
              <w:t xml:space="preserve">-т </w:t>
            </w:r>
          </w:p>
          <w:p w14:paraId="524C79BA" w14:textId="77777777" w:rsidR="00FF6D64" w:rsidRPr="00B10E06" w:rsidRDefault="00FF6D64" w:rsidP="00B10E06">
            <w:pPr>
              <w:ind w:right="709"/>
              <w:rPr>
                <w:sz w:val="22"/>
                <w:szCs w:val="22"/>
                <w:shd w:val="clear" w:color="auto" w:fill="FFFFFF"/>
                <w:lang w:val="ru-RU"/>
              </w:rPr>
            </w:pPr>
            <w:r w:rsidRPr="00B10E06">
              <w:rPr>
                <w:sz w:val="22"/>
                <w:szCs w:val="22"/>
                <w:shd w:val="clear" w:color="auto" w:fill="FFFFFF"/>
                <w:lang w:val="ru-RU"/>
              </w:rPr>
              <w:t>І. Мазепи,6а,</w:t>
            </w:r>
          </w:p>
          <w:p w14:paraId="5AE6AC63" w14:textId="77777777" w:rsidR="00FF6D64" w:rsidRPr="00B10E06" w:rsidRDefault="00FF6D64" w:rsidP="00B10E06">
            <w:pPr>
              <w:ind w:right="709"/>
              <w:rPr>
                <w:b/>
                <w:bCs/>
                <w:sz w:val="22"/>
                <w:szCs w:val="22"/>
                <w:lang w:eastAsia="uk-UA"/>
              </w:rPr>
            </w:pPr>
            <w:r w:rsidRPr="00B10E06">
              <w:rPr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B10E06">
              <w:rPr>
                <w:sz w:val="22"/>
                <w:szCs w:val="22"/>
                <w:shd w:val="clear" w:color="auto" w:fill="FFFFFF"/>
              </w:rPr>
              <w:t>м.Вишгород</w:t>
            </w:r>
            <w:proofErr w:type="spellEnd"/>
          </w:p>
        </w:tc>
        <w:tc>
          <w:tcPr>
            <w:tcW w:w="2085" w:type="dxa"/>
          </w:tcPr>
          <w:p w14:paraId="5E70274E" w14:textId="77777777" w:rsidR="00FF6D64" w:rsidRPr="00B10E06" w:rsidRDefault="00FF6D64" w:rsidP="005A137E">
            <w:pPr>
              <w:ind w:right="709"/>
              <w:jc w:val="both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 xml:space="preserve">5 </w:t>
            </w:r>
            <w:proofErr w:type="spellStart"/>
            <w:r w:rsidRPr="00B10E06">
              <w:rPr>
                <w:szCs w:val="24"/>
                <w:lang w:eastAsia="uk-UA"/>
              </w:rPr>
              <w:t>груп</w:t>
            </w:r>
            <w:proofErr w:type="spellEnd"/>
          </w:p>
          <w:p w14:paraId="0FA0D745" w14:textId="77777777" w:rsidR="00FF6D64" w:rsidRPr="00B10E06" w:rsidRDefault="00FF6D64" w:rsidP="005A137E">
            <w:pPr>
              <w:ind w:right="709"/>
              <w:jc w:val="both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 xml:space="preserve">(90 </w:t>
            </w:r>
            <w:proofErr w:type="spellStart"/>
            <w:r w:rsidRPr="00B10E06">
              <w:rPr>
                <w:szCs w:val="24"/>
                <w:lang w:eastAsia="uk-UA"/>
              </w:rPr>
              <w:t>дітей</w:t>
            </w:r>
            <w:proofErr w:type="spellEnd"/>
            <w:r w:rsidRPr="00B10E06">
              <w:rPr>
                <w:szCs w:val="24"/>
                <w:lang w:eastAsia="uk-UA"/>
              </w:rPr>
              <w:t>)</w:t>
            </w:r>
          </w:p>
        </w:tc>
        <w:tc>
          <w:tcPr>
            <w:tcW w:w="1916" w:type="dxa"/>
          </w:tcPr>
          <w:p w14:paraId="286F362E" w14:textId="77777777" w:rsidR="00FF6D64" w:rsidRPr="00B10E06" w:rsidRDefault="00FF6D64" w:rsidP="005A137E">
            <w:pPr>
              <w:ind w:right="709"/>
              <w:jc w:val="both"/>
              <w:rPr>
                <w:sz w:val="22"/>
                <w:szCs w:val="22"/>
                <w:lang w:eastAsia="uk-UA"/>
              </w:rPr>
            </w:pPr>
            <w:r w:rsidRPr="00B10E06">
              <w:rPr>
                <w:sz w:val="22"/>
                <w:szCs w:val="22"/>
                <w:lang w:eastAsia="uk-UA"/>
              </w:rPr>
              <w:t>01.06.2022</w:t>
            </w:r>
          </w:p>
        </w:tc>
      </w:tr>
      <w:tr w:rsidR="00FF6D64" w:rsidRPr="00B10E06" w14:paraId="282EB1F9" w14:textId="77777777" w:rsidTr="005A137E">
        <w:trPr>
          <w:trHeight w:val="1368"/>
        </w:trPr>
        <w:tc>
          <w:tcPr>
            <w:tcW w:w="566" w:type="dxa"/>
          </w:tcPr>
          <w:p w14:paraId="7E9579BC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476C1C54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1987A63F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04018FAA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4AF118E4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1E54BC25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Cs w:val="24"/>
                <w:lang w:eastAsia="uk-UA"/>
              </w:rPr>
            </w:pPr>
          </w:p>
          <w:p w14:paraId="33C29EB3" w14:textId="77777777" w:rsidR="00FF6D64" w:rsidRPr="00B10E06" w:rsidRDefault="00FF6D64" w:rsidP="005A137E">
            <w:pPr>
              <w:ind w:right="709"/>
              <w:jc w:val="both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>3</w:t>
            </w:r>
          </w:p>
        </w:tc>
        <w:tc>
          <w:tcPr>
            <w:tcW w:w="2548" w:type="dxa"/>
          </w:tcPr>
          <w:p w14:paraId="4C4F08E7" w14:textId="77777777" w:rsidR="00FF6D64" w:rsidRPr="00B10E06" w:rsidRDefault="00FF6D64" w:rsidP="00B10E06">
            <w:pPr>
              <w:ind w:right="709"/>
              <w:rPr>
                <w:b/>
                <w:bCs/>
                <w:sz w:val="22"/>
                <w:szCs w:val="22"/>
                <w:lang w:val="ru-RU" w:eastAsia="uk-UA"/>
              </w:rPr>
            </w:pPr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Вишгородський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дошкільний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навчальний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заклад (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ясла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-садок) «Сонечко»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комбінованого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типу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комунальної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власності</w:t>
            </w:r>
            <w:proofErr w:type="spellEnd"/>
          </w:p>
        </w:tc>
        <w:tc>
          <w:tcPr>
            <w:tcW w:w="2167" w:type="dxa"/>
          </w:tcPr>
          <w:p w14:paraId="0F155186" w14:textId="77777777" w:rsidR="00FF6D64" w:rsidRPr="00B10E06" w:rsidRDefault="00FF6D64" w:rsidP="00B10E06">
            <w:pPr>
              <w:ind w:right="709"/>
              <w:rPr>
                <w:b/>
                <w:bCs/>
                <w:sz w:val="22"/>
                <w:szCs w:val="22"/>
                <w:lang w:val="ru-RU" w:eastAsia="uk-UA"/>
              </w:rPr>
            </w:pPr>
            <w:proofErr w:type="gramStart"/>
            <w:r w:rsidRPr="00B10E06">
              <w:rPr>
                <w:bCs/>
                <w:sz w:val="22"/>
                <w:szCs w:val="22"/>
                <w:lang w:val="ru-RU" w:eastAsia="uk-UA"/>
              </w:rPr>
              <w:t>вул</w:t>
            </w:r>
            <w:proofErr w:type="gram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.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Симоненка</w:t>
            </w:r>
            <w:proofErr w:type="spellEnd"/>
            <w:r w:rsidRPr="00B10E06">
              <w:rPr>
                <w:bCs/>
                <w:sz w:val="22"/>
                <w:szCs w:val="22"/>
                <w:lang w:val="ru-RU" w:eastAsia="uk-UA"/>
              </w:rPr>
              <w:t xml:space="preserve">, 4а, м. </w:t>
            </w:r>
            <w:proofErr w:type="spellStart"/>
            <w:r w:rsidRPr="00B10E06">
              <w:rPr>
                <w:bCs/>
                <w:sz w:val="22"/>
                <w:szCs w:val="22"/>
                <w:lang w:val="ru-RU" w:eastAsia="uk-UA"/>
              </w:rPr>
              <w:t>Вишгород</w:t>
            </w:r>
            <w:proofErr w:type="spellEnd"/>
          </w:p>
        </w:tc>
        <w:tc>
          <w:tcPr>
            <w:tcW w:w="2085" w:type="dxa"/>
          </w:tcPr>
          <w:p w14:paraId="3FE53FB8" w14:textId="77777777" w:rsidR="00FF6D64" w:rsidRPr="00B10E06" w:rsidRDefault="00FF6D64" w:rsidP="005A137E">
            <w:pPr>
              <w:ind w:right="709"/>
              <w:jc w:val="both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 xml:space="preserve">5 </w:t>
            </w:r>
            <w:proofErr w:type="spellStart"/>
            <w:r w:rsidRPr="00B10E06">
              <w:rPr>
                <w:szCs w:val="24"/>
                <w:lang w:eastAsia="uk-UA"/>
              </w:rPr>
              <w:t>груп</w:t>
            </w:r>
            <w:proofErr w:type="spellEnd"/>
          </w:p>
          <w:p w14:paraId="58CA5EF8" w14:textId="77777777" w:rsidR="00FF6D64" w:rsidRPr="00B10E06" w:rsidRDefault="00FF6D64" w:rsidP="005A137E">
            <w:pPr>
              <w:ind w:right="709"/>
              <w:jc w:val="both"/>
              <w:rPr>
                <w:szCs w:val="24"/>
                <w:lang w:eastAsia="uk-UA"/>
              </w:rPr>
            </w:pPr>
            <w:r w:rsidRPr="00B10E06">
              <w:rPr>
                <w:szCs w:val="24"/>
                <w:lang w:eastAsia="uk-UA"/>
              </w:rPr>
              <w:t xml:space="preserve">(90 </w:t>
            </w:r>
            <w:proofErr w:type="spellStart"/>
            <w:r w:rsidRPr="00B10E06">
              <w:rPr>
                <w:szCs w:val="24"/>
                <w:lang w:eastAsia="uk-UA"/>
              </w:rPr>
              <w:t>дітей</w:t>
            </w:r>
            <w:proofErr w:type="spellEnd"/>
            <w:r w:rsidRPr="00B10E06">
              <w:rPr>
                <w:szCs w:val="24"/>
                <w:lang w:eastAsia="uk-UA"/>
              </w:rPr>
              <w:t>)</w:t>
            </w:r>
          </w:p>
        </w:tc>
        <w:tc>
          <w:tcPr>
            <w:tcW w:w="1916" w:type="dxa"/>
          </w:tcPr>
          <w:p w14:paraId="66AA23DD" w14:textId="77777777" w:rsidR="00FF6D64" w:rsidRPr="00B10E06" w:rsidRDefault="00FF6D64" w:rsidP="005A137E">
            <w:pPr>
              <w:ind w:right="709"/>
              <w:jc w:val="both"/>
              <w:rPr>
                <w:b/>
                <w:bCs/>
                <w:sz w:val="22"/>
                <w:szCs w:val="22"/>
                <w:lang w:eastAsia="uk-UA"/>
              </w:rPr>
            </w:pPr>
            <w:r w:rsidRPr="00B10E06">
              <w:rPr>
                <w:sz w:val="22"/>
                <w:szCs w:val="22"/>
                <w:lang w:eastAsia="uk-UA"/>
              </w:rPr>
              <w:t>01.06.2022</w:t>
            </w:r>
          </w:p>
        </w:tc>
      </w:tr>
    </w:tbl>
    <w:p w14:paraId="226E6B62" w14:textId="77777777" w:rsidR="00FF6D64" w:rsidRPr="005853E5" w:rsidRDefault="00FF6D64" w:rsidP="00FF6D64">
      <w:pPr>
        <w:ind w:left="709" w:right="709"/>
        <w:jc w:val="both"/>
        <w:rPr>
          <w:b/>
          <w:bCs/>
          <w:szCs w:val="24"/>
          <w:lang w:eastAsia="uk-UA"/>
        </w:rPr>
      </w:pPr>
    </w:p>
    <w:p w14:paraId="011A64D9" w14:textId="77777777" w:rsidR="00FF6D64" w:rsidRPr="005853E5" w:rsidRDefault="00FF6D64" w:rsidP="00FF6D64">
      <w:pPr>
        <w:ind w:left="709" w:right="709"/>
        <w:rPr>
          <w:b/>
          <w:bCs/>
          <w:szCs w:val="24"/>
          <w:lang w:eastAsia="uk-UA"/>
        </w:rPr>
      </w:pPr>
    </w:p>
    <w:p w14:paraId="328BAD38" w14:textId="16F7E6CA" w:rsidR="00FF6D64" w:rsidRDefault="00FF6D64" w:rsidP="00FF6D64">
      <w:pPr>
        <w:tabs>
          <w:tab w:val="left" w:pos="4215"/>
        </w:tabs>
        <w:rPr>
          <w:sz w:val="16"/>
          <w:szCs w:val="16"/>
        </w:rPr>
      </w:pPr>
    </w:p>
    <w:p w14:paraId="3F5D8104" w14:textId="012B41AF" w:rsidR="00567EEC" w:rsidRDefault="00567EEC" w:rsidP="00FF6D64">
      <w:pPr>
        <w:tabs>
          <w:tab w:val="left" w:pos="4215"/>
        </w:tabs>
        <w:rPr>
          <w:sz w:val="16"/>
          <w:szCs w:val="16"/>
        </w:rPr>
      </w:pPr>
    </w:p>
    <w:p w14:paraId="1A704E16" w14:textId="12F94FB4" w:rsidR="00567EEC" w:rsidRPr="0021280D" w:rsidRDefault="00567EEC" w:rsidP="00567EEC">
      <w:pPr>
        <w:ind w:left="709" w:right="709"/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Керуюча справами </w:t>
      </w:r>
      <w:r w:rsidRPr="0021280D">
        <w:rPr>
          <w:b/>
          <w:bCs/>
          <w:lang w:eastAsia="uk-UA"/>
        </w:rPr>
        <w:t xml:space="preserve">                                    </w:t>
      </w:r>
      <w:r>
        <w:rPr>
          <w:b/>
          <w:bCs/>
          <w:lang w:eastAsia="uk-UA"/>
        </w:rPr>
        <w:tab/>
      </w:r>
      <w:r w:rsidRPr="0021280D">
        <w:rPr>
          <w:b/>
          <w:bCs/>
          <w:lang w:eastAsia="uk-UA"/>
        </w:rPr>
        <w:t xml:space="preserve">  </w:t>
      </w:r>
      <w:r>
        <w:rPr>
          <w:b/>
          <w:bCs/>
          <w:lang w:eastAsia="uk-UA"/>
        </w:rPr>
        <w:t>Наталія ВАСИЛЕНКО</w:t>
      </w:r>
    </w:p>
    <w:p w14:paraId="61705910" w14:textId="77777777" w:rsidR="00567EEC" w:rsidRPr="00B7584B" w:rsidRDefault="00567EEC" w:rsidP="00567EEC">
      <w:pPr>
        <w:ind w:left="709" w:right="709"/>
        <w:rPr>
          <w:b/>
          <w:lang w:eastAsia="uk-UA"/>
        </w:rPr>
      </w:pPr>
      <w:r>
        <w:rPr>
          <w:b/>
          <w:lang w:eastAsia="uk-UA"/>
        </w:rPr>
        <w:t>виконавчого комітету</w:t>
      </w:r>
    </w:p>
    <w:p w14:paraId="73839822" w14:textId="77777777" w:rsidR="00567EEC" w:rsidRPr="00FF6D64" w:rsidRDefault="00567EEC" w:rsidP="00FF6D64">
      <w:pPr>
        <w:tabs>
          <w:tab w:val="left" w:pos="4215"/>
        </w:tabs>
        <w:rPr>
          <w:sz w:val="16"/>
          <w:szCs w:val="16"/>
        </w:rPr>
      </w:pPr>
    </w:p>
    <w:sectPr w:rsidR="00567EEC" w:rsidRPr="00FF6D64" w:rsidSect="00744FC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F75BE"/>
    <w:multiLevelType w:val="hybridMultilevel"/>
    <w:tmpl w:val="A476D9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110F15"/>
    <w:multiLevelType w:val="hybridMultilevel"/>
    <w:tmpl w:val="D1006AF0"/>
    <w:lvl w:ilvl="0" w:tplc="6A84DFB6">
      <w:start w:val="1"/>
      <w:numFmt w:val="decimal"/>
      <w:lvlText w:val="%1."/>
      <w:lvlJc w:val="left"/>
      <w:pPr>
        <w:ind w:left="9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>
    <w:nsid w:val="70CE6428"/>
    <w:multiLevelType w:val="hybridMultilevel"/>
    <w:tmpl w:val="E56A94C8"/>
    <w:lvl w:ilvl="0" w:tplc="3C866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B16A67"/>
    <w:multiLevelType w:val="hybridMultilevel"/>
    <w:tmpl w:val="E99C85DA"/>
    <w:lvl w:ilvl="0" w:tplc="3A649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3B"/>
    <w:rsid w:val="00023B95"/>
    <w:rsid w:val="00027D3E"/>
    <w:rsid w:val="00090713"/>
    <w:rsid w:val="00102A21"/>
    <w:rsid w:val="00116DC1"/>
    <w:rsid w:val="00177CC4"/>
    <w:rsid w:val="001C1F0D"/>
    <w:rsid w:val="001C24A8"/>
    <w:rsid w:val="001F7896"/>
    <w:rsid w:val="00234154"/>
    <w:rsid w:val="002C07E3"/>
    <w:rsid w:val="002C37AC"/>
    <w:rsid w:val="00306E65"/>
    <w:rsid w:val="00321ACB"/>
    <w:rsid w:val="00364EDA"/>
    <w:rsid w:val="003A480E"/>
    <w:rsid w:val="003B0576"/>
    <w:rsid w:val="003E25DF"/>
    <w:rsid w:val="00496372"/>
    <w:rsid w:val="004C3D1D"/>
    <w:rsid w:val="004E0DD8"/>
    <w:rsid w:val="004E12EF"/>
    <w:rsid w:val="00567EEC"/>
    <w:rsid w:val="00571329"/>
    <w:rsid w:val="005A1C70"/>
    <w:rsid w:val="005A3313"/>
    <w:rsid w:val="005B569B"/>
    <w:rsid w:val="005E593E"/>
    <w:rsid w:val="005E7155"/>
    <w:rsid w:val="00603A54"/>
    <w:rsid w:val="00653965"/>
    <w:rsid w:val="006A5C69"/>
    <w:rsid w:val="006B06E6"/>
    <w:rsid w:val="006F2A54"/>
    <w:rsid w:val="0070230A"/>
    <w:rsid w:val="00714AF9"/>
    <w:rsid w:val="00740F08"/>
    <w:rsid w:val="00744FC5"/>
    <w:rsid w:val="00750D91"/>
    <w:rsid w:val="00766D2F"/>
    <w:rsid w:val="00775470"/>
    <w:rsid w:val="007C187F"/>
    <w:rsid w:val="007C7154"/>
    <w:rsid w:val="008601FA"/>
    <w:rsid w:val="0088117A"/>
    <w:rsid w:val="00884D05"/>
    <w:rsid w:val="0092596E"/>
    <w:rsid w:val="009312E1"/>
    <w:rsid w:val="00963B77"/>
    <w:rsid w:val="00977CF0"/>
    <w:rsid w:val="009F6942"/>
    <w:rsid w:val="00A15A74"/>
    <w:rsid w:val="00A4786A"/>
    <w:rsid w:val="00A51C9C"/>
    <w:rsid w:val="00A66FE9"/>
    <w:rsid w:val="00A9296D"/>
    <w:rsid w:val="00AD1640"/>
    <w:rsid w:val="00B10BC8"/>
    <w:rsid w:val="00B10E06"/>
    <w:rsid w:val="00B3176B"/>
    <w:rsid w:val="00B37467"/>
    <w:rsid w:val="00B56948"/>
    <w:rsid w:val="00B628DF"/>
    <w:rsid w:val="00B872B3"/>
    <w:rsid w:val="00B90A47"/>
    <w:rsid w:val="00BB2556"/>
    <w:rsid w:val="00BB6379"/>
    <w:rsid w:val="00C16439"/>
    <w:rsid w:val="00C30F1A"/>
    <w:rsid w:val="00C33B1D"/>
    <w:rsid w:val="00C40EA0"/>
    <w:rsid w:val="00C45E9B"/>
    <w:rsid w:val="00C66D20"/>
    <w:rsid w:val="00CC047D"/>
    <w:rsid w:val="00CC1043"/>
    <w:rsid w:val="00CE66AE"/>
    <w:rsid w:val="00D058AF"/>
    <w:rsid w:val="00D222D1"/>
    <w:rsid w:val="00D31A1B"/>
    <w:rsid w:val="00D46C0E"/>
    <w:rsid w:val="00D93F33"/>
    <w:rsid w:val="00DC58ED"/>
    <w:rsid w:val="00E54358"/>
    <w:rsid w:val="00E85C92"/>
    <w:rsid w:val="00EB6A3B"/>
    <w:rsid w:val="00EF35E1"/>
    <w:rsid w:val="00F11ED9"/>
    <w:rsid w:val="00F172F0"/>
    <w:rsid w:val="00F628A2"/>
    <w:rsid w:val="00F7292C"/>
    <w:rsid w:val="00FB7B13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1244"/>
  <w15:docId w15:val="{39C18B03-3804-4E53-A75A-E847E3BE2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E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F2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EB6A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EB6A3B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EB6A3B"/>
    <w:pPr>
      <w:keepNext/>
      <w:ind w:left="142"/>
      <w:jc w:val="center"/>
    </w:pPr>
    <w:rPr>
      <w:b/>
      <w:spacing w:val="6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B6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A3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21ACB"/>
    <w:pPr>
      <w:ind w:left="720"/>
      <w:contextualSpacing/>
      <w:textAlignment w:val="baseline"/>
    </w:pPr>
  </w:style>
  <w:style w:type="character" w:customStyle="1" w:styleId="10">
    <w:name w:val="Заголовок 1 Знак"/>
    <w:basedOn w:val="a0"/>
    <w:link w:val="1"/>
    <w:uiPriority w:val="9"/>
    <w:rsid w:val="006F2A5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6">
    <w:name w:val="Normal (Web)"/>
    <w:basedOn w:val="a"/>
    <w:rsid w:val="00306E65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ru-RU"/>
    </w:rPr>
  </w:style>
  <w:style w:type="table" w:styleId="a7">
    <w:name w:val="Table Grid"/>
    <w:basedOn w:val="a1"/>
    <w:uiPriority w:val="39"/>
    <w:rsid w:val="00FF6D6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B316F-A18B-430C-89CB-DC649CE7D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51</cp:revision>
  <cp:lastPrinted>2022-05-30T09:01:00Z</cp:lastPrinted>
  <dcterms:created xsi:type="dcterms:W3CDTF">2021-05-05T09:28:00Z</dcterms:created>
  <dcterms:modified xsi:type="dcterms:W3CDTF">2022-05-30T09:01:00Z</dcterms:modified>
</cp:coreProperties>
</file>