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33A9" w14:textId="77777777" w:rsidR="004C6893" w:rsidRDefault="004C6893" w:rsidP="0023520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Journal" w:hAnsi="Journal" w:cs="Journal"/>
        </w:rPr>
      </w:pPr>
      <w:bookmarkStart w:id="0" w:name="_Hlk91085186"/>
      <w:r>
        <w:rPr>
          <w:rFonts w:ascii="Journal" w:hAnsi="Journal" w:cs="Journal"/>
          <w:noProof/>
        </w:rPr>
        <w:drawing>
          <wp:inline distT="0" distB="0" distL="0" distR="0" wp14:anchorId="2F46F8BF" wp14:editId="50C18A08">
            <wp:extent cx="847725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821" w14:textId="77777777" w:rsidR="004C6893" w:rsidRPr="00BB723E" w:rsidRDefault="004C6893" w:rsidP="00235209">
      <w:pPr>
        <w:pStyle w:val="caaieiaie6"/>
        <w:rPr>
          <w:sz w:val="28"/>
          <w:szCs w:val="28"/>
          <w:lang w:val="uk-UA"/>
        </w:rPr>
      </w:pPr>
      <w:r w:rsidRPr="00BB723E">
        <w:rPr>
          <w:sz w:val="28"/>
          <w:szCs w:val="28"/>
          <w:lang w:val="uk-UA"/>
        </w:rPr>
        <w:t>УКРАЇНА</w:t>
      </w:r>
    </w:p>
    <w:p w14:paraId="28D6ACBF" w14:textId="77777777" w:rsidR="004C6893" w:rsidRPr="00BB723E" w:rsidRDefault="004C6893" w:rsidP="00235209">
      <w:pPr>
        <w:pStyle w:val="caaieiaie3"/>
        <w:spacing w:before="0" w:after="0"/>
        <w:ind w:left="142"/>
        <w:jc w:val="center"/>
        <w:rPr>
          <w:b w:val="0"/>
          <w:bCs/>
          <w:i w:val="0"/>
          <w:iCs/>
          <w:spacing w:val="62"/>
          <w:sz w:val="28"/>
          <w:szCs w:val="28"/>
        </w:rPr>
      </w:pPr>
      <w:r w:rsidRPr="00BB723E">
        <w:rPr>
          <w:b w:val="0"/>
          <w:i w:val="0"/>
          <w:spacing w:val="62"/>
          <w:sz w:val="28"/>
          <w:szCs w:val="28"/>
        </w:rPr>
        <w:t>ВИШГОРОДСЬКА МІСЬКА РАДА</w:t>
      </w:r>
    </w:p>
    <w:p w14:paraId="7F3BAB0E" w14:textId="77777777" w:rsidR="004C6893" w:rsidRDefault="004C6893" w:rsidP="00235209">
      <w:pPr>
        <w:pStyle w:val="Iauiue"/>
        <w:pBdr>
          <w:bottom w:val="single" w:sz="6" w:space="1" w:color="auto"/>
        </w:pBdr>
        <w:ind w:firstLine="1701"/>
        <w:jc w:val="center"/>
        <w:rPr>
          <w:b/>
          <w:bCs/>
          <w:spacing w:val="92"/>
          <w:sz w:val="12"/>
          <w:szCs w:val="12"/>
          <w:lang w:val="uk-UA"/>
        </w:rPr>
      </w:pPr>
    </w:p>
    <w:p w14:paraId="2F1E2AA7" w14:textId="77777777" w:rsidR="004C6893" w:rsidRDefault="004C6893" w:rsidP="00235209">
      <w:pPr>
        <w:pStyle w:val="Iauiue"/>
        <w:pBdr>
          <w:top w:val="single" w:sz="12" w:space="1" w:color="auto"/>
        </w:pBdr>
        <w:ind w:firstLine="1701"/>
        <w:jc w:val="center"/>
        <w:rPr>
          <w:b/>
          <w:bCs/>
          <w:spacing w:val="92"/>
          <w:sz w:val="2"/>
          <w:szCs w:val="2"/>
          <w:lang w:val="uk-UA"/>
        </w:rPr>
      </w:pPr>
    </w:p>
    <w:p w14:paraId="3357182B" w14:textId="77777777" w:rsidR="004C6893" w:rsidRDefault="004C6893" w:rsidP="00235209">
      <w:pPr>
        <w:pStyle w:val="caaieiaie7"/>
        <w:rPr>
          <w:bCs w:val="0"/>
        </w:rPr>
      </w:pPr>
    </w:p>
    <w:p w14:paraId="2C96ED0D" w14:textId="2ADBFEDC" w:rsidR="006068C8" w:rsidRPr="00722996" w:rsidRDefault="006068C8" w:rsidP="00235209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4C6893">
        <w:rPr>
          <w:rFonts w:ascii="Times New Roman"/>
          <w:b/>
          <w:sz w:val="28"/>
          <w:szCs w:val="28"/>
        </w:rPr>
        <w:t xml:space="preserve">Р О З П О Р Я Д Ж Е Н </w:t>
      </w:r>
      <w:proofErr w:type="spellStart"/>
      <w:r w:rsidRPr="004C6893">
        <w:rPr>
          <w:rFonts w:ascii="Times New Roman"/>
          <w:b/>
          <w:sz w:val="28"/>
          <w:szCs w:val="28"/>
        </w:rPr>
        <w:t>Н</w:t>
      </w:r>
      <w:proofErr w:type="spellEnd"/>
      <w:r w:rsidRPr="004C6893">
        <w:rPr>
          <w:rFonts w:ascii="Times New Roman"/>
          <w:b/>
          <w:sz w:val="28"/>
          <w:szCs w:val="28"/>
        </w:rPr>
        <w:t xml:space="preserve"> Я   </w:t>
      </w:r>
      <w:r w:rsidR="00A6753F" w:rsidRPr="004C6893">
        <w:rPr>
          <w:rFonts w:ascii="Times New Roman"/>
          <w:b/>
          <w:sz w:val="28"/>
          <w:szCs w:val="28"/>
          <w:lang w:val="uk-UA"/>
        </w:rPr>
        <w:t xml:space="preserve">№ </w:t>
      </w:r>
      <w:bookmarkEnd w:id="0"/>
      <w:r w:rsidR="000E7F91">
        <w:rPr>
          <w:rFonts w:ascii="Times New Roman"/>
          <w:b/>
          <w:sz w:val="28"/>
          <w:szCs w:val="28"/>
          <w:lang w:val="uk-UA"/>
        </w:rPr>
        <w:t>90</w:t>
      </w:r>
    </w:p>
    <w:p w14:paraId="5653A4DD" w14:textId="77777777" w:rsidR="00235209" w:rsidRDefault="00722996" w:rsidP="00235209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</w:t>
      </w:r>
    </w:p>
    <w:p w14:paraId="3231CF57" w14:textId="1D14ED7A" w:rsidR="00235209" w:rsidRDefault="002E53EF" w:rsidP="00235209">
      <w:pPr>
        <w:spacing w:after="0" w:line="24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uk-UA"/>
        </w:rPr>
        <w:t>1</w:t>
      </w:r>
      <w:r w:rsidR="000E7F91">
        <w:rPr>
          <w:rFonts w:ascii="Times New Roman"/>
          <w:sz w:val="28"/>
          <w:szCs w:val="28"/>
          <w:lang w:val="uk-UA"/>
        </w:rPr>
        <w:t>2</w:t>
      </w:r>
      <w:r>
        <w:rPr>
          <w:rFonts w:ascii="Times New Roman"/>
          <w:sz w:val="28"/>
          <w:szCs w:val="28"/>
          <w:lang w:val="uk-UA"/>
        </w:rPr>
        <w:t xml:space="preserve"> вересня 2022</w:t>
      </w:r>
      <w:r w:rsidR="006068C8" w:rsidRPr="004C6893">
        <w:rPr>
          <w:rFonts w:ascii="Times New Roman"/>
          <w:sz w:val="28"/>
          <w:szCs w:val="28"/>
        </w:rPr>
        <w:t xml:space="preserve"> рок</w:t>
      </w:r>
      <w:r w:rsidR="006068C8" w:rsidRPr="004C6893">
        <w:rPr>
          <w:rFonts w:ascii="Times New Roman"/>
          <w:sz w:val="28"/>
          <w:szCs w:val="28"/>
          <w:lang w:val="uk-UA"/>
        </w:rPr>
        <w:t>у</w:t>
      </w:r>
      <w:r w:rsidR="006068C8" w:rsidRPr="004C6893">
        <w:rPr>
          <w:rFonts w:ascii="Times New Roman"/>
          <w:sz w:val="28"/>
          <w:szCs w:val="28"/>
        </w:rPr>
        <w:t xml:space="preserve">  </w:t>
      </w:r>
    </w:p>
    <w:p w14:paraId="708AF954" w14:textId="61E891E4" w:rsidR="006068C8" w:rsidRPr="004C6893" w:rsidRDefault="006068C8" w:rsidP="00235209">
      <w:pPr>
        <w:spacing w:after="0" w:line="240" w:lineRule="auto"/>
        <w:rPr>
          <w:rFonts w:ascii="Times New Roman"/>
          <w:sz w:val="28"/>
          <w:szCs w:val="28"/>
        </w:rPr>
      </w:pPr>
      <w:r w:rsidRPr="004C6893">
        <w:rPr>
          <w:rFonts w:ascii="Times New Roman"/>
          <w:sz w:val="28"/>
          <w:szCs w:val="28"/>
        </w:rPr>
        <w:t xml:space="preserve">                           </w:t>
      </w:r>
      <w:r w:rsidRPr="004C6893">
        <w:rPr>
          <w:rFonts w:ascii="Times New Roman"/>
          <w:sz w:val="28"/>
          <w:szCs w:val="28"/>
        </w:rPr>
        <w:tab/>
      </w:r>
      <w:r w:rsidRPr="004C6893">
        <w:rPr>
          <w:rFonts w:ascii="Times New Roman"/>
          <w:sz w:val="28"/>
          <w:szCs w:val="28"/>
        </w:rPr>
        <w:tab/>
      </w:r>
      <w:r w:rsidRPr="004C6893">
        <w:rPr>
          <w:rFonts w:ascii="Times New Roman"/>
          <w:sz w:val="28"/>
          <w:szCs w:val="28"/>
        </w:rPr>
        <w:tab/>
      </w:r>
      <w:r w:rsidRPr="004C6893">
        <w:rPr>
          <w:rFonts w:ascii="Times New Roman"/>
          <w:sz w:val="28"/>
          <w:szCs w:val="28"/>
        </w:rPr>
        <w:tab/>
      </w:r>
      <w:r w:rsidRPr="004C6893">
        <w:rPr>
          <w:rFonts w:ascii="Times New Roman"/>
          <w:sz w:val="28"/>
          <w:szCs w:val="28"/>
        </w:rPr>
        <w:tab/>
        <w:t xml:space="preserve">     </w:t>
      </w:r>
      <w:r w:rsidR="00A85280" w:rsidRPr="004C6893">
        <w:rPr>
          <w:rFonts w:ascii="Times New Roman"/>
          <w:sz w:val="28"/>
          <w:szCs w:val="28"/>
        </w:rPr>
        <w:tab/>
      </w:r>
      <w:r w:rsidR="00A85280" w:rsidRPr="004C6893">
        <w:rPr>
          <w:rFonts w:ascii="Times New Roman"/>
          <w:sz w:val="28"/>
          <w:szCs w:val="28"/>
        </w:rPr>
        <w:tab/>
      </w:r>
      <w:r w:rsidRPr="004C6893">
        <w:rPr>
          <w:rFonts w:ascii="Times New Roman"/>
          <w:b/>
          <w:bCs/>
          <w:sz w:val="28"/>
          <w:szCs w:val="28"/>
        </w:rPr>
        <w:t xml:space="preserve"> </w:t>
      </w:r>
    </w:p>
    <w:p w14:paraId="678E92A6" w14:textId="03CF4AC1" w:rsidR="006068C8" w:rsidRPr="004C6893" w:rsidRDefault="006068C8" w:rsidP="00235209">
      <w:pPr>
        <w:spacing w:after="0" w:line="240" w:lineRule="auto"/>
        <w:jc w:val="both"/>
        <w:rPr>
          <w:rFonts w:ascii="Times New Roman" w:eastAsia="Calibri"/>
          <w:b/>
          <w:bCs/>
          <w:sz w:val="28"/>
          <w:szCs w:val="28"/>
          <w:lang w:val="uk-UA" w:eastAsia="en-US"/>
        </w:rPr>
      </w:pPr>
      <w:r w:rsidRPr="004C6893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Про проведення громадського </w:t>
      </w:r>
      <w:r w:rsidR="00A85280" w:rsidRPr="004C6893">
        <w:rPr>
          <w:rFonts w:ascii="Times New Roman" w:eastAsia="Calibri"/>
          <w:b/>
          <w:bCs/>
          <w:sz w:val="28"/>
          <w:szCs w:val="28"/>
          <w:lang w:val="uk-UA" w:eastAsia="en-US"/>
        </w:rPr>
        <w:t>обговорення</w:t>
      </w:r>
    </w:p>
    <w:p w14:paraId="698517D6" w14:textId="77777777" w:rsidR="00235209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bookmarkStart w:id="1" w:name="_Hlk113613057"/>
      <w:proofErr w:type="spellStart"/>
      <w:r>
        <w:rPr>
          <w:rFonts w:ascii="Times New Roman" w:eastAsia="Calibri"/>
          <w:b/>
          <w:bCs/>
          <w:sz w:val="28"/>
          <w:szCs w:val="28"/>
          <w:lang w:val="uk-UA" w:eastAsia="en-US"/>
        </w:rPr>
        <w:t>проєкту</w:t>
      </w:r>
      <w:proofErr w:type="spellEnd"/>
      <w:r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 договору про</w:t>
      </w:r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 співробітництво </w:t>
      </w:r>
    </w:p>
    <w:p w14:paraId="6D0F4E6C" w14:textId="77777777" w:rsidR="00235209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Вишгородської міської та </w:t>
      </w:r>
    </w:p>
    <w:p w14:paraId="0D2E286D" w14:textId="77777777" w:rsidR="009C72E9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proofErr w:type="spellStart"/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>Пірнівської</w:t>
      </w:r>
      <w:proofErr w:type="spellEnd"/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 сільської територіальних громад </w:t>
      </w:r>
    </w:p>
    <w:p w14:paraId="077845EF" w14:textId="77777777" w:rsidR="009C72E9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в галузі охорони здоров’я у формі спільного фінансування (утримання) Комунального некомерційного підприємства </w:t>
      </w:r>
    </w:p>
    <w:p w14:paraId="522E2277" w14:textId="77777777" w:rsidR="009C72E9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 xml:space="preserve">«Центр первинної медико-санітарної допомоги» </w:t>
      </w:r>
    </w:p>
    <w:p w14:paraId="4ACE89C7" w14:textId="2C1F91EE" w:rsidR="002E53EF" w:rsidRPr="002E53EF" w:rsidRDefault="002E53EF" w:rsidP="00235209">
      <w:pPr>
        <w:spacing w:after="0" w:line="240" w:lineRule="auto"/>
        <w:rPr>
          <w:rFonts w:ascii="Times New Roman" w:eastAsia="Calibri"/>
          <w:b/>
          <w:bCs/>
          <w:sz w:val="28"/>
          <w:szCs w:val="28"/>
          <w:lang w:val="uk-UA" w:eastAsia="en-US"/>
        </w:rPr>
      </w:pPr>
      <w:r w:rsidRPr="002E53EF">
        <w:rPr>
          <w:rFonts w:ascii="Times New Roman" w:eastAsia="Calibri"/>
          <w:b/>
          <w:bCs/>
          <w:sz w:val="28"/>
          <w:szCs w:val="28"/>
          <w:lang w:val="uk-UA" w:eastAsia="en-US"/>
        </w:rPr>
        <w:t>Вишгородської міської ради</w:t>
      </w:r>
    </w:p>
    <w:bookmarkEnd w:id="1"/>
    <w:p w14:paraId="00015794" w14:textId="70887447" w:rsidR="006068C8" w:rsidRPr="004C6893" w:rsidRDefault="006068C8" w:rsidP="00235209">
      <w:pPr>
        <w:spacing w:after="0" w:line="240" w:lineRule="auto"/>
        <w:rPr>
          <w:rFonts w:ascii="Times New Roman"/>
          <w:b/>
          <w:bCs/>
          <w:sz w:val="28"/>
          <w:szCs w:val="28"/>
          <w:lang w:val="uk-UA"/>
        </w:rPr>
      </w:pPr>
      <w:r w:rsidRPr="004C6893">
        <w:rPr>
          <w:rFonts w:ascii="Times New Roman"/>
          <w:b/>
          <w:bCs/>
          <w:sz w:val="28"/>
          <w:szCs w:val="28"/>
          <w:lang w:val="uk-UA"/>
        </w:rPr>
        <w:t xml:space="preserve"> </w:t>
      </w:r>
    </w:p>
    <w:p w14:paraId="313C3C16" w14:textId="77777777" w:rsidR="006068C8" w:rsidRPr="004C6893" w:rsidRDefault="006068C8" w:rsidP="00235209">
      <w:pPr>
        <w:spacing w:after="0" w:line="240" w:lineRule="auto"/>
        <w:rPr>
          <w:rFonts w:ascii="Times New Roman"/>
          <w:b/>
          <w:bCs/>
          <w:sz w:val="28"/>
          <w:szCs w:val="28"/>
          <w:lang w:val="uk-UA"/>
        </w:rPr>
      </w:pPr>
    </w:p>
    <w:p w14:paraId="11D56CB8" w14:textId="77777777" w:rsidR="00684211" w:rsidRDefault="00235209" w:rsidP="00684211">
      <w:pPr>
        <w:spacing w:after="0" w:line="240" w:lineRule="auto"/>
        <w:ind w:firstLine="731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 w:eastAsia="Calibri"/>
          <w:sz w:val="28"/>
          <w:szCs w:val="28"/>
          <w:lang w:val="uk-UA" w:eastAsia="en-US"/>
        </w:rPr>
        <w:t xml:space="preserve">На підставі рішення комісії з підготовки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проєкту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договору про співробітництво Вишгородської міської та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Пірнівської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територіальних громад від 12.09.2022, </w:t>
      </w:r>
      <w:r w:rsidR="00330854">
        <w:rPr>
          <w:rFonts w:ascii="Times New Roman" w:eastAsia="Calibri"/>
          <w:sz w:val="28"/>
          <w:szCs w:val="28"/>
          <w:lang w:val="uk-UA" w:eastAsia="en-US"/>
        </w:rPr>
        <w:t xml:space="preserve">відповідно до ст. 10 Положення про громадські слухання в м. Вишгород, затвердженого рішенням Вишгородської міської ради від 17.10.2016 № 17/7, </w:t>
      </w:r>
      <w:r>
        <w:rPr>
          <w:rFonts w:ascii="Times New Roman" w:eastAsia="Calibri"/>
          <w:sz w:val="28"/>
          <w:szCs w:val="28"/>
          <w:lang w:val="uk-UA" w:eastAsia="en-US"/>
        </w:rPr>
        <w:t>к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еруючись 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ст. 8 Закону України «Про співробітництво територіальних громад», 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>п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.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20 ч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.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4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ст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.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42, ч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.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8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ст</w:t>
      </w:r>
      <w:r w:rsidR="00A6753F" w:rsidRPr="004C6893">
        <w:rPr>
          <w:rFonts w:ascii="Times New Roman" w:eastAsia="Calibri"/>
          <w:sz w:val="28"/>
          <w:szCs w:val="28"/>
          <w:lang w:val="uk-UA" w:eastAsia="en-US"/>
        </w:rPr>
        <w:t>.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 59 Закону</w:t>
      </w:r>
      <w:r w:rsidR="006068C8" w:rsidRPr="004C6893">
        <w:rPr>
          <w:rFonts w:ascii="Times New Roman" w:eastAsia="Calibri"/>
          <w:color w:val="FF0000"/>
          <w:sz w:val="28"/>
          <w:szCs w:val="28"/>
          <w:lang w:val="uk-UA" w:eastAsia="en-US"/>
        </w:rPr>
        <w:t xml:space="preserve"> </w:t>
      </w:r>
      <w:r w:rsidR="006068C8" w:rsidRPr="004C6893">
        <w:rPr>
          <w:rFonts w:ascii="Times New Roman" w:eastAsia="Calibri"/>
          <w:sz w:val="28"/>
          <w:szCs w:val="28"/>
          <w:lang w:val="uk-UA" w:eastAsia="en-US"/>
        </w:rPr>
        <w:t xml:space="preserve">України «Про місцеве самоврядування в Україні», </w:t>
      </w:r>
      <w:r w:rsidR="00722996">
        <w:rPr>
          <w:rFonts w:ascii="Times New Roman"/>
          <w:sz w:val="28"/>
          <w:szCs w:val="28"/>
          <w:lang w:val="uk-UA"/>
        </w:rPr>
        <w:t>-</w:t>
      </w:r>
    </w:p>
    <w:p w14:paraId="3F2406C9" w14:textId="77777777" w:rsidR="00684211" w:rsidRDefault="006068C8" w:rsidP="0087140C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 w:eastAsia="Calibri"/>
          <w:sz w:val="28"/>
          <w:szCs w:val="28"/>
          <w:lang w:val="uk-UA" w:eastAsia="en-US"/>
        </w:rPr>
        <w:t xml:space="preserve">Провести </w:t>
      </w:r>
      <w:r w:rsidR="00B52A53" w:rsidRPr="00684211">
        <w:rPr>
          <w:rFonts w:ascii="Times New Roman" w:eastAsia="Calibri"/>
          <w:sz w:val="28"/>
          <w:szCs w:val="28"/>
          <w:lang w:val="uk-UA" w:eastAsia="en-US"/>
        </w:rPr>
        <w:t xml:space="preserve">громадське обговорення </w:t>
      </w:r>
      <w:proofErr w:type="spellStart"/>
      <w:r w:rsidR="00235209" w:rsidRPr="00684211">
        <w:rPr>
          <w:rFonts w:ascii="Times New Roman" w:eastAsia="Calibri"/>
          <w:sz w:val="28"/>
          <w:szCs w:val="28"/>
          <w:lang w:val="uk-UA" w:eastAsia="en-US"/>
        </w:rPr>
        <w:t>проєкту</w:t>
      </w:r>
      <w:proofErr w:type="spellEnd"/>
      <w:r w:rsidR="00235209" w:rsidRPr="00684211">
        <w:rPr>
          <w:rFonts w:ascii="Times New Roman" w:eastAsia="Calibri"/>
          <w:sz w:val="28"/>
          <w:szCs w:val="28"/>
          <w:lang w:val="uk-UA" w:eastAsia="en-US"/>
        </w:rPr>
        <w:t xml:space="preserve"> договору про співробітництво Вишгородської міської та </w:t>
      </w:r>
      <w:proofErr w:type="spellStart"/>
      <w:r w:rsidR="00235209" w:rsidRPr="00684211">
        <w:rPr>
          <w:rFonts w:ascii="Times New Roman" w:eastAsia="Calibri"/>
          <w:sz w:val="28"/>
          <w:szCs w:val="28"/>
          <w:lang w:val="uk-UA" w:eastAsia="en-US"/>
        </w:rPr>
        <w:t>Пірнівської</w:t>
      </w:r>
      <w:proofErr w:type="spellEnd"/>
      <w:r w:rsidR="00235209" w:rsidRPr="00684211">
        <w:rPr>
          <w:rFonts w:ascii="Times New Roman" w:eastAsia="Calibri"/>
          <w:sz w:val="28"/>
          <w:szCs w:val="28"/>
          <w:lang w:val="uk-UA" w:eastAsia="en-US"/>
        </w:rPr>
        <w:t xml:space="preserve"> сільської територіальних громад в галузі охорони здоров’я у формі спільного фінансування (утримання) Комунального некомерційного підприємства «Центр первинної медико-санітарної допомоги» Вишгородської міської ради</w:t>
      </w:r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</w:t>
      </w:r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об 11.00 годині </w:t>
      </w:r>
      <w:r w:rsidR="000E7F91" w:rsidRPr="00684211">
        <w:rPr>
          <w:rFonts w:ascii="Times New Roman"/>
          <w:sz w:val="28"/>
          <w:szCs w:val="28"/>
          <w:shd w:val="clear" w:color="auto" w:fill="FFFFFF"/>
          <w:lang w:val="uk-UA"/>
        </w:rPr>
        <w:t>24</w:t>
      </w:r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вересня </w:t>
      </w:r>
      <w:r w:rsidR="000C30F3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2022 року </w:t>
      </w:r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>пл</w:t>
      </w:r>
      <w:proofErr w:type="spellEnd"/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>. Шевченка, 1, м. Вишгород</w:t>
      </w:r>
      <w:r w:rsidR="000E7F91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(ІІ поверх, </w:t>
      </w:r>
      <w:r w:rsidR="000E573D" w:rsidRPr="00684211">
        <w:rPr>
          <w:rFonts w:ascii="Times New Roman"/>
          <w:sz w:val="28"/>
          <w:szCs w:val="28"/>
          <w:shd w:val="clear" w:color="auto" w:fill="FFFFFF"/>
          <w:lang w:val="uk-UA"/>
        </w:rPr>
        <w:t>велика зала засідань</w:t>
      </w:r>
      <w:r w:rsidR="000E7F91" w:rsidRPr="00684211">
        <w:rPr>
          <w:rFonts w:ascii="Times New Roman"/>
          <w:sz w:val="28"/>
          <w:szCs w:val="28"/>
          <w:shd w:val="clear" w:color="auto" w:fill="FFFFFF"/>
          <w:lang w:val="uk-UA"/>
        </w:rPr>
        <w:t>)</w:t>
      </w:r>
      <w:r w:rsidR="00A6753F" w:rsidRPr="00684211">
        <w:rPr>
          <w:rFonts w:ascii="Times New Roman"/>
          <w:sz w:val="28"/>
          <w:szCs w:val="28"/>
          <w:shd w:val="clear" w:color="auto" w:fill="FFFFFF"/>
          <w:lang w:val="uk-UA"/>
        </w:rPr>
        <w:t>.</w:t>
      </w:r>
    </w:p>
    <w:p w14:paraId="6FDC9C6D" w14:textId="012B9387" w:rsidR="00684211" w:rsidRPr="00684211" w:rsidRDefault="00330854" w:rsidP="0087140C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Ініціатором громадського обговорення є Голова Вишгородської міської ради</w:t>
      </w:r>
      <w:r w:rsidR="00684211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(розпорядження від 20.07.2022 № </w:t>
      </w:r>
      <w:r w:rsidR="00684211" w:rsidRPr="00684211">
        <w:rPr>
          <w:rFonts w:ascii="Times New Roman"/>
          <w:sz w:val="28"/>
          <w:szCs w:val="28"/>
          <w:shd w:val="clear" w:color="auto" w:fill="FFFFFF"/>
          <w:lang w:val="uk-UA"/>
        </w:rPr>
        <w:t>66-В/35-АГ-П</w:t>
      </w:r>
      <w:r w:rsidR="00684211">
        <w:rPr>
          <w:rFonts w:ascii="Times New Roman"/>
          <w:sz w:val="28"/>
          <w:szCs w:val="28"/>
          <w:shd w:val="clear" w:color="auto" w:fill="FFFFFF"/>
          <w:lang w:val="uk-UA"/>
        </w:rPr>
        <w:t>)</w:t>
      </w:r>
      <w:bookmarkStart w:id="2" w:name="_GoBack"/>
      <w:bookmarkEnd w:id="2"/>
      <w:r w:rsidR="00684211" w:rsidRPr="00684211">
        <w:rPr>
          <w:rFonts w:ascii="Times New Roman"/>
          <w:sz w:val="28"/>
          <w:szCs w:val="28"/>
          <w:shd w:val="clear" w:color="auto" w:fill="FFFFFF"/>
          <w:lang w:val="uk-UA"/>
        </w:rPr>
        <w:t>.</w:t>
      </w:r>
    </w:p>
    <w:p w14:paraId="44FA1A18" w14:textId="222B3D55" w:rsidR="00684211" w:rsidRPr="00684211" w:rsidRDefault="00684211" w:rsidP="00BE2388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Порядок денний: про розгляд </w:t>
      </w:r>
      <w:proofErr w:type="spellStart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договору про співробітництво Вишгородської міської та </w:t>
      </w:r>
      <w:proofErr w:type="spellStart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Пірнівської</w:t>
      </w:r>
      <w:proofErr w:type="spellEnd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сільської територіальних громад в галузі охорони здоров’я у формі спільного фінансування (утримання) Комунального некомерційного підприємства «Центр первинної медико-санітарної допомоги»</w:t>
      </w: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.</w:t>
      </w:r>
    </w:p>
    <w:p w14:paraId="25AD5423" w14:textId="63776073" w:rsidR="00684211" w:rsidRDefault="00684211" w:rsidP="003F1EBE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Уповноваженим структурним підрозділом щодо підготовки   громадського обговорення </w:t>
      </w:r>
      <w:r>
        <w:rPr>
          <w:rFonts w:ascii="Times New Roman"/>
          <w:sz w:val="28"/>
          <w:szCs w:val="28"/>
          <w:shd w:val="clear" w:color="auto" w:fill="FFFFFF"/>
          <w:lang w:val="uk-UA"/>
        </w:rPr>
        <w:t xml:space="preserve">визначити відділ юридично-правової роботи Вишгородської міської ради. </w:t>
      </w:r>
    </w:p>
    <w:p w14:paraId="506BDBDB" w14:textId="77777777" w:rsidR="00684211" w:rsidRDefault="00684211" w:rsidP="00684211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Запросити на громадське обговорення: депутатів та посадових осіб Вишгородської міської ради; депутатів та посадових осіб </w:t>
      </w:r>
      <w:proofErr w:type="spellStart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Пірнівської</w:t>
      </w:r>
      <w:proofErr w:type="spellEnd"/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сільської ради; посадових осіб </w:t>
      </w: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Комунального некомерційного </w:t>
      </w: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lastRenderedPageBreak/>
        <w:t>підприємства «Центр первинної медико-санітарної допомоги»</w:t>
      </w: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; дієздатних членів Вишгородської міської громади віком від 18 років.</w:t>
      </w:r>
    </w:p>
    <w:p w14:paraId="21430488" w14:textId="77777777" w:rsidR="00684211" w:rsidRPr="00684211" w:rsidRDefault="00A6753F" w:rsidP="00684211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Style w:val="a4"/>
          <w:rFonts w:ascii="Times New Roman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shd w:val="clear" w:color="auto" w:fill="FFFFFF"/>
          <w:lang w:val="uk-UA"/>
        </w:rPr>
        <w:t>Оприлюднити</w:t>
      </w:r>
      <w:r w:rsidR="00B52A53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договору про співробітництво Вишгородської міської та </w:t>
      </w:r>
      <w:proofErr w:type="spellStart"/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>Пірнівської</w:t>
      </w:r>
      <w:proofErr w:type="spellEnd"/>
      <w:r w:rsidR="00235209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сільської територіальних громад в галузі охорони здоров’я у формі спільного фінансування (утримання) Комунального некомерційного підприємства «Центр первинної медико-санітарної допомоги» Вишгородської міської ради </w:t>
      </w:r>
      <w:r w:rsidR="00D66BFD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та інформацію про проведення громадського обговорення </w:t>
      </w:r>
      <w:proofErr w:type="spellStart"/>
      <w:r w:rsidR="00D66BFD" w:rsidRPr="00684211">
        <w:rPr>
          <w:rFonts w:ascii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D66BFD" w:rsidRPr="00684211">
        <w:rPr>
          <w:rFonts w:ascii="Times New Roman"/>
          <w:sz w:val="28"/>
          <w:szCs w:val="28"/>
          <w:shd w:val="clear" w:color="auto" w:fill="FFFFFF"/>
          <w:lang w:val="uk-UA"/>
        </w:rPr>
        <w:t xml:space="preserve"> договору </w:t>
      </w:r>
      <w:r w:rsidR="00B52A53" w:rsidRPr="00684211">
        <w:rPr>
          <w:rFonts w:ascii="Times New Roman"/>
          <w:sz w:val="28"/>
          <w:szCs w:val="28"/>
          <w:lang w:val="uk-UA"/>
        </w:rPr>
        <w:t>на офіційному веб-сайті</w:t>
      </w:r>
      <w:r w:rsidR="00722996" w:rsidRPr="00684211">
        <w:rPr>
          <w:rFonts w:ascii="Times New Roman"/>
          <w:sz w:val="28"/>
          <w:szCs w:val="28"/>
          <w:lang w:val="uk-UA"/>
        </w:rPr>
        <w:t xml:space="preserve"> Вишгородської міської територіальної</w:t>
      </w:r>
      <w:r w:rsidR="00B52A53" w:rsidRPr="00684211">
        <w:rPr>
          <w:rFonts w:ascii="Times New Roman"/>
          <w:sz w:val="28"/>
          <w:szCs w:val="28"/>
          <w:lang w:val="uk-UA"/>
        </w:rPr>
        <w:t xml:space="preserve"> громади </w:t>
      </w:r>
      <w:hyperlink r:id="rId7" w:history="1">
        <w:r w:rsidR="00B52A53" w:rsidRPr="00684211">
          <w:rPr>
            <w:rStyle w:val="a4"/>
            <w:rFonts w:ascii="Times New Roman"/>
            <w:sz w:val="28"/>
            <w:szCs w:val="28"/>
            <w:lang w:val="uk-UA"/>
          </w:rPr>
          <w:t>https://www.vyshgorod-mrada.gov.ua/</w:t>
        </w:r>
      </w:hyperlink>
      <w:r w:rsidR="00684211">
        <w:rPr>
          <w:rStyle w:val="a4"/>
          <w:rFonts w:ascii="Times New Roman"/>
          <w:sz w:val="28"/>
          <w:szCs w:val="28"/>
          <w:u w:val="none"/>
          <w:lang w:val="uk-UA"/>
        </w:rPr>
        <w:t xml:space="preserve"> </w:t>
      </w:r>
      <w:r w:rsidR="00684211"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 xml:space="preserve">та у місцевому друкованому засобі масової інформації. </w:t>
      </w:r>
    </w:p>
    <w:p w14:paraId="681B7A31" w14:textId="77777777" w:rsidR="00684211" w:rsidRPr="00684211" w:rsidRDefault="007D17D5" w:rsidP="00684211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Style w:val="a4"/>
          <w:rFonts w:ascii="Times New Roman"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 xml:space="preserve">За результатами громадського обговорення надати </w:t>
      </w:r>
      <w:proofErr w:type="spellStart"/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>проєкт</w:t>
      </w:r>
      <w:proofErr w:type="spellEnd"/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 xml:space="preserve"> рішення про схвалення </w:t>
      </w:r>
      <w:proofErr w:type="spellStart"/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>проєкту</w:t>
      </w:r>
      <w:proofErr w:type="spellEnd"/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 xml:space="preserve"> договору про співробітництво громад на розгляд Вишгородської міської рад</w:t>
      </w:r>
      <w:r w:rsid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>и</w:t>
      </w:r>
      <w:r w:rsidRPr="00684211">
        <w:rPr>
          <w:rStyle w:val="a4"/>
          <w:rFonts w:ascii="Times New Roman"/>
          <w:color w:val="auto"/>
          <w:sz w:val="28"/>
          <w:szCs w:val="28"/>
          <w:u w:val="none"/>
          <w:lang w:val="uk-UA"/>
        </w:rPr>
        <w:t>.</w:t>
      </w:r>
    </w:p>
    <w:p w14:paraId="705914C7" w14:textId="70F452DA" w:rsidR="006068C8" w:rsidRPr="00684211" w:rsidRDefault="00B52A53" w:rsidP="00684211">
      <w:pPr>
        <w:pStyle w:val="a3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/>
          <w:sz w:val="28"/>
          <w:szCs w:val="28"/>
          <w:shd w:val="clear" w:color="auto" w:fill="FFFFFF"/>
          <w:lang w:val="uk-UA"/>
        </w:rPr>
      </w:pPr>
      <w:r w:rsidRPr="00684211">
        <w:rPr>
          <w:rFonts w:asci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A6753F" w:rsidRPr="00684211">
        <w:rPr>
          <w:rFonts w:ascii="Times New Roman"/>
          <w:sz w:val="28"/>
          <w:szCs w:val="28"/>
          <w:lang w:val="uk-UA"/>
        </w:rPr>
        <w:t>залишаю за собою</w:t>
      </w:r>
      <w:r w:rsidRPr="00684211">
        <w:rPr>
          <w:rFonts w:ascii="Times New Roman"/>
          <w:sz w:val="28"/>
          <w:szCs w:val="28"/>
          <w:lang w:val="uk-UA"/>
        </w:rPr>
        <w:t>.</w:t>
      </w:r>
    </w:p>
    <w:p w14:paraId="7FFD0ED6" w14:textId="4EED0240" w:rsidR="00B52A53" w:rsidRDefault="00B52A53" w:rsidP="00235209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</w:p>
    <w:p w14:paraId="3599F6A7" w14:textId="77777777" w:rsidR="009C72E9" w:rsidRPr="004C6893" w:rsidRDefault="009C72E9" w:rsidP="00235209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</w:p>
    <w:p w14:paraId="4AC6D42E" w14:textId="4915347A" w:rsidR="00F12C76" w:rsidRPr="00722996" w:rsidRDefault="00B52A53" w:rsidP="00235209">
      <w:pPr>
        <w:spacing w:after="0" w:line="240" w:lineRule="auto"/>
        <w:ind w:firstLine="708"/>
        <w:jc w:val="both"/>
        <w:rPr>
          <w:rFonts w:ascii="Times New Roman" w:eastAsia="Calibri"/>
          <w:b/>
          <w:bCs/>
          <w:sz w:val="24"/>
          <w:szCs w:val="24"/>
          <w:lang w:val="uk-UA" w:eastAsia="en-US"/>
        </w:rPr>
      </w:pPr>
      <w:r w:rsidRPr="004C6893">
        <w:rPr>
          <w:rFonts w:ascii="Times New Roman"/>
          <w:b/>
          <w:bCs/>
          <w:sz w:val="28"/>
          <w:szCs w:val="28"/>
          <w:lang w:val="uk-UA"/>
        </w:rPr>
        <w:t>Міський голова</w:t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</w:r>
      <w:r w:rsidRPr="004C6893">
        <w:rPr>
          <w:rFonts w:ascii="Times New Roman"/>
          <w:b/>
          <w:bCs/>
          <w:sz w:val="28"/>
          <w:szCs w:val="28"/>
          <w:lang w:val="uk-UA"/>
        </w:rPr>
        <w:tab/>
        <w:t>Олексій МОМОТ</w:t>
      </w:r>
    </w:p>
    <w:sectPr w:rsidR="00F12C76" w:rsidRPr="00722996" w:rsidSect="00722996">
      <w:pgSz w:w="11906" w:h="16838" w:code="9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E097C"/>
    <w:multiLevelType w:val="hybridMultilevel"/>
    <w:tmpl w:val="43E89D36"/>
    <w:lvl w:ilvl="0" w:tplc="B93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9426B0"/>
    <w:multiLevelType w:val="hybridMultilevel"/>
    <w:tmpl w:val="BDF615AE"/>
    <w:lvl w:ilvl="0" w:tplc="1B562B0C">
      <w:start w:val="1"/>
      <w:numFmt w:val="decimal"/>
      <w:lvlText w:val="%1."/>
      <w:lvlJc w:val="left"/>
      <w:pPr>
        <w:ind w:left="1248" w:hanging="5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5"/>
    <w:rsid w:val="000C30F3"/>
    <w:rsid w:val="000E573D"/>
    <w:rsid w:val="000E7F91"/>
    <w:rsid w:val="00196FB2"/>
    <w:rsid w:val="00235209"/>
    <w:rsid w:val="002E53EF"/>
    <w:rsid w:val="00330854"/>
    <w:rsid w:val="00361FB5"/>
    <w:rsid w:val="003C3C41"/>
    <w:rsid w:val="004C6893"/>
    <w:rsid w:val="005E5311"/>
    <w:rsid w:val="006068C8"/>
    <w:rsid w:val="00684211"/>
    <w:rsid w:val="006C0B77"/>
    <w:rsid w:val="00722996"/>
    <w:rsid w:val="007D17D5"/>
    <w:rsid w:val="008242FF"/>
    <w:rsid w:val="00870751"/>
    <w:rsid w:val="00922C48"/>
    <w:rsid w:val="00963DE3"/>
    <w:rsid w:val="009C72E9"/>
    <w:rsid w:val="00A44714"/>
    <w:rsid w:val="00A6753F"/>
    <w:rsid w:val="00A85280"/>
    <w:rsid w:val="00B52A53"/>
    <w:rsid w:val="00B64FDE"/>
    <w:rsid w:val="00B72F2E"/>
    <w:rsid w:val="00B915B7"/>
    <w:rsid w:val="00BA2C4F"/>
    <w:rsid w:val="00C035AF"/>
    <w:rsid w:val="00C60E05"/>
    <w:rsid w:val="00CF461B"/>
    <w:rsid w:val="00D66BFD"/>
    <w:rsid w:val="00D808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023B"/>
  <w15:chartTrackingRefBased/>
  <w15:docId w15:val="{91549ED8-3BF9-4EC0-9147-EFD48EED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8C8"/>
    <w:rPr>
      <w:rFonts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068C8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outlineLvl w:val="2"/>
    </w:pPr>
    <w:rPr>
      <w:rFonts w:ascii="Times New Roman"/>
      <w:b/>
      <w:i/>
      <w:sz w:val="24"/>
      <w:szCs w:val="20"/>
      <w:lang w:val="uk-UA"/>
    </w:rPr>
  </w:style>
  <w:style w:type="paragraph" w:styleId="6">
    <w:name w:val="heading 6"/>
    <w:basedOn w:val="a"/>
    <w:next w:val="a"/>
    <w:link w:val="60"/>
    <w:qFormat/>
    <w:rsid w:val="006068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42"/>
      <w:jc w:val="center"/>
      <w:outlineLvl w:val="5"/>
    </w:pPr>
    <w:rPr>
      <w:rFonts w:ascii="Times New Roman"/>
      <w:b/>
      <w:spacing w:val="60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068C8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068C8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B52A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2A53"/>
    <w:rPr>
      <w:color w:val="605E5C"/>
      <w:shd w:val="clear" w:color="auto" w:fill="E1DFDD"/>
    </w:rPr>
  </w:style>
  <w:style w:type="paragraph" w:customStyle="1" w:styleId="Iauiue">
    <w:name w:val="Iau?iue"/>
    <w:rsid w:val="004C68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4C6893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4C6893"/>
    <w:pPr>
      <w:keepNext/>
      <w:ind w:left="142"/>
      <w:jc w:val="center"/>
    </w:pPr>
    <w:rPr>
      <w:b/>
      <w:spacing w:val="60"/>
      <w:sz w:val="24"/>
    </w:rPr>
  </w:style>
  <w:style w:type="paragraph" w:customStyle="1" w:styleId="caaieiaie7">
    <w:name w:val="caaieiaie 7"/>
    <w:basedOn w:val="Iauiue"/>
    <w:next w:val="Iauiue"/>
    <w:rsid w:val="004C6893"/>
    <w:pPr>
      <w:keepNext/>
      <w:pBdr>
        <w:top w:val="single" w:sz="6" w:space="1" w:color="auto"/>
      </w:pBdr>
      <w:ind w:firstLine="567"/>
      <w:jc w:val="center"/>
      <w:textAlignment w:val="auto"/>
    </w:pPr>
    <w:rPr>
      <w:b/>
      <w:bCs/>
      <w:spacing w:val="6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yshgorod-mrada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49BC-397A-4A56-BD02-6C009BC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2022-09-21T07:15:00Z</cp:lastPrinted>
  <dcterms:created xsi:type="dcterms:W3CDTF">2022-09-21T07:02:00Z</dcterms:created>
  <dcterms:modified xsi:type="dcterms:W3CDTF">2022-09-21T07:15:00Z</dcterms:modified>
</cp:coreProperties>
</file>