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bookmarkStart w:id="0" w:name="_GoBack"/>
      <w:r>
        <w:rPr>
          <w:b w:val="0"/>
          <w:i w:val="0"/>
          <w:spacing w:val="62"/>
          <w:sz w:val="26"/>
        </w:rPr>
        <w:t>ВИШГОРОДСЬКА МІСЬКА РАДА</w:t>
      </w:r>
    </w:p>
    <w:bookmarkEnd w:id="0"/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4DF177A0" w:rsidR="00A86928" w:rsidRPr="00A31E7D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r w:rsidR="00A87079">
        <w:rPr>
          <w:b/>
          <w:sz w:val="24"/>
          <w:szCs w:val="24"/>
          <w:lang w:val="uk-UA"/>
        </w:rPr>
        <w:t>84</w:t>
      </w:r>
    </w:p>
    <w:p w14:paraId="60180C45" w14:textId="77777777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753733B6" w:rsidR="00A86928" w:rsidRPr="00B40571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B40571">
        <w:rPr>
          <w:sz w:val="28"/>
          <w:szCs w:val="28"/>
          <w:lang w:val="uk-UA"/>
        </w:rPr>
        <w:t>В</w:t>
      </w:r>
      <w:r w:rsidR="00A86928" w:rsidRPr="00B40571">
        <w:rPr>
          <w:sz w:val="28"/>
          <w:szCs w:val="28"/>
          <w:lang w:val="uk-UA"/>
        </w:rPr>
        <w:t>ід</w:t>
      </w:r>
      <w:r w:rsidR="00395F20">
        <w:rPr>
          <w:sz w:val="28"/>
          <w:szCs w:val="28"/>
          <w:lang w:val="uk-UA"/>
        </w:rPr>
        <w:t xml:space="preserve"> </w:t>
      </w:r>
      <w:r w:rsidR="00A87079">
        <w:rPr>
          <w:sz w:val="28"/>
          <w:szCs w:val="28"/>
          <w:lang w:val="uk-UA"/>
        </w:rPr>
        <w:t>09 червня</w:t>
      </w:r>
      <w:r w:rsidR="00125B45">
        <w:rPr>
          <w:sz w:val="28"/>
          <w:szCs w:val="28"/>
          <w:lang w:val="uk-UA"/>
        </w:rPr>
        <w:t xml:space="preserve"> </w:t>
      </w:r>
      <w:r w:rsidR="00DF5C27">
        <w:rPr>
          <w:sz w:val="28"/>
          <w:szCs w:val="28"/>
          <w:lang w:val="uk-UA"/>
        </w:rPr>
        <w:t>2023</w:t>
      </w:r>
      <w:r w:rsidR="00B40571">
        <w:rPr>
          <w:sz w:val="28"/>
          <w:szCs w:val="28"/>
          <w:lang w:val="uk-UA"/>
        </w:rPr>
        <w:t xml:space="preserve"> року                      </w:t>
      </w:r>
      <w:r w:rsidR="000A2008">
        <w:rPr>
          <w:sz w:val="28"/>
          <w:szCs w:val="28"/>
          <w:lang w:val="uk-UA"/>
        </w:rPr>
        <w:t xml:space="preserve">                         </w:t>
      </w:r>
      <w:r w:rsidR="00B40571">
        <w:rPr>
          <w:sz w:val="28"/>
          <w:szCs w:val="28"/>
          <w:lang w:val="uk-UA"/>
        </w:rPr>
        <w:t xml:space="preserve">         </w:t>
      </w:r>
      <w:r w:rsidR="00A86928" w:rsidRPr="00B40571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43BC12F1" w14:textId="47D99AF9" w:rsidR="006636FF" w:rsidRDefault="00D93D0C" w:rsidP="00D93D0C">
      <w:pPr>
        <w:pStyle w:val="a6"/>
        <w:ind w:firstLine="708"/>
        <w:jc w:val="both"/>
        <w:rPr>
          <w:sz w:val="28"/>
          <w:szCs w:val="28"/>
        </w:rPr>
      </w:pPr>
      <w:r w:rsidRPr="00D93D0C">
        <w:rPr>
          <w:sz w:val="28"/>
          <w:szCs w:val="28"/>
        </w:rPr>
        <w:t xml:space="preserve">Керуючись п/п. 3 п. б ст. 38  Закону України «Про місцеве самоврядування в Україні» </w:t>
      </w:r>
      <w:r>
        <w:rPr>
          <w:sz w:val="28"/>
          <w:szCs w:val="28"/>
        </w:rPr>
        <w:t>та враховуючи лист Вишгородської районної</w:t>
      </w:r>
      <w:r w:rsidR="006636FF">
        <w:rPr>
          <w:sz w:val="28"/>
          <w:szCs w:val="28"/>
        </w:rPr>
        <w:t xml:space="preserve"> військової адміністрації від</w:t>
      </w:r>
      <w:r w:rsidR="00E37B8E">
        <w:rPr>
          <w:sz w:val="28"/>
          <w:szCs w:val="28"/>
        </w:rPr>
        <w:t xml:space="preserve"> 09.06.2023</w:t>
      </w:r>
      <w:r w:rsidR="00E37B8E">
        <w:rPr>
          <w:color w:val="FF0000"/>
          <w:sz w:val="28"/>
          <w:szCs w:val="28"/>
        </w:rPr>
        <w:t xml:space="preserve"> </w:t>
      </w:r>
      <w:r w:rsidR="00E37B8E" w:rsidRPr="001A1A73">
        <w:rPr>
          <w:sz w:val="28"/>
          <w:szCs w:val="28"/>
        </w:rPr>
        <w:t>р. №719/282</w:t>
      </w:r>
      <w:r w:rsidR="006636FF" w:rsidRPr="001A1A73">
        <w:rPr>
          <w:sz w:val="28"/>
          <w:szCs w:val="28"/>
        </w:rPr>
        <w:t>6</w:t>
      </w:r>
      <w:r w:rsidRPr="001A1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не заперечення проти проведення </w:t>
      </w:r>
      <w:r w:rsidR="006636FF">
        <w:rPr>
          <w:sz w:val="28"/>
          <w:szCs w:val="28"/>
        </w:rPr>
        <w:t>благоді</w:t>
      </w:r>
      <w:r w:rsidR="006636FF" w:rsidRPr="006636FF">
        <w:rPr>
          <w:sz w:val="28"/>
          <w:szCs w:val="28"/>
        </w:rPr>
        <w:t>йного заходу «</w:t>
      </w:r>
      <w:r w:rsidR="006636FF">
        <w:rPr>
          <w:sz w:val="28"/>
          <w:szCs w:val="28"/>
        </w:rPr>
        <w:t xml:space="preserve">Аліса у </w:t>
      </w:r>
      <w:proofErr w:type="spellStart"/>
      <w:r w:rsidR="006636FF">
        <w:rPr>
          <w:sz w:val="28"/>
          <w:szCs w:val="28"/>
        </w:rPr>
        <w:t>Дивокраї</w:t>
      </w:r>
      <w:proofErr w:type="spellEnd"/>
      <w:r w:rsidR="006636FF" w:rsidRPr="006636FF">
        <w:rPr>
          <w:sz w:val="28"/>
          <w:szCs w:val="28"/>
        </w:rPr>
        <w:t>»</w:t>
      </w:r>
      <w:r w:rsidR="006636FF">
        <w:rPr>
          <w:sz w:val="28"/>
          <w:szCs w:val="28"/>
        </w:rPr>
        <w:t xml:space="preserve">, у форматі сімейного, </w:t>
      </w:r>
      <w:proofErr w:type="spellStart"/>
      <w:r w:rsidR="006636FF">
        <w:rPr>
          <w:sz w:val="28"/>
          <w:szCs w:val="28"/>
        </w:rPr>
        <w:t>освітньо</w:t>
      </w:r>
      <w:proofErr w:type="spellEnd"/>
      <w:r w:rsidR="006636FF">
        <w:rPr>
          <w:sz w:val="28"/>
          <w:szCs w:val="28"/>
        </w:rPr>
        <w:t xml:space="preserve">-культурного </w:t>
      </w:r>
      <w:proofErr w:type="spellStart"/>
      <w:r w:rsidR="006636FF">
        <w:rPr>
          <w:sz w:val="28"/>
          <w:szCs w:val="28"/>
        </w:rPr>
        <w:t>пер</w:t>
      </w:r>
      <w:r w:rsidR="00B65153">
        <w:rPr>
          <w:sz w:val="28"/>
          <w:szCs w:val="28"/>
        </w:rPr>
        <w:t>фоменсу</w:t>
      </w:r>
      <w:proofErr w:type="spellEnd"/>
      <w:r w:rsidR="00B65153">
        <w:rPr>
          <w:sz w:val="28"/>
          <w:szCs w:val="28"/>
        </w:rPr>
        <w:t xml:space="preserve"> 11 червня 2023 року з 08:00 до 15</w:t>
      </w:r>
      <w:r w:rsidR="006636FF">
        <w:rPr>
          <w:sz w:val="28"/>
          <w:szCs w:val="28"/>
        </w:rPr>
        <w:t xml:space="preserve">:00 години на території дитячого </w:t>
      </w:r>
      <w:r w:rsidR="004119CD">
        <w:rPr>
          <w:sz w:val="28"/>
          <w:szCs w:val="28"/>
        </w:rPr>
        <w:t>майданчика</w:t>
      </w:r>
      <w:r w:rsidR="006636FF">
        <w:rPr>
          <w:sz w:val="28"/>
          <w:szCs w:val="28"/>
        </w:rPr>
        <w:t xml:space="preserve"> за </w:t>
      </w:r>
      <w:proofErr w:type="spellStart"/>
      <w:r w:rsidR="006636FF">
        <w:rPr>
          <w:sz w:val="28"/>
          <w:szCs w:val="28"/>
        </w:rPr>
        <w:t>адресою</w:t>
      </w:r>
      <w:proofErr w:type="spellEnd"/>
      <w:r w:rsidR="006636FF">
        <w:rPr>
          <w:sz w:val="28"/>
          <w:szCs w:val="28"/>
        </w:rPr>
        <w:t xml:space="preserve"> площа Шевченка, 1.</w:t>
      </w:r>
    </w:p>
    <w:p w14:paraId="58302C59" w14:textId="77777777" w:rsidR="00D93D0C" w:rsidRPr="00D93D0C" w:rsidRDefault="00D93D0C" w:rsidP="006B27F9">
      <w:pPr>
        <w:pStyle w:val="a6"/>
        <w:jc w:val="both"/>
        <w:rPr>
          <w:sz w:val="28"/>
          <w:szCs w:val="28"/>
        </w:rPr>
      </w:pPr>
    </w:p>
    <w:p w14:paraId="7ECACCC5" w14:textId="1AD26E6A" w:rsidR="006B27F9" w:rsidRPr="006B27F9" w:rsidRDefault="006B27F9" w:rsidP="006B27F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Погодити </w:t>
      </w:r>
      <w:r w:rsidR="006636FF">
        <w:rPr>
          <w:sz w:val="28"/>
          <w:szCs w:val="28"/>
        </w:rPr>
        <w:t>директору БФ «</w:t>
      </w:r>
      <w:r w:rsidR="00571428">
        <w:rPr>
          <w:sz w:val="28"/>
          <w:szCs w:val="28"/>
        </w:rPr>
        <w:t>ВАДИМА СТОЛА</w:t>
      </w:r>
      <w:r w:rsidR="006636FF">
        <w:rPr>
          <w:sz w:val="28"/>
          <w:szCs w:val="28"/>
        </w:rPr>
        <w:t xml:space="preserve">РА» </w:t>
      </w:r>
      <w:proofErr w:type="spellStart"/>
      <w:r w:rsidR="006636FF">
        <w:rPr>
          <w:sz w:val="28"/>
          <w:szCs w:val="28"/>
        </w:rPr>
        <w:t>Фещенку</w:t>
      </w:r>
      <w:proofErr w:type="spellEnd"/>
      <w:r w:rsidR="006636FF">
        <w:rPr>
          <w:sz w:val="28"/>
          <w:szCs w:val="28"/>
        </w:rPr>
        <w:t xml:space="preserve"> Андрію Вікторовичу </w:t>
      </w:r>
      <w:r w:rsidR="006636FF" w:rsidRPr="006636FF">
        <w:rPr>
          <w:sz w:val="28"/>
          <w:szCs w:val="28"/>
        </w:rPr>
        <w:t xml:space="preserve">проведення благодійного заходу «Аліса у </w:t>
      </w:r>
      <w:proofErr w:type="spellStart"/>
      <w:r w:rsidR="006636FF" w:rsidRPr="006636FF">
        <w:rPr>
          <w:sz w:val="28"/>
          <w:szCs w:val="28"/>
        </w:rPr>
        <w:t>Дивокраї</w:t>
      </w:r>
      <w:proofErr w:type="spellEnd"/>
      <w:r w:rsidR="006636FF" w:rsidRPr="006636FF">
        <w:rPr>
          <w:sz w:val="28"/>
          <w:szCs w:val="28"/>
        </w:rPr>
        <w:t xml:space="preserve">», у форматі сімейного, </w:t>
      </w:r>
      <w:proofErr w:type="spellStart"/>
      <w:r w:rsidR="006636FF" w:rsidRPr="006636FF">
        <w:rPr>
          <w:sz w:val="28"/>
          <w:szCs w:val="28"/>
        </w:rPr>
        <w:t>о</w:t>
      </w:r>
      <w:r w:rsidR="00B65153">
        <w:rPr>
          <w:sz w:val="28"/>
          <w:szCs w:val="28"/>
        </w:rPr>
        <w:t>світньо</w:t>
      </w:r>
      <w:proofErr w:type="spellEnd"/>
      <w:r w:rsidR="00B65153">
        <w:rPr>
          <w:sz w:val="28"/>
          <w:szCs w:val="28"/>
        </w:rPr>
        <w:t xml:space="preserve">-культурного </w:t>
      </w:r>
      <w:proofErr w:type="spellStart"/>
      <w:r w:rsidR="00B65153">
        <w:rPr>
          <w:sz w:val="28"/>
          <w:szCs w:val="28"/>
        </w:rPr>
        <w:t>перфоменсу</w:t>
      </w:r>
      <w:proofErr w:type="spellEnd"/>
      <w:r w:rsidR="00B65153">
        <w:rPr>
          <w:sz w:val="28"/>
          <w:szCs w:val="28"/>
        </w:rPr>
        <w:t xml:space="preserve"> 11 червня 2023 року з 08:00 до 15</w:t>
      </w:r>
      <w:r w:rsidR="006636FF" w:rsidRPr="006636FF">
        <w:rPr>
          <w:sz w:val="28"/>
          <w:szCs w:val="28"/>
        </w:rPr>
        <w:t xml:space="preserve">:00 години на території дитячого </w:t>
      </w:r>
      <w:r w:rsidR="00D57163">
        <w:rPr>
          <w:sz w:val="28"/>
          <w:szCs w:val="28"/>
        </w:rPr>
        <w:t>майданчика</w:t>
      </w:r>
      <w:r w:rsidR="006636FF" w:rsidRPr="006636FF">
        <w:rPr>
          <w:sz w:val="28"/>
          <w:szCs w:val="28"/>
        </w:rPr>
        <w:t xml:space="preserve"> за </w:t>
      </w:r>
      <w:proofErr w:type="spellStart"/>
      <w:r w:rsidR="006636FF" w:rsidRPr="006636FF">
        <w:rPr>
          <w:sz w:val="28"/>
          <w:szCs w:val="28"/>
        </w:rPr>
        <w:t>адресою</w:t>
      </w:r>
      <w:proofErr w:type="spellEnd"/>
      <w:r w:rsidR="006636FF" w:rsidRPr="006636FF">
        <w:rPr>
          <w:sz w:val="28"/>
          <w:szCs w:val="28"/>
        </w:rPr>
        <w:t xml:space="preserve"> площа Шевченка, 1.</w:t>
      </w:r>
      <w:r w:rsidR="006636FF">
        <w:rPr>
          <w:sz w:val="28"/>
          <w:szCs w:val="28"/>
        </w:rPr>
        <w:t xml:space="preserve">                                                                           </w:t>
      </w:r>
    </w:p>
    <w:p w14:paraId="51E1701B" w14:textId="41E33A94" w:rsidR="00D93D0C" w:rsidRPr="00D93D0C" w:rsidRDefault="00D93D0C" w:rsidP="00D93D0C">
      <w:pPr>
        <w:pStyle w:val="a6"/>
        <w:jc w:val="both"/>
        <w:rPr>
          <w:sz w:val="28"/>
          <w:szCs w:val="28"/>
        </w:rPr>
      </w:pPr>
    </w:p>
    <w:p w14:paraId="0911B110" w14:textId="29D83211" w:rsidR="00A86409" w:rsidRDefault="006B27F9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дотримання</w:t>
      </w:r>
      <w:r w:rsidR="00D57163">
        <w:rPr>
          <w:sz w:val="28"/>
          <w:szCs w:val="28"/>
        </w:rPr>
        <w:t xml:space="preserve"> громадського порядку, </w:t>
      </w:r>
      <w:r w:rsidR="00D57163" w:rsidRPr="00D57163">
        <w:rPr>
          <w:sz w:val="28"/>
          <w:szCs w:val="28"/>
        </w:rPr>
        <w:t>пожежної безпеки</w:t>
      </w:r>
      <w:r w:rsidR="00D57163">
        <w:rPr>
          <w:sz w:val="28"/>
          <w:szCs w:val="28"/>
        </w:rPr>
        <w:t xml:space="preserve"> та</w:t>
      </w:r>
      <w:r w:rsidR="00D57163" w:rsidRPr="00D57163">
        <w:rPr>
          <w:sz w:val="28"/>
          <w:szCs w:val="28"/>
        </w:rPr>
        <w:t xml:space="preserve">  </w:t>
      </w:r>
      <w:r>
        <w:rPr>
          <w:sz w:val="28"/>
          <w:szCs w:val="28"/>
        </w:rPr>
        <w:t>вимог Порядку проведення масових заходів в умовах воєнного стану</w:t>
      </w:r>
      <w:r w:rsidR="00AC3A1E">
        <w:rPr>
          <w:sz w:val="28"/>
          <w:szCs w:val="28"/>
        </w:rPr>
        <w:t>, негайне припинення масового заходу під час оголошення сигналу «Повітряна тривога» сповістити його учасників та організувати їх евакуацію, повідомивши їм місце знаходження найближчої захисної споруди цивільного захисту</w:t>
      </w:r>
      <w:r w:rsidR="00AC3A1E" w:rsidRPr="00A86409">
        <w:rPr>
          <w:sz w:val="28"/>
          <w:szCs w:val="28"/>
        </w:rPr>
        <w:t xml:space="preserve">, </w:t>
      </w:r>
      <w:r w:rsidRPr="00A86409">
        <w:rPr>
          <w:sz w:val="28"/>
          <w:szCs w:val="28"/>
        </w:rPr>
        <w:t xml:space="preserve">покласти на </w:t>
      </w:r>
      <w:r w:rsidR="006636FF" w:rsidRPr="006636FF">
        <w:rPr>
          <w:sz w:val="28"/>
          <w:szCs w:val="28"/>
        </w:rPr>
        <w:t>дир</w:t>
      </w:r>
      <w:r w:rsidR="006636FF">
        <w:rPr>
          <w:sz w:val="28"/>
          <w:szCs w:val="28"/>
        </w:rPr>
        <w:t>ектора</w:t>
      </w:r>
      <w:r w:rsidR="006636FF" w:rsidRPr="006636FF">
        <w:rPr>
          <w:sz w:val="28"/>
          <w:szCs w:val="28"/>
        </w:rPr>
        <w:t xml:space="preserve"> БФ «</w:t>
      </w:r>
      <w:r w:rsidR="00361EF0">
        <w:rPr>
          <w:sz w:val="28"/>
          <w:szCs w:val="28"/>
        </w:rPr>
        <w:t>ВАДИМА СТОЛА</w:t>
      </w:r>
      <w:r w:rsidR="006636FF" w:rsidRPr="006636FF">
        <w:rPr>
          <w:sz w:val="28"/>
          <w:szCs w:val="28"/>
        </w:rPr>
        <w:t>РА»</w:t>
      </w:r>
      <w:r w:rsidR="006636FF">
        <w:rPr>
          <w:sz w:val="28"/>
          <w:szCs w:val="28"/>
        </w:rPr>
        <w:t xml:space="preserve"> </w:t>
      </w:r>
      <w:proofErr w:type="spellStart"/>
      <w:r w:rsidR="006636FF">
        <w:rPr>
          <w:sz w:val="28"/>
          <w:szCs w:val="28"/>
        </w:rPr>
        <w:t>Фещенка</w:t>
      </w:r>
      <w:proofErr w:type="spellEnd"/>
      <w:r w:rsidR="006636FF">
        <w:rPr>
          <w:sz w:val="28"/>
          <w:szCs w:val="28"/>
        </w:rPr>
        <w:t xml:space="preserve"> Андрія Вікторовича</w:t>
      </w:r>
      <w:r w:rsidR="00C64826">
        <w:rPr>
          <w:sz w:val="28"/>
          <w:szCs w:val="28"/>
        </w:rPr>
        <w:t xml:space="preserve">, </w:t>
      </w:r>
      <w:proofErr w:type="spellStart"/>
      <w:r w:rsidR="00C64826">
        <w:rPr>
          <w:sz w:val="28"/>
          <w:szCs w:val="28"/>
        </w:rPr>
        <w:t>тел</w:t>
      </w:r>
      <w:proofErr w:type="spellEnd"/>
      <w:r w:rsidR="00C64826">
        <w:rPr>
          <w:sz w:val="28"/>
          <w:szCs w:val="28"/>
        </w:rPr>
        <w:t>. 099-069-55-30</w:t>
      </w:r>
      <w:r w:rsidR="00A86409">
        <w:rPr>
          <w:sz w:val="28"/>
          <w:szCs w:val="28"/>
        </w:rPr>
        <w:t>.</w:t>
      </w:r>
    </w:p>
    <w:p w14:paraId="541AB16C" w14:textId="55F3AF89" w:rsidR="006B27F9" w:rsidRPr="00A86409" w:rsidRDefault="006B27F9" w:rsidP="00A86409">
      <w:pPr>
        <w:rPr>
          <w:sz w:val="28"/>
          <w:szCs w:val="28"/>
        </w:rPr>
      </w:pPr>
    </w:p>
    <w:p w14:paraId="425BDB2E" w14:textId="5C539E56" w:rsidR="00D93D0C" w:rsidRPr="006B27F9" w:rsidRDefault="00D93D0C" w:rsidP="006B27F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B27F9">
        <w:rPr>
          <w:sz w:val="28"/>
          <w:szCs w:val="28"/>
        </w:rPr>
        <w:t>Контроль  за виконання розпорядження покласти на секретаря міської ради Мельник М.Г.</w:t>
      </w:r>
    </w:p>
    <w:p w14:paraId="088B2AEB" w14:textId="5DFA20A2" w:rsidR="00B40571" w:rsidRDefault="00B40571" w:rsidP="00A86928">
      <w:pPr>
        <w:pStyle w:val="Iauiue"/>
        <w:jc w:val="both"/>
        <w:rPr>
          <w:rFonts w:eastAsia="Calibri"/>
          <w:sz w:val="28"/>
          <w:szCs w:val="28"/>
          <w:lang w:val="uk-UA"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53CF8924" w14:textId="21F7A71F" w:rsidR="00142EFA" w:rsidRPr="00087333" w:rsidRDefault="00A86928" w:rsidP="00087333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                                          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FE501F" w:rsidRPr="00B40571">
        <w:rPr>
          <w:b/>
          <w:sz w:val="28"/>
          <w:szCs w:val="28"/>
          <w:lang w:val="uk-UA"/>
        </w:rPr>
        <w:t xml:space="preserve">   Олексій МОМОТ</w:t>
      </w:r>
    </w:p>
    <w:p w14:paraId="7746E2D1" w14:textId="1C899F48" w:rsidR="00087333" w:rsidRDefault="00087333" w:rsidP="00A86928">
      <w:pPr>
        <w:rPr>
          <w:sz w:val="16"/>
          <w:szCs w:val="16"/>
        </w:rPr>
      </w:pPr>
    </w:p>
    <w:p w14:paraId="4C6A41DB" w14:textId="2881BF62" w:rsidR="00C41E63" w:rsidRDefault="00C41E63" w:rsidP="00A86928">
      <w:pPr>
        <w:rPr>
          <w:sz w:val="16"/>
          <w:szCs w:val="16"/>
        </w:rPr>
      </w:pPr>
    </w:p>
    <w:p w14:paraId="334B598C" w14:textId="6243984E" w:rsidR="00C41E63" w:rsidRDefault="00C41E63" w:rsidP="00A86928">
      <w:pPr>
        <w:rPr>
          <w:sz w:val="16"/>
          <w:szCs w:val="16"/>
        </w:rPr>
      </w:pPr>
    </w:p>
    <w:p w14:paraId="5636D25C" w14:textId="1030EE17" w:rsidR="00AC3A1E" w:rsidRDefault="00AC3A1E" w:rsidP="00A86928">
      <w:pPr>
        <w:rPr>
          <w:sz w:val="16"/>
          <w:szCs w:val="16"/>
        </w:rPr>
      </w:pPr>
    </w:p>
    <w:p w14:paraId="402A9397" w14:textId="3C6CDA47" w:rsidR="00AC3A1E" w:rsidRDefault="00AC3A1E" w:rsidP="00A86928">
      <w:pPr>
        <w:rPr>
          <w:sz w:val="16"/>
          <w:szCs w:val="16"/>
        </w:rPr>
      </w:pPr>
    </w:p>
    <w:p w14:paraId="36FEA824" w14:textId="62853874" w:rsidR="00AC3A1E" w:rsidRDefault="00AC3A1E" w:rsidP="00A86928">
      <w:pPr>
        <w:rPr>
          <w:sz w:val="16"/>
          <w:szCs w:val="16"/>
        </w:rPr>
      </w:pPr>
    </w:p>
    <w:p w14:paraId="2BD3B001" w14:textId="7313E57C" w:rsidR="00AC3A1E" w:rsidRDefault="00AC3A1E" w:rsidP="00A86928">
      <w:pPr>
        <w:rPr>
          <w:sz w:val="16"/>
          <w:szCs w:val="16"/>
        </w:rPr>
      </w:pPr>
    </w:p>
    <w:p w14:paraId="5D57BF0E" w14:textId="0A49636A" w:rsidR="00AC3A1E" w:rsidRDefault="00AC3A1E" w:rsidP="00A86928">
      <w:pPr>
        <w:rPr>
          <w:sz w:val="16"/>
          <w:szCs w:val="16"/>
        </w:rPr>
      </w:pPr>
    </w:p>
    <w:p w14:paraId="3C779F7E" w14:textId="542E7146" w:rsidR="00AC3A1E" w:rsidRDefault="00AC3A1E" w:rsidP="00A86928">
      <w:pPr>
        <w:rPr>
          <w:sz w:val="16"/>
          <w:szCs w:val="16"/>
        </w:rPr>
      </w:pPr>
    </w:p>
    <w:p w14:paraId="14BC75BB" w14:textId="1CFD3E9C" w:rsidR="00AC3A1E" w:rsidRDefault="00AC3A1E" w:rsidP="00A86928">
      <w:pPr>
        <w:rPr>
          <w:sz w:val="16"/>
          <w:szCs w:val="16"/>
        </w:rPr>
      </w:pPr>
    </w:p>
    <w:p w14:paraId="50AFF274" w14:textId="7E0DDAF5" w:rsidR="00AC3A1E" w:rsidRDefault="00AC3A1E" w:rsidP="00A86928">
      <w:pPr>
        <w:rPr>
          <w:sz w:val="16"/>
          <w:szCs w:val="16"/>
        </w:rPr>
      </w:pPr>
    </w:p>
    <w:p w14:paraId="7495DC51" w14:textId="3431FE3F" w:rsidR="00D57163" w:rsidRDefault="00D57163" w:rsidP="00A86928">
      <w:pPr>
        <w:rPr>
          <w:sz w:val="16"/>
          <w:szCs w:val="16"/>
        </w:rPr>
      </w:pPr>
    </w:p>
    <w:p w14:paraId="562E0CBE" w14:textId="3FABBA7A" w:rsidR="00D57163" w:rsidRDefault="00D57163" w:rsidP="00A86928">
      <w:pPr>
        <w:rPr>
          <w:sz w:val="16"/>
          <w:szCs w:val="16"/>
        </w:rPr>
      </w:pPr>
    </w:p>
    <w:p w14:paraId="7C09CF1A" w14:textId="1F5B21A4" w:rsidR="00AC3A1E" w:rsidRDefault="00AC3A1E" w:rsidP="00A86928">
      <w:pPr>
        <w:rPr>
          <w:sz w:val="16"/>
          <w:szCs w:val="16"/>
        </w:rPr>
      </w:pPr>
    </w:p>
    <w:p w14:paraId="584D0BD1" w14:textId="77AC71C3" w:rsidR="00C41E63" w:rsidRDefault="00C41E63" w:rsidP="00A86928">
      <w:pPr>
        <w:rPr>
          <w:sz w:val="16"/>
          <w:szCs w:val="16"/>
        </w:rPr>
      </w:pPr>
    </w:p>
    <w:p w14:paraId="09E74DB7" w14:textId="099D25B3" w:rsidR="00087333" w:rsidRDefault="00087333" w:rsidP="00A86928">
      <w:pPr>
        <w:rPr>
          <w:sz w:val="16"/>
          <w:szCs w:val="16"/>
        </w:rPr>
      </w:pPr>
    </w:p>
    <w:p w14:paraId="0842671C" w14:textId="77777777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4770E"/>
    <w:rsid w:val="0016633E"/>
    <w:rsid w:val="00184140"/>
    <w:rsid w:val="00185236"/>
    <w:rsid w:val="00185A52"/>
    <w:rsid w:val="001A1A73"/>
    <w:rsid w:val="001B0650"/>
    <w:rsid w:val="001E2129"/>
    <w:rsid w:val="001F14B4"/>
    <w:rsid w:val="001F4951"/>
    <w:rsid w:val="00213F8B"/>
    <w:rsid w:val="002257D6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E5E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F89"/>
    <w:rsid w:val="00524AAE"/>
    <w:rsid w:val="00527FD3"/>
    <w:rsid w:val="00530572"/>
    <w:rsid w:val="005708AE"/>
    <w:rsid w:val="00571428"/>
    <w:rsid w:val="005A30D7"/>
    <w:rsid w:val="005B2AD6"/>
    <w:rsid w:val="006067D4"/>
    <w:rsid w:val="00612BE9"/>
    <w:rsid w:val="0062353A"/>
    <w:rsid w:val="0063218B"/>
    <w:rsid w:val="006478EB"/>
    <w:rsid w:val="00650930"/>
    <w:rsid w:val="006636FF"/>
    <w:rsid w:val="00666A68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7006E6"/>
    <w:rsid w:val="007376CB"/>
    <w:rsid w:val="00747920"/>
    <w:rsid w:val="00771933"/>
    <w:rsid w:val="00772110"/>
    <w:rsid w:val="00782232"/>
    <w:rsid w:val="00792D5C"/>
    <w:rsid w:val="007C5097"/>
    <w:rsid w:val="007F608C"/>
    <w:rsid w:val="008019D0"/>
    <w:rsid w:val="008222BB"/>
    <w:rsid w:val="008531F7"/>
    <w:rsid w:val="00857B8D"/>
    <w:rsid w:val="00870A61"/>
    <w:rsid w:val="00897DC7"/>
    <w:rsid w:val="008F1496"/>
    <w:rsid w:val="0090271A"/>
    <w:rsid w:val="00906C78"/>
    <w:rsid w:val="009138D1"/>
    <w:rsid w:val="00917316"/>
    <w:rsid w:val="00923F74"/>
    <w:rsid w:val="00940776"/>
    <w:rsid w:val="00952144"/>
    <w:rsid w:val="0097338E"/>
    <w:rsid w:val="009758CD"/>
    <w:rsid w:val="009A393C"/>
    <w:rsid w:val="009A58DE"/>
    <w:rsid w:val="009E7013"/>
    <w:rsid w:val="00A07478"/>
    <w:rsid w:val="00A13CBD"/>
    <w:rsid w:val="00A2410D"/>
    <w:rsid w:val="00A31E7D"/>
    <w:rsid w:val="00A42063"/>
    <w:rsid w:val="00A62C7B"/>
    <w:rsid w:val="00A86409"/>
    <w:rsid w:val="00A86928"/>
    <w:rsid w:val="00A87079"/>
    <w:rsid w:val="00A94610"/>
    <w:rsid w:val="00AC3A1E"/>
    <w:rsid w:val="00AC7742"/>
    <w:rsid w:val="00AD70AA"/>
    <w:rsid w:val="00B04A2E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D7CBD"/>
    <w:rsid w:val="00BE3DDB"/>
    <w:rsid w:val="00BE502E"/>
    <w:rsid w:val="00C051F6"/>
    <w:rsid w:val="00C41E63"/>
    <w:rsid w:val="00C5044F"/>
    <w:rsid w:val="00C64826"/>
    <w:rsid w:val="00C76995"/>
    <w:rsid w:val="00C76997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7163"/>
    <w:rsid w:val="00D6414C"/>
    <w:rsid w:val="00D860C6"/>
    <w:rsid w:val="00D87999"/>
    <w:rsid w:val="00D93D0C"/>
    <w:rsid w:val="00DA080E"/>
    <w:rsid w:val="00DA44C4"/>
    <w:rsid w:val="00DA6FC3"/>
    <w:rsid w:val="00DA78A8"/>
    <w:rsid w:val="00DB33A3"/>
    <w:rsid w:val="00DC61F5"/>
    <w:rsid w:val="00DD0212"/>
    <w:rsid w:val="00DF5C27"/>
    <w:rsid w:val="00E24673"/>
    <w:rsid w:val="00E264F0"/>
    <w:rsid w:val="00E37B8E"/>
    <w:rsid w:val="00E5462D"/>
    <w:rsid w:val="00E62DAB"/>
    <w:rsid w:val="00E75941"/>
    <w:rsid w:val="00E777F7"/>
    <w:rsid w:val="00ED0754"/>
    <w:rsid w:val="00F06451"/>
    <w:rsid w:val="00F40C7E"/>
    <w:rsid w:val="00F55A82"/>
    <w:rsid w:val="00F71880"/>
    <w:rsid w:val="00F9436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157</cp:revision>
  <cp:lastPrinted>2023-05-24T09:36:00Z</cp:lastPrinted>
  <dcterms:created xsi:type="dcterms:W3CDTF">2021-04-27T09:30:00Z</dcterms:created>
  <dcterms:modified xsi:type="dcterms:W3CDTF">2023-06-09T09:46:00Z</dcterms:modified>
</cp:coreProperties>
</file>