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57A95" w:rsidRPr="00957A95" w:rsidRDefault="00957A95" w:rsidP="00957A95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C51E712" wp14:editId="7D1A720E">
            <wp:simplePos x="0" y="0"/>
            <wp:positionH relativeFrom="column">
              <wp:posOffset>2712720</wp:posOffset>
            </wp:positionH>
            <wp:positionV relativeFrom="paragraph">
              <wp:posOffset>-200025</wp:posOffset>
            </wp:positionV>
            <wp:extent cx="667385" cy="59499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59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i/>
          <w:lang w:val="uk-UA"/>
        </w:rPr>
        <w:br w:type="textWrapping" w:clear="all"/>
      </w:r>
      <w:r w:rsidRPr="00957A95">
        <w:rPr>
          <w:rFonts w:ascii="Times New Roman" w:hAnsi="Times New Roman" w:cs="Times New Roman"/>
          <w:sz w:val="24"/>
          <w:szCs w:val="24"/>
          <w:lang w:val="uk-UA"/>
        </w:rPr>
        <w:t>ВИШГОРОДСЬКА МІСЬКА РАДА</w:t>
      </w:r>
    </w:p>
    <w:p w:rsidR="00957A95" w:rsidRPr="00957A95" w:rsidRDefault="00957A95" w:rsidP="00957A9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957A95">
        <w:rPr>
          <w:rFonts w:ascii="Times New Roman" w:hAnsi="Times New Roman" w:cs="Times New Roman"/>
          <w:sz w:val="24"/>
          <w:szCs w:val="24"/>
          <w:lang w:val="uk-UA"/>
        </w:rPr>
        <w:t>КИЇВСЬКОЇ ОБЛАСТІ</w:t>
      </w:r>
    </w:p>
    <w:p w:rsidR="00957A95" w:rsidRDefault="00957A95" w:rsidP="00957A9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57A95" w:rsidRDefault="00957A95" w:rsidP="00957A9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РОЗПОРЯДЖЕННЯ № </w:t>
      </w:r>
      <w:r w:rsidR="00AD3086">
        <w:rPr>
          <w:rFonts w:ascii="Times New Roman" w:hAnsi="Times New Roman" w:cs="Times New Roman"/>
          <w:b/>
          <w:sz w:val="24"/>
          <w:szCs w:val="24"/>
          <w:lang w:val="uk-UA"/>
        </w:rPr>
        <w:t>125</w:t>
      </w:r>
      <w:bookmarkStart w:id="0" w:name="_GoBack"/>
      <w:bookmarkEnd w:id="0"/>
    </w:p>
    <w:p w:rsidR="00957A95" w:rsidRDefault="00957A95" w:rsidP="00957A95">
      <w:pPr>
        <w:pStyle w:val="Iauiue"/>
        <w:ind w:firstLine="540"/>
        <w:jc w:val="both"/>
        <w:rPr>
          <w:szCs w:val="24"/>
          <w:lang w:val="uk-UA"/>
        </w:rPr>
      </w:pPr>
    </w:p>
    <w:p w:rsidR="00957A95" w:rsidRDefault="00957A95" w:rsidP="00957A9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22 серпня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року </w:t>
      </w:r>
    </w:p>
    <w:p w:rsidR="00957A95" w:rsidRDefault="00957A95" w:rsidP="00957A9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57A95" w:rsidRDefault="00957A95" w:rsidP="00957A95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>
        <w:rPr>
          <w:b/>
          <w:szCs w:val="24"/>
          <w:lang w:val="uk-UA"/>
        </w:rPr>
        <w:t>Про перенесення чергової ХХ</w:t>
      </w:r>
      <w:r>
        <w:rPr>
          <w:b/>
          <w:szCs w:val="24"/>
          <w:lang w:val="uk-UA"/>
        </w:rPr>
        <w:t>Х</w:t>
      </w:r>
      <w:r>
        <w:rPr>
          <w:b/>
          <w:szCs w:val="24"/>
          <w:lang w:val="uk-UA"/>
        </w:rPr>
        <w:t>V</w:t>
      </w:r>
      <w:r>
        <w:rPr>
          <w:b/>
          <w:color w:val="000000"/>
          <w:szCs w:val="24"/>
          <w:shd w:val="clear" w:color="auto" w:fill="F9FFF9"/>
          <w:lang w:val="uk-UA"/>
        </w:rPr>
        <w:t xml:space="preserve"> </w:t>
      </w:r>
      <w:r>
        <w:rPr>
          <w:b/>
          <w:szCs w:val="24"/>
          <w:lang w:val="uk-UA"/>
        </w:rPr>
        <w:t xml:space="preserve">сесії </w:t>
      </w:r>
    </w:p>
    <w:p w:rsidR="00957A95" w:rsidRDefault="00957A95" w:rsidP="00957A95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>
        <w:rPr>
          <w:b/>
          <w:szCs w:val="24"/>
          <w:lang w:val="uk-UA"/>
        </w:rPr>
        <w:t>Вишгородської міської ради VIІІ скликання</w:t>
      </w:r>
    </w:p>
    <w:p w:rsidR="00957A95" w:rsidRDefault="00957A95" w:rsidP="00957A95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:rsidR="00957A95" w:rsidRDefault="00957A95" w:rsidP="00957A95">
      <w:pPr>
        <w:ind w:firstLine="567"/>
        <w:jc w:val="both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 зв’язку із технічними причинами, керуючись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ст. 46, ст. 47 Закону України «Про місцеве самоврядування в Україні»:</w:t>
      </w:r>
    </w:p>
    <w:p w:rsidR="00957A95" w:rsidRDefault="00957A95" w:rsidP="00957A95">
      <w:pPr>
        <w:pStyle w:val="a3"/>
        <w:numPr>
          <w:ilvl w:val="0"/>
          <w:numId w:val="1"/>
        </w:numPr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Перенести дату проведення чергової ХХ</w:t>
      </w:r>
      <w:r>
        <w:rPr>
          <w:color w:val="000000"/>
          <w:lang w:val="uk-UA"/>
        </w:rPr>
        <w:t>Х</w:t>
      </w:r>
      <w:r w:rsidRPr="005F5966">
        <w:rPr>
          <w:bCs/>
          <w:lang w:val="uk-UA"/>
        </w:rPr>
        <w:t>V</w:t>
      </w:r>
      <w:r>
        <w:rPr>
          <w:color w:val="000000"/>
          <w:lang w:val="uk-UA"/>
        </w:rPr>
        <w:t xml:space="preserve"> сесії міської ради з 2</w:t>
      </w:r>
      <w:r>
        <w:rPr>
          <w:color w:val="000000"/>
          <w:lang w:val="uk-UA"/>
        </w:rPr>
        <w:t>4 серпня</w:t>
      </w:r>
      <w:r>
        <w:rPr>
          <w:color w:val="000000"/>
          <w:lang w:val="uk-UA"/>
        </w:rPr>
        <w:t xml:space="preserve"> 202</w:t>
      </w:r>
      <w:r>
        <w:rPr>
          <w:color w:val="000000"/>
          <w:lang w:val="uk-UA"/>
        </w:rPr>
        <w:t>3</w:t>
      </w:r>
      <w:r>
        <w:rPr>
          <w:color w:val="000000"/>
          <w:lang w:val="uk-UA"/>
        </w:rPr>
        <w:t xml:space="preserve"> року на </w:t>
      </w:r>
      <w:r>
        <w:rPr>
          <w:color w:val="000000"/>
          <w:lang w:val="uk-UA"/>
        </w:rPr>
        <w:t>07 вересня</w:t>
      </w:r>
      <w:r>
        <w:rPr>
          <w:color w:val="000000"/>
          <w:lang w:val="uk-UA"/>
        </w:rPr>
        <w:t xml:space="preserve"> 202</w:t>
      </w:r>
      <w:r>
        <w:rPr>
          <w:color w:val="000000"/>
          <w:lang w:val="uk-UA"/>
        </w:rPr>
        <w:t>3</w:t>
      </w:r>
      <w:r>
        <w:rPr>
          <w:color w:val="000000"/>
          <w:lang w:val="uk-UA"/>
        </w:rPr>
        <w:t xml:space="preserve"> року, роботу сесії розпочати о 10</w:t>
      </w:r>
      <w:r>
        <w:rPr>
          <w:color w:val="000000"/>
          <w:vertAlign w:val="superscript"/>
          <w:lang w:val="uk-UA"/>
        </w:rPr>
        <w:t>00</w:t>
      </w:r>
      <w:r>
        <w:rPr>
          <w:color w:val="000000"/>
          <w:lang w:val="uk-UA"/>
        </w:rPr>
        <w:t xml:space="preserve"> у залі засідань адмінбудинку,              пл. Шевченка, 1. </w:t>
      </w:r>
    </w:p>
    <w:p w:rsidR="00957A95" w:rsidRDefault="00957A95" w:rsidP="00957A95">
      <w:pPr>
        <w:pStyle w:val="a4"/>
        <w:widowControl w:val="0"/>
        <w:tabs>
          <w:tab w:val="left" w:pos="284"/>
        </w:tabs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957A95" w:rsidRPr="00957A95" w:rsidRDefault="00957A95" w:rsidP="00957A95">
      <w:pPr>
        <w:pStyle w:val="a4"/>
        <w:widowControl w:val="0"/>
        <w:tabs>
          <w:tab w:val="left" w:pos="284"/>
        </w:tabs>
        <w:autoSpaceDE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2.</w:t>
      </w:r>
      <w:r w:rsidRPr="00957A9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57A95">
        <w:rPr>
          <w:rFonts w:ascii="Times New Roman" w:hAnsi="Times New Roman" w:cs="Times New Roman"/>
          <w:color w:val="000000"/>
          <w:sz w:val="24"/>
          <w:szCs w:val="24"/>
        </w:rPr>
        <w:t xml:space="preserve">Порядок денний сесії залишити відповідно до розпорядження міського голови від </w:t>
      </w:r>
      <w:r w:rsidRPr="00957A95">
        <w:rPr>
          <w:rFonts w:ascii="Times New Roman" w:hAnsi="Times New Roman" w:cs="Times New Roman"/>
          <w:color w:val="000000"/>
          <w:sz w:val="24"/>
          <w:szCs w:val="24"/>
          <w:lang w:val="uk-UA"/>
        </w:rPr>
        <w:t>1</w:t>
      </w:r>
      <w:r w:rsidRPr="00957A95">
        <w:rPr>
          <w:rFonts w:ascii="Times New Roman" w:hAnsi="Times New Roman" w:cs="Times New Roman"/>
          <w:color w:val="000000"/>
          <w:sz w:val="24"/>
          <w:szCs w:val="24"/>
          <w:lang w:val="uk-UA"/>
        </w:rPr>
        <w:t>4</w:t>
      </w:r>
      <w:r w:rsidRPr="00957A9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57A95">
        <w:rPr>
          <w:rFonts w:ascii="Times New Roman" w:hAnsi="Times New Roman" w:cs="Times New Roman"/>
          <w:color w:val="000000"/>
          <w:sz w:val="24"/>
          <w:szCs w:val="24"/>
          <w:lang w:val="uk-UA"/>
        </w:rPr>
        <w:t>серпня</w:t>
      </w:r>
      <w:r w:rsidRPr="00957A9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202</w:t>
      </w:r>
      <w:r w:rsidRPr="00957A95">
        <w:rPr>
          <w:rFonts w:ascii="Times New Roman" w:hAnsi="Times New Roman" w:cs="Times New Roman"/>
          <w:color w:val="000000"/>
          <w:sz w:val="24"/>
          <w:szCs w:val="24"/>
          <w:lang w:val="uk-UA"/>
        </w:rPr>
        <w:t>3</w:t>
      </w:r>
      <w:r w:rsidRPr="00957A9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р. </w:t>
      </w:r>
      <w:r w:rsidRPr="00957A9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57A95">
        <w:rPr>
          <w:rFonts w:ascii="Times New Roman" w:hAnsi="Times New Roman" w:cs="Times New Roman"/>
          <w:color w:val="000000"/>
          <w:sz w:val="24"/>
          <w:szCs w:val="24"/>
          <w:lang w:val="uk-UA"/>
        </w:rPr>
        <w:t>№ 12</w:t>
      </w:r>
      <w:r w:rsidRPr="00957A95">
        <w:rPr>
          <w:rFonts w:ascii="Times New Roman" w:hAnsi="Times New Roman" w:cs="Times New Roman"/>
          <w:color w:val="000000"/>
          <w:sz w:val="24"/>
          <w:szCs w:val="24"/>
          <w:lang w:val="uk-UA"/>
        </w:rPr>
        <w:t>3</w:t>
      </w:r>
      <w:r w:rsidRPr="00957A9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«</w:t>
      </w:r>
      <w:r w:rsidRPr="00957A9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57A95">
        <w:rPr>
          <w:rFonts w:ascii="Times New Roman" w:hAnsi="Times New Roman" w:cs="Times New Roman"/>
          <w:sz w:val="24"/>
          <w:szCs w:val="24"/>
          <w:lang w:val="uk-UA"/>
        </w:rPr>
        <w:t>Про скликання чергової ХХ</w:t>
      </w:r>
      <w:r w:rsidRPr="00957A95">
        <w:rPr>
          <w:rFonts w:ascii="Times New Roman" w:hAnsi="Times New Roman" w:cs="Times New Roman"/>
          <w:sz w:val="24"/>
          <w:szCs w:val="24"/>
          <w:lang w:val="uk-UA"/>
        </w:rPr>
        <w:t>Х</w:t>
      </w:r>
      <w:r w:rsidRPr="00957A95">
        <w:rPr>
          <w:rFonts w:ascii="Times New Roman" w:hAnsi="Times New Roman" w:cs="Times New Roman"/>
          <w:bCs/>
          <w:sz w:val="24"/>
          <w:szCs w:val="24"/>
          <w:lang w:val="uk-UA"/>
        </w:rPr>
        <w:t>V</w:t>
      </w:r>
      <w:r w:rsidRPr="00957A95">
        <w:rPr>
          <w:rFonts w:ascii="Times New Roman" w:hAnsi="Times New Roman" w:cs="Times New Roman"/>
          <w:sz w:val="24"/>
          <w:szCs w:val="24"/>
          <w:shd w:val="clear" w:color="auto" w:fill="F9FFF9"/>
          <w:lang w:val="uk-UA"/>
        </w:rPr>
        <w:t xml:space="preserve"> </w:t>
      </w:r>
      <w:r w:rsidRPr="00957A95">
        <w:rPr>
          <w:rFonts w:ascii="Times New Roman" w:hAnsi="Times New Roman" w:cs="Times New Roman"/>
          <w:sz w:val="24"/>
          <w:szCs w:val="24"/>
          <w:lang w:val="uk-UA"/>
        </w:rPr>
        <w:t>сесії Вишгородської міської ради VIІІ скликання» з наступним порядком денним:</w:t>
      </w:r>
      <w:r w:rsidRPr="00957A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57A95" w:rsidRPr="00957A95" w:rsidRDefault="00957A95" w:rsidP="00957A95">
      <w:pPr>
        <w:pStyle w:val="a4"/>
        <w:widowControl w:val="0"/>
        <w:tabs>
          <w:tab w:val="left" w:pos="284"/>
        </w:tabs>
        <w:autoSpaceDE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/>
        </w:rPr>
      </w:pPr>
    </w:p>
    <w:p w:rsidR="00957A95" w:rsidRPr="00CD1E70" w:rsidRDefault="00957A95" w:rsidP="00957A95">
      <w:pPr>
        <w:pStyle w:val="a4"/>
        <w:widowControl w:val="0"/>
        <w:numPr>
          <w:ilvl w:val="3"/>
          <w:numId w:val="2"/>
        </w:numPr>
        <w:tabs>
          <w:tab w:val="left" w:pos="284"/>
        </w:tabs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/>
        </w:rPr>
      </w:pPr>
      <w:r w:rsidRPr="00957A9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Про затвердження звіту про виконання бюджету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</w:t>
      </w:r>
      <w:r w:rsidRPr="00CD1E70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Вишгородської міської територіальної громади  за І півріччя 2023 року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.</w:t>
      </w:r>
    </w:p>
    <w:p w:rsidR="00957A95" w:rsidRPr="00CD1E70" w:rsidRDefault="00957A95" w:rsidP="00957A95">
      <w:pPr>
        <w:pStyle w:val="a4"/>
        <w:widowControl w:val="0"/>
        <w:numPr>
          <w:ilvl w:val="3"/>
          <w:numId w:val="2"/>
        </w:numPr>
        <w:tabs>
          <w:tab w:val="left" w:pos="426"/>
        </w:tabs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/>
        </w:rPr>
      </w:pPr>
      <w:r w:rsidRPr="00CD1E70">
        <w:rPr>
          <w:rFonts w:ascii="Times New Roman" w:eastAsia="Times New Roman" w:hAnsi="Times New Roman" w:cs="Times New Roman"/>
          <w:bCs/>
          <w:sz w:val="24"/>
          <w:szCs w:val="24"/>
          <w:lang w:val="uk-UA" w:eastAsia="x-none"/>
        </w:rPr>
        <w:t>Про затвердження звіту про витрачання коштів резервного фонду бюджету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x-none"/>
        </w:rPr>
        <w:t xml:space="preserve"> </w:t>
      </w:r>
      <w:r w:rsidRPr="00CD1E70">
        <w:rPr>
          <w:rFonts w:ascii="Times New Roman" w:eastAsia="Times New Roman" w:hAnsi="Times New Roman" w:cs="Times New Roman"/>
          <w:bCs/>
          <w:sz w:val="24"/>
          <w:szCs w:val="24"/>
          <w:lang w:val="uk-UA" w:eastAsia="x-none"/>
        </w:rPr>
        <w:t>Вишгородської міської територіальної громади за січень, лютий, березень та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x-none"/>
        </w:rPr>
        <w:t xml:space="preserve"> </w:t>
      </w:r>
      <w:r w:rsidRPr="00CD1E70">
        <w:rPr>
          <w:rFonts w:ascii="Times New Roman" w:eastAsia="Times New Roman" w:hAnsi="Times New Roman" w:cs="Times New Roman"/>
          <w:bCs/>
          <w:sz w:val="24"/>
          <w:szCs w:val="24"/>
          <w:lang w:val="uk-UA" w:eastAsia="x-none"/>
        </w:rPr>
        <w:t>квітень місяці 2023 року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x-none"/>
        </w:rPr>
        <w:t>.</w:t>
      </w:r>
    </w:p>
    <w:p w:rsidR="00957A95" w:rsidRPr="00663AC9" w:rsidRDefault="00957A95" w:rsidP="00957A95">
      <w:pPr>
        <w:pStyle w:val="a4"/>
        <w:widowControl w:val="0"/>
        <w:numPr>
          <w:ilvl w:val="3"/>
          <w:numId w:val="2"/>
        </w:numPr>
        <w:tabs>
          <w:tab w:val="left" w:pos="426"/>
        </w:tabs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/>
        </w:rPr>
      </w:pPr>
      <w:r w:rsidRPr="00CD1E7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Про звільнення КП «Координаційний центр з будівництва та  земельних питань Вишгородської міської ради»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CD1E7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від сплати частини чистого прибутку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CD1E7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до бюджету Вишгородської міської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CD1E7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територіальної громади на 2023 рік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:rsidR="00957A95" w:rsidRPr="00E74D13" w:rsidRDefault="00957A95" w:rsidP="00957A95">
      <w:pPr>
        <w:pStyle w:val="a4"/>
        <w:widowControl w:val="0"/>
        <w:numPr>
          <w:ilvl w:val="3"/>
          <w:numId w:val="2"/>
        </w:numPr>
        <w:tabs>
          <w:tab w:val="left" w:pos="426"/>
        </w:tabs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E74D13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>Про внесення змін до рішення міської ради від 08.06.2023 № 32/4 «Про передачу міжбюджетного</w:t>
      </w:r>
      <w:r w:rsidRPr="00E74D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74D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т</w:t>
      </w:r>
      <w:r w:rsidRPr="00E74D13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>рансферту та заключення угоди».</w:t>
      </w:r>
    </w:p>
    <w:p w:rsidR="00957A95" w:rsidRPr="00663AC9" w:rsidRDefault="00957A95" w:rsidP="00957A95">
      <w:pPr>
        <w:pStyle w:val="a4"/>
        <w:widowControl w:val="0"/>
        <w:numPr>
          <w:ilvl w:val="3"/>
          <w:numId w:val="2"/>
        </w:numPr>
        <w:tabs>
          <w:tab w:val="left" w:pos="426"/>
        </w:tabs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/>
        </w:rPr>
      </w:pPr>
      <w:r w:rsidRPr="00663AC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Про затвердження Програми підтримки  військової частини</w:t>
      </w:r>
      <w:r w:rsidRPr="00663AC9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/>
        </w:rPr>
        <w:t xml:space="preserve"> </w:t>
      </w:r>
      <w:r w:rsidRPr="00663AC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А0416  Збройних Сил України на 2023 рік.</w:t>
      </w:r>
    </w:p>
    <w:p w:rsidR="00957A95" w:rsidRPr="002B2403" w:rsidRDefault="00957A95" w:rsidP="00957A95">
      <w:pPr>
        <w:pStyle w:val="a4"/>
        <w:widowControl w:val="0"/>
        <w:numPr>
          <w:ilvl w:val="3"/>
          <w:numId w:val="2"/>
        </w:numPr>
        <w:tabs>
          <w:tab w:val="left" w:pos="284"/>
        </w:tabs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/>
        </w:rPr>
      </w:pPr>
      <w:r w:rsidRPr="00180E7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Про затвердження Програми підтримки  військової частини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80E7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А0998 Збройних Сил України на 2023 рік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:rsidR="00957A95" w:rsidRPr="00C66BF7" w:rsidRDefault="00957A95" w:rsidP="00957A95">
      <w:pPr>
        <w:pStyle w:val="a4"/>
        <w:widowControl w:val="0"/>
        <w:numPr>
          <w:ilvl w:val="3"/>
          <w:numId w:val="2"/>
        </w:numPr>
        <w:tabs>
          <w:tab w:val="left" w:pos="284"/>
        </w:tabs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/>
        </w:rPr>
      </w:pPr>
      <w:r w:rsidRPr="00C66BF7">
        <w:rPr>
          <w:rFonts w:ascii="Times New Roman" w:hAnsi="Times New Roman" w:cs="Times New Roman"/>
          <w:bCs/>
          <w:spacing w:val="-8"/>
          <w:sz w:val="24"/>
          <w:szCs w:val="24"/>
          <w:lang w:val="uk-UA"/>
        </w:rPr>
        <w:t xml:space="preserve">Про внесення змін до  Рішення Вишгородської міської ради від 29.03.2023 № 30/2 «Про затвердження  цільової </w:t>
      </w:r>
      <w:r w:rsidRPr="00C66BF7">
        <w:rPr>
          <w:rFonts w:ascii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Програми забезпечення  цивільно-військового співробітництва з військовою частиною </w:t>
      </w:r>
      <w:r w:rsidRPr="00C66BF7">
        <w:rPr>
          <w:rFonts w:ascii="Times New Roman" w:hAnsi="Times New Roman" w:cs="Times New Roman"/>
          <w:bCs/>
          <w:color w:val="000000"/>
          <w:sz w:val="24"/>
          <w:szCs w:val="24"/>
          <w:lang w:eastAsia="uk-UA"/>
        </w:rPr>
        <w:t>А2860 Міністерства оборони України на 2023 рік»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uk-UA" w:eastAsia="uk-UA"/>
        </w:rPr>
        <w:t>.</w:t>
      </w:r>
    </w:p>
    <w:p w:rsidR="00957A95" w:rsidRPr="00180E7F" w:rsidRDefault="00957A95" w:rsidP="00957A95">
      <w:pPr>
        <w:pStyle w:val="a4"/>
        <w:widowControl w:val="0"/>
        <w:numPr>
          <w:ilvl w:val="3"/>
          <w:numId w:val="2"/>
        </w:numPr>
        <w:tabs>
          <w:tab w:val="left" w:pos="284"/>
        </w:tabs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/>
        </w:rPr>
      </w:pPr>
      <w:r w:rsidRPr="00C66BF7">
        <w:rPr>
          <w:rFonts w:ascii="Times New Roman" w:hAnsi="Times New Roman" w:cs="Times New Roman"/>
          <w:bCs/>
          <w:spacing w:val="-8"/>
          <w:sz w:val="24"/>
          <w:szCs w:val="24"/>
          <w:lang w:val="uk-UA" w:eastAsia="en-US"/>
        </w:rPr>
        <w:t xml:space="preserve">Про внесення змін до  Рішення Вишгородської  міської ради від 29.03.2023 № 30/3 </w:t>
      </w:r>
      <w:r>
        <w:rPr>
          <w:rFonts w:ascii="Times New Roman" w:hAnsi="Times New Roman" w:cs="Times New Roman"/>
          <w:bCs/>
          <w:spacing w:val="-8"/>
          <w:sz w:val="24"/>
          <w:szCs w:val="24"/>
          <w:lang w:val="uk-UA" w:eastAsia="en-US"/>
        </w:rPr>
        <w:t xml:space="preserve">                                </w:t>
      </w:r>
      <w:r w:rsidRPr="00C66BF7">
        <w:rPr>
          <w:rFonts w:ascii="Times New Roman" w:hAnsi="Times New Roman" w:cs="Times New Roman"/>
          <w:bCs/>
          <w:spacing w:val="-8"/>
          <w:sz w:val="24"/>
          <w:szCs w:val="24"/>
          <w:lang w:val="uk-UA" w:eastAsia="en-US"/>
        </w:rPr>
        <w:t xml:space="preserve">«Про затвердження  </w:t>
      </w:r>
      <w:r w:rsidRPr="00C66BF7">
        <w:rPr>
          <w:rFonts w:ascii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Програми підтримки військової частини 3027 </w:t>
      </w:r>
      <w:r w:rsidRPr="00C66BF7">
        <w:rPr>
          <w:rFonts w:ascii="Times New Roman" w:hAnsi="Times New Roman"/>
          <w:bCs/>
          <w:color w:val="000000"/>
          <w:sz w:val="24"/>
          <w:szCs w:val="24"/>
          <w:lang w:val="uk-UA" w:eastAsia="uk-UA"/>
        </w:rPr>
        <w:t>Національної гвардії України на 2023 рік»</w:t>
      </w:r>
      <w:r>
        <w:rPr>
          <w:rFonts w:ascii="Times New Roman" w:hAnsi="Times New Roman"/>
          <w:bCs/>
          <w:color w:val="000000"/>
          <w:sz w:val="24"/>
          <w:szCs w:val="24"/>
          <w:lang w:val="uk-UA" w:eastAsia="uk-UA"/>
        </w:rPr>
        <w:t>.</w:t>
      </w:r>
    </w:p>
    <w:p w:rsidR="00957A95" w:rsidRPr="002B2403" w:rsidRDefault="00957A95" w:rsidP="00957A95">
      <w:pPr>
        <w:pStyle w:val="a4"/>
        <w:widowControl w:val="0"/>
        <w:numPr>
          <w:ilvl w:val="3"/>
          <w:numId w:val="2"/>
        </w:numPr>
        <w:tabs>
          <w:tab w:val="left" w:pos="284"/>
        </w:tabs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/>
        </w:rPr>
      </w:pPr>
      <w:r w:rsidRPr="00180E7F">
        <w:rPr>
          <w:rFonts w:ascii="Times New Roman" w:hAnsi="Times New Roman" w:cs="Times New Roman"/>
          <w:bCs/>
          <w:spacing w:val="-8"/>
          <w:sz w:val="24"/>
          <w:szCs w:val="24"/>
          <w:lang w:val="uk-UA" w:eastAsia="en-US"/>
        </w:rPr>
        <w:t xml:space="preserve">Про внесення змін до  Рішення Вишгородської </w:t>
      </w:r>
      <w:r w:rsidRPr="00180E7F">
        <w:rPr>
          <w:rFonts w:ascii="Times New Roman" w:hAnsi="Times New Roman"/>
          <w:bCs/>
          <w:spacing w:val="-8"/>
          <w:sz w:val="24"/>
          <w:szCs w:val="24"/>
          <w:lang w:val="uk-UA" w:eastAsia="en-US"/>
        </w:rPr>
        <w:t xml:space="preserve">міської ради від 27.04.2023 № 31/4 </w:t>
      </w:r>
      <w:r>
        <w:rPr>
          <w:rFonts w:ascii="Times New Roman" w:hAnsi="Times New Roman"/>
          <w:bCs/>
          <w:spacing w:val="-8"/>
          <w:sz w:val="24"/>
          <w:szCs w:val="24"/>
          <w:lang w:val="uk-UA" w:eastAsia="en-US"/>
        </w:rPr>
        <w:t xml:space="preserve">                                 </w:t>
      </w:r>
      <w:r w:rsidRPr="00180E7F">
        <w:rPr>
          <w:rFonts w:ascii="Times New Roman" w:hAnsi="Times New Roman"/>
          <w:bCs/>
          <w:spacing w:val="-8"/>
          <w:sz w:val="24"/>
          <w:szCs w:val="24"/>
          <w:lang w:val="uk-UA" w:eastAsia="en-US"/>
        </w:rPr>
        <w:t xml:space="preserve">«Про затвердження </w:t>
      </w:r>
      <w:r w:rsidRPr="00180E7F">
        <w:rPr>
          <w:rFonts w:ascii="Times New Roman" w:hAnsi="Times New Roman"/>
          <w:bCs/>
          <w:color w:val="000000"/>
          <w:sz w:val="24"/>
          <w:szCs w:val="24"/>
          <w:lang w:val="uk-UA" w:eastAsia="uk-UA"/>
        </w:rPr>
        <w:t xml:space="preserve">Програми підтримки </w:t>
      </w:r>
      <w:r w:rsidRPr="00180E7F">
        <w:rPr>
          <w:rFonts w:ascii="Times New Roman" w:eastAsia="Calibri" w:hAnsi="Times New Roman"/>
          <w:bCs/>
          <w:sz w:val="24"/>
          <w:szCs w:val="24"/>
          <w:lang w:val="uk-UA"/>
        </w:rPr>
        <w:t xml:space="preserve">розвитку </w:t>
      </w:r>
      <w:r w:rsidRPr="00180E7F">
        <w:rPr>
          <w:rFonts w:ascii="Times New Roman" w:hAnsi="Times New Roman"/>
          <w:bCs/>
          <w:sz w:val="24"/>
          <w:szCs w:val="24"/>
          <w:lang w:val="uk-UA"/>
        </w:rPr>
        <w:t xml:space="preserve">відокремленого підрозділу Головного сервісного центру МВС – регіонального сервісного центру ГСЦ МВС в Київській області (філія ГСЦ МВС) його структурного підрозділу – територіального сервісного центру                     </w:t>
      </w:r>
      <w:r w:rsidRPr="002B2403">
        <w:rPr>
          <w:rFonts w:ascii="Times New Roman" w:hAnsi="Times New Roman"/>
          <w:bCs/>
          <w:sz w:val="24"/>
          <w:szCs w:val="24"/>
          <w:lang w:val="uk-UA"/>
        </w:rPr>
        <w:t xml:space="preserve">№ 3245 РСЦ ГСЦ МВС в Київській області (на правах відділу, м. Вишгород) </w:t>
      </w:r>
      <w:r w:rsidRPr="002B2403">
        <w:rPr>
          <w:rFonts w:ascii="Times New Roman" w:hAnsi="Times New Roman"/>
          <w:bCs/>
          <w:color w:val="000000"/>
          <w:sz w:val="24"/>
          <w:szCs w:val="24"/>
          <w:lang w:val="uk-UA" w:eastAsia="uk-UA"/>
        </w:rPr>
        <w:t xml:space="preserve"> на 2023 рік».</w:t>
      </w:r>
    </w:p>
    <w:p w:rsidR="00957A95" w:rsidRPr="002B2403" w:rsidRDefault="00957A95" w:rsidP="00957A95">
      <w:pPr>
        <w:pStyle w:val="a4"/>
        <w:widowControl w:val="0"/>
        <w:numPr>
          <w:ilvl w:val="3"/>
          <w:numId w:val="2"/>
        </w:numPr>
        <w:tabs>
          <w:tab w:val="left" w:pos="284"/>
          <w:tab w:val="left" w:pos="426"/>
        </w:tabs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/>
        </w:rPr>
      </w:pPr>
      <w:r w:rsidRPr="002B2403">
        <w:rPr>
          <w:rFonts w:ascii="Times New Roman" w:hAnsi="Times New Roman"/>
          <w:bCs/>
          <w:sz w:val="24"/>
          <w:szCs w:val="24"/>
          <w:lang w:val="uk-UA" w:eastAsia="uk-UA"/>
        </w:rPr>
        <w:t xml:space="preserve">Про внесення змін до рішення Вишгородської міської ради від 24.02.2023 № 29/7 «Про затвердження </w:t>
      </w:r>
      <w:r w:rsidRPr="002B2403">
        <w:rPr>
          <w:rFonts w:ascii="Times New Roman" w:hAnsi="Times New Roman"/>
          <w:bCs/>
          <w:color w:val="000000"/>
          <w:sz w:val="24"/>
          <w:szCs w:val="24"/>
          <w:lang w:val="uk-UA" w:eastAsia="uk-UA"/>
        </w:rPr>
        <w:t xml:space="preserve"> Комплексної Програми </w:t>
      </w:r>
      <w:r w:rsidRPr="002B2403"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>по забезпеченню охорони публічного порядку, зміцнення правопорядку, охорони прав і свобод громадян та профілактики правопорушень на території Вишгородської міської ради  на 2023 рік»</w:t>
      </w:r>
    </w:p>
    <w:p w:rsidR="00957A95" w:rsidRPr="00E47F0B" w:rsidRDefault="00957A95" w:rsidP="00957A95">
      <w:pPr>
        <w:pStyle w:val="a4"/>
        <w:widowControl w:val="0"/>
        <w:numPr>
          <w:ilvl w:val="3"/>
          <w:numId w:val="2"/>
        </w:numPr>
        <w:tabs>
          <w:tab w:val="left" w:pos="284"/>
          <w:tab w:val="left" w:pos="426"/>
        </w:tabs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/>
        </w:rPr>
      </w:pPr>
      <w:r w:rsidRPr="00180E7F">
        <w:rPr>
          <w:rFonts w:ascii="Times New Roman" w:eastAsia="Times New Roman" w:hAnsi="Times New Roman" w:cs="Times New Roman"/>
          <w:bCs/>
          <w:sz w:val="24"/>
          <w:szCs w:val="24"/>
          <w:lang w:val="uk-UA" w:eastAsia="x-none"/>
        </w:rPr>
        <w:t>Про внесення змін до Програми соціально-економічного розвитку Вишгородської міської територіальної громади на 2023 рік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x-none"/>
        </w:rPr>
        <w:t>.</w:t>
      </w:r>
      <w:r w:rsidRPr="00180E7F">
        <w:rPr>
          <w:rFonts w:ascii="Times New Roman" w:eastAsia="Times New Roman" w:hAnsi="Times New Roman" w:cs="Times New Roman"/>
          <w:bCs/>
          <w:sz w:val="24"/>
          <w:szCs w:val="24"/>
          <w:lang w:val="uk-UA" w:eastAsia="x-none"/>
        </w:rPr>
        <w:t xml:space="preserve"> </w:t>
      </w:r>
    </w:p>
    <w:p w:rsidR="00957A95" w:rsidRPr="00180E7F" w:rsidRDefault="00957A95" w:rsidP="00957A95">
      <w:pPr>
        <w:pStyle w:val="a4"/>
        <w:widowControl w:val="0"/>
        <w:numPr>
          <w:ilvl w:val="3"/>
          <w:numId w:val="2"/>
        </w:numPr>
        <w:tabs>
          <w:tab w:val="left" w:pos="284"/>
          <w:tab w:val="left" w:pos="426"/>
        </w:tabs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/>
        </w:rPr>
      </w:pPr>
      <w:r w:rsidRPr="00180E7F">
        <w:rPr>
          <w:rFonts w:ascii="Times New Roman" w:hAnsi="Times New Roman" w:cs="Times New Roman"/>
          <w:bCs/>
          <w:sz w:val="24"/>
          <w:szCs w:val="24"/>
          <w:lang w:val="uk-UA" w:eastAsia="x-none"/>
        </w:rPr>
        <w:lastRenderedPageBreak/>
        <w:t xml:space="preserve">Про внесення змін до рішення Вишгородської міської ради </w:t>
      </w:r>
      <w:r w:rsidRPr="00180E7F">
        <w:rPr>
          <w:rFonts w:ascii="Times New Roman" w:hAnsi="Times New Roman" w:cs="Times New Roman"/>
          <w:bCs/>
          <w:sz w:val="24"/>
          <w:szCs w:val="24"/>
          <w:lang w:val="uk-UA"/>
        </w:rPr>
        <w:t>від 16.12.2021 № 15/13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</w:t>
      </w:r>
      <w:r w:rsidRPr="00180E7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80E7F">
        <w:rPr>
          <w:rFonts w:ascii="Times New Roman" w:hAnsi="Times New Roman" w:cs="Times New Roman"/>
          <w:bCs/>
          <w:sz w:val="24"/>
          <w:szCs w:val="24"/>
          <w:lang w:val="uk-UA" w:eastAsia="x-none"/>
        </w:rPr>
        <w:t>«Про затвердження міських Програм».</w:t>
      </w:r>
    </w:p>
    <w:p w:rsidR="00957A95" w:rsidRDefault="00957A95" w:rsidP="00957A95">
      <w:pPr>
        <w:pStyle w:val="a4"/>
        <w:widowControl w:val="0"/>
        <w:numPr>
          <w:ilvl w:val="3"/>
          <w:numId w:val="2"/>
        </w:numPr>
        <w:tabs>
          <w:tab w:val="left" w:pos="284"/>
          <w:tab w:val="left" w:pos="426"/>
        </w:tabs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/>
        </w:rPr>
      </w:pPr>
      <w:r w:rsidRPr="00180E7F">
        <w:rPr>
          <w:rFonts w:ascii="Times New Roman" w:hAnsi="Times New Roman" w:cs="Times New Roman"/>
          <w:bCs/>
          <w:sz w:val="24"/>
          <w:szCs w:val="24"/>
          <w:lang w:val="uk-UA" w:eastAsia="x-none"/>
        </w:rPr>
        <w:t xml:space="preserve">Про внесення змін до Рішення Вишгородської міської ради </w:t>
      </w:r>
      <w:r w:rsidRPr="00180E7F">
        <w:rPr>
          <w:rFonts w:ascii="Times New Roman" w:hAnsi="Times New Roman" w:cs="Times New Roman"/>
          <w:bCs/>
          <w:sz w:val="24"/>
          <w:szCs w:val="24"/>
          <w:lang w:val="uk-UA"/>
        </w:rPr>
        <w:t>від 23.12.2022 № 28/2</w:t>
      </w:r>
      <w:r w:rsidRPr="00180E7F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/>
        </w:rPr>
        <w:t xml:space="preserve">                  </w:t>
      </w:r>
      <w:r w:rsidRPr="00180E7F">
        <w:rPr>
          <w:rFonts w:ascii="Times New Roman" w:hAnsi="Times New Roman" w:cs="Times New Roman"/>
          <w:bCs/>
          <w:sz w:val="24"/>
          <w:szCs w:val="24"/>
          <w:lang w:val="uk-UA" w:eastAsia="x-none"/>
        </w:rPr>
        <w:t xml:space="preserve">«Про затвердження міських Програм». </w:t>
      </w:r>
    </w:p>
    <w:p w:rsidR="00957A95" w:rsidRPr="00CD1E70" w:rsidRDefault="00957A95" w:rsidP="00957A95">
      <w:pPr>
        <w:pStyle w:val="a4"/>
        <w:widowControl w:val="0"/>
        <w:numPr>
          <w:ilvl w:val="3"/>
          <w:numId w:val="2"/>
        </w:numPr>
        <w:tabs>
          <w:tab w:val="left" w:pos="284"/>
          <w:tab w:val="left" w:pos="426"/>
        </w:tabs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/>
        </w:rPr>
      </w:pPr>
      <w:r w:rsidRPr="00180E7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Про внесення змін до рішення Вишгородської міської ради від 23.12.2022 р. № 28/3  «Про бюджет Вишгородської міської територіальної громади на 2023 рік»  та додатків </w:t>
      </w:r>
      <w:r w:rsidRPr="00506D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1,2,3,5,6 та 7 </w:t>
      </w:r>
      <w:r w:rsidRPr="00180E7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до нього.</w:t>
      </w:r>
    </w:p>
    <w:p w:rsidR="00957A95" w:rsidRPr="005A3F95" w:rsidRDefault="00957A95" w:rsidP="00957A95">
      <w:pPr>
        <w:pStyle w:val="a4"/>
        <w:widowControl w:val="0"/>
        <w:numPr>
          <w:ilvl w:val="3"/>
          <w:numId w:val="2"/>
        </w:numPr>
        <w:tabs>
          <w:tab w:val="left" w:pos="284"/>
          <w:tab w:val="left" w:pos="426"/>
        </w:tabs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/>
        </w:rPr>
      </w:pPr>
      <w:r w:rsidRPr="00CD1E70">
        <w:rPr>
          <w:rFonts w:ascii="Times New Roman" w:hAnsi="Times New Roman" w:cs="Times New Roman"/>
          <w:bCs/>
          <w:sz w:val="24"/>
          <w:szCs w:val="24"/>
          <w:lang w:val="uk-UA"/>
        </w:rPr>
        <w:t>Про присвоєння чергового рангу посадової особи місцевого самоврядування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CD1E70">
        <w:rPr>
          <w:rFonts w:ascii="Times New Roman" w:hAnsi="Times New Roman" w:cs="Times New Roman"/>
          <w:bCs/>
          <w:sz w:val="24"/>
          <w:szCs w:val="24"/>
          <w:lang w:val="uk-UA"/>
        </w:rPr>
        <w:t>старості Хотянівського старостинського округу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Pr="00CD1E7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:rsidR="00957A95" w:rsidRPr="005A3F95" w:rsidRDefault="00957A95" w:rsidP="00957A95">
      <w:pPr>
        <w:pStyle w:val="a4"/>
        <w:widowControl w:val="0"/>
        <w:numPr>
          <w:ilvl w:val="3"/>
          <w:numId w:val="2"/>
        </w:numPr>
        <w:tabs>
          <w:tab w:val="left" w:pos="284"/>
          <w:tab w:val="left" w:pos="426"/>
        </w:tabs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/>
        </w:rPr>
      </w:pPr>
      <w:r w:rsidRPr="005A3F9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внесення змін до структури </w:t>
      </w:r>
      <w:bookmarkStart w:id="1" w:name="_Hlk90033311"/>
      <w:r w:rsidRPr="005A3F9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Вишгородської міської ради </w:t>
      </w:r>
      <w:bookmarkStart w:id="2" w:name="_Hlk90284348"/>
      <w:r w:rsidRPr="005A3F95">
        <w:rPr>
          <w:rFonts w:ascii="Times New Roman" w:hAnsi="Times New Roman" w:cs="Times New Roman"/>
          <w:bCs/>
          <w:sz w:val="24"/>
          <w:szCs w:val="24"/>
          <w:lang w:val="uk-UA"/>
        </w:rPr>
        <w:t>VІІІ скликання</w:t>
      </w:r>
      <w:bookmarkEnd w:id="2"/>
      <w:r w:rsidRPr="005A3F9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та її виконавчих органів</w:t>
      </w:r>
      <w:bookmarkEnd w:id="1"/>
      <w:r w:rsidRPr="005A3F95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.</w:t>
      </w:r>
    </w:p>
    <w:p w:rsidR="00957A95" w:rsidRPr="00CD1E70" w:rsidRDefault="00957A95" w:rsidP="00957A95">
      <w:pPr>
        <w:pStyle w:val="a4"/>
        <w:widowControl w:val="0"/>
        <w:numPr>
          <w:ilvl w:val="3"/>
          <w:numId w:val="2"/>
        </w:numPr>
        <w:tabs>
          <w:tab w:val="left" w:pos="284"/>
          <w:tab w:val="left" w:pos="426"/>
        </w:tabs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/>
        </w:rPr>
      </w:pPr>
      <w:r w:rsidRPr="00CD1E70">
        <w:rPr>
          <w:rFonts w:ascii="Times New Roman" w:hAnsi="Times New Roman" w:cs="Times New Roman"/>
          <w:bCs/>
          <w:sz w:val="24"/>
          <w:szCs w:val="24"/>
          <w:lang w:val="uk-UA"/>
        </w:rPr>
        <w:t>Про внесення змін до рішення міської ради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CD1E70">
        <w:rPr>
          <w:rFonts w:ascii="Times New Roman" w:hAnsi="Times New Roman" w:cs="Times New Roman"/>
          <w:bCs/>
          <w:sz w:val="24"/>
          <w:szCs w:val="24"/>
          <w:lang w:val="uk-UA"/>
        </w:rPr>
        <w:t>від 24.02.2023 № 29/17 «Про припинення шляхом ліквідації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CD1E70">
        <w:rPr>
          <w:rFonts w:ascii="Times New Roman" w:hAnsi="Times New Roman" w:cs="Times New Roman"/>
          <w:bCs/>
          <w:sz w:val="24"/>
          <w:szCs w:val="24"/>
          <w:lang w:val="uk-UA"/>
        </w:rPr>
        <w:t>юридичної особи – виконавчого комітету Вишгородської міської ради»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957A95" w:rsidRPr="00CD1E70" w:rsidRDefault="00957A95" w:rsidP="00957A95">
      <w:pPr>
        <w:pStyle w:val="a4"/>
        <w:widowControl w:val="0"/>
        <w:numPr>
          <w:ilvl w:val="3"/>
          <w:numId w:val="2"/>
        </w:numPr>
        <w:tabs>
          <w:tab w:val="left" w:pos="426"/>
        </w:tabs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/>
        </w:rPr>
      </w:pPr>
      <w:r w:rsidRPr="00CD1E70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статуту Комунального некомерційного підприємства «Вишгородська центральна районна лікарня» Вишгородської міської ради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957A95" w:rsidRDefault="00957A95" w:rsidP="00957A95">
      <w:pPr>
        <w:pStyle w:val="a4"/>
        <w:widowControl w:val="0"/>
        <w:numPr>
          <w:ilvl w:val="3"/>
          <w:numId w:val="2"/>
        </w:numPr>
        <w:tabs>
          <w:tab w:val="left" w:pos="426"/>
        </w:tabs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/>
        </w:rPr>
      </w:pPr>
      <w:r w:rsidRPr="00CD1E70">
        <w:rPr>
          <w:rFonts w:ascii="Times New Roman" w:hAnsi="Times New Roman" w:cs="Times New Roman"/>
          <w:bCs/>
          <w:sz w:val="24"/>
          <w:szCs w:val="24"/>
        </w:rPr>
        <w:t>Про надання згоди на передачу з державної у комунальну власність територіальної громади м. Вишгорода квартири № 239 у будинку № 11-Г та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CD1E70">
        <w:rPr>
          <w:rFonts w:ascii="Times New Roman" w:hAnsi="Times New Roman" w:cs="Times New Roman"/>
          <w:bCs/>
          <w:sz w:val="24"/>
          <w:szCs w:val="24"/>
        </w:rPr>
        <w:t>квартири № 1 у будинку 11-В по вул. Кургузова у м. Вишгороді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Pr="00CD1E7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57A95" w:rsidRPr="003F0944" w:rsidRDefault="00957A95" w:rsidP="00957A95">
      <w:pPr>
        <w:pStyle w:val="a4"/>
        <w:widowControl w:val="0"/>
        <w:numPr>
          <w:ilvl w:val="3"/>
          <w:numId w:val="2"/>
        </w:numPr>
        <w:tabs>
          <w:tab w:val="left" w:pos="426"/>
        </w:tabs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/>
        </w:rPr>
      </w:pPr>
      <w:r w:rsidRPr="003F0944">
        <w:rPr>
          <w:rFonts w:ascii="Times New Roman" w:hAnsi="Times New Roman" w:cs="Times New Roman"/>
          <w:bCs/>
          <w:iCs/>
          <w:sz w:val="24"/>
          <w:szCs w:val="24"/>
          <w:lang w:val="uk-UA"/>
        </w:rPr>
        <w:t>Про визнання таким, що втратило чинність, рішення Вишгородської міської ради від 31.05.2007 № 8/6 «Про оренду майна, що перебуває у комунальній власності територіальної громади м. Вишгорода».</w:t>
      </w:r>
    </w:p>
    <w:p w:rsidR="00957A95" w:rsidRPr="00972D15" w:rsidRDefault="00957A95" w:rsidP="00957A95">
      <w:pPr>
        <w:pStyle w:val="a4"/>
        <w:widowControl w:val="0"/>
        <w:numPr>
          <w:ilvl w:val="3"/>
          <w:numId w:val="2"/>
        </w:numPr>
        <w:tabs>
          <w:tab w:val="left" w:pos="426"/>
        </w:tabs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/>
        </w:rPr>
      </w:pPr>
      <w:r w:rsidRPr="00972D15">
        <w:rPr>
          <w:rFonts w:ascii="Times New Roman" w:eastAsia="Calibri" w:hAnsi="Times New Roman" w:cs="Times New Roman"/>
          <w:bCs/>
          <w:sz w:val="24"/>
          <w:szCs w:val="24"/>
          <w:lang w:val="uk-UA" w:eastAsia="en-US"/>
        </w:rPr>
        <w:t>Про надання згоди Хотянівській загальноосвітній школі І-ІІ ступенів Вишгородської міської ради на списання з бухгалтерського обліку майна комунальної власності Вишгородської міської територіальної громади.</w:t>
      </w:r>
    </w:p>
    <w:p w:rsidR="00957A95" w:rsidRPr="003B685F" w:rsidRDefault="00957A95" w:rsidP="00957A95">
      <w:pPr>
        <w:pStyle w:val="a4"/>
        <w:widowControl w:val="0"/>
        <w:numPr>
          <w:ilvl w:val="3"/>
          <w:numId w:val="2"/>
        </w:numPr>
        <w:tabs>
          <w:tab w:val="left" w:pos="426"/>
        </w:tabs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/>
        </w:rPr>
      </w:pPr>
      <w:r w:rsidRPr="00972D15">
        <w:rPr>
          <w:rFonts w:ascii="Times New Roman" w:hAnsi="Times New Roman" w:cs="Times New Roman"/>
          <w:bCs/>
          <w:sz w:val="24"/>
          <w:szCs w:val="24"/>
          <w:lang w:val="uk-UA"/>
        </w:rPr>
        <w:t>Про передачу майна комунальної власності Вишгородської міської територіальної громади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3B685F">
        <w:rPr>
          <w:rFonts w:ascii="Times New Roman" w:hAnsi="Times New Roman" w:cs="Times New Roman"/>
          <w:bCs/>
          <w:sz w:val="24"/>
          <w:szCs w:val="24"/>
          <w:lang w:val="uk-UA"/>
        </w:rPr>
        <w:t>з балансу Фонду комунального майна Вишгородської міської ради на баланс комунального підприємства «Вишгородтепломережа» Вишгородської міської ради.</w:t>
      </w:r>
    </w:p>
    <w:p w:rsidR="00957A95" w:rsidRPr="00972D15" w:rsidRDefault="00957A95" w:rsidP="00957A95">
      <w:pPr>
        <w:pStyle w:val="a4"/>
        <w:numPr>
          <w:ilvl w:val="3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72D15">
        <w:rPr>
          <w:rFonts w:ascii="Times New Roman" w:hAnsi="Times New Roman" w:cs="Times New Roman"/>
          <w:bCs/>
          <w:sz w:val="24"/>
          <w:szCs w:val="24"/>
          <w:lang w:val="uk-UA"/>
        </w:rPr>
        <w:t>Про надання згоди Академічному ліцею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972D15">
        <w:rPr>
          <w:rFonts w:ascii="Times New Roman" w:hAnsi="Times New Roman" w:cs="Times New Roman"/>
          <w:bCs/>
          <w:sz w:val="24"/>
          <w:szCs w:val="24"/>
          <w:lang w:val="uk-UA"/>
        </w:rPr>
        <w:t>«Інтелект» Вишгородської міської ради на списання з бухгалтерського обліку основних засобів</w:t>
      </w:r>
    </w:p>
    <w:p w:rsidR="00957A95" w:rsidRPr="00972D15" w:rsidRDefault="00957A95" w:rsidP="00957A95">
      <w:pPr>
        <w:pStyle w:val="a4"/>
        <w:numPr>
          <w:ilvl w:val="3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72D15">
        <w:rPr>
          <w:rFonts w:ascii="Times New Roman" w:hAnsi="Times New Roman" w:cs="Times New Roman"/>
          <w:bCs/>
          <w:sz w:val="24"/>
          <w:szCs w:val="24"/>
          <w:lang w:val="uk-UA"/>
        </w:rPr>
        <w:t>Про надання згоди комунальному некомерційному підприємству «Вишгородська центральна районна лікарня» Вишгородської міської ради на списання з бухгалтерського обліку основних засобів</w:t>
      </w:r>
      <w:bookmarkStart w:id="3" w:name="_Hlk109225179"/>
      <w:r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957A95" w:rsidRPr="00972D15" w:rsidRDefault="00957A95" w:rsidP="00957A95">
      <w:pPr>
        <w:pStyle w:val="a4"/>
        <w:numPr>
          <w:ilvl w:val="3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72D15">
        <w:rPr>
          <w:rFonts w:ascii="Times New Roman" w:hAnsi="Times New Roman" w:cs="Times New Roman"/>
          <w:bCs/>
          <w:sz w:val="24"/>
          <w:szCs w:val="24"/>
          <w:lang w:val="uk-UA"/>
        </w:rPr>
        <w:t>Про безоплатну передачу майна комунальної власності Вишгородської міської територіальної громади у комунальну власність Пірнівської територіальної громади в особі Пірнівської сільської ради.</w:t>
      </w:r>
      <w:bookmarkEnd w:id="3"/>
    </w:p>
    <w:p w:rsidR="00957A95" w:rsidRPr="0077674E" w:rsidRDefault="00957A95" w:rsidP="00957A95">
      <w:pPr>
        <w:pStyle w:val="a4"/>
        <w:widowControl w:val="0"/>
        <w:numPr>
          <w:ilvl w:val="3"/>
          <w:numId w:val="2"/>
        </w:numPr>
        <w:tabs>
          <w:tab w:val="left" w:pos="426"/>
        </w:tabs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</w:pPr>
      <w:r w:rsidRPr="007767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uk-UA"/>
        </w:rPr>
        <w:t xml:space="preserve">Про прийняття в комунальну власність </w:t>
      </w:r>
      <w:r w:rsidRPr="007767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Вишгородської міської територіальної громади </w:t>
      </w:r>
    </w:p>
    <w:p w:rsidR="00957A95" w:rsidRPr="0077674E" w:rsidRDefault="00957A95" w:rsidP="00957A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val="uk-UA" w:eastAsia="uk-UA"/>
        </w:rPr>
      </w:pPr>
      <w:r w:rsidRPr="007767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uk-UA"/>
        </w:rPr>
        <w:t xml:space="preserve">майна, переданого в рамках міжнародної гуманітарної допомоги. </w:t>
      </w:r>
      <w:r w:rsidRPr="0077674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val="uk-UA" w:eastAsia="uk-UA"/>
        </w:rPr>
        <w:t>(</w:t>
      </w:r>
      <w:r w:rsidRPr="0077674E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uk-UA"/>
        </w:rPr>
        <w:t xml:space="preserve">автомобіль марки </w:t>
      </w:r>
      <w:r w:rsidRPr="0077674E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Mercedes</w:t>
      </w:r>
      <w:r w:rsidRPr="0077674E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uk-UA"/>
        </w:rPr>
        <w:t>-</w:t>
      </w:r>
      <w:r w:rsidRPr="0077674E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Benz</w:t>
      </w:r>
      <w:r w:rsidRPr="0077674E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uk-UA"/>
        </w:rPr>
        <w:t xml:space="preserve"> </w:t>
      </w:r>
      <w:r w:rsidRPr="0077674E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Vito</w:t>
      </w:r>
      <w:r w:rsidRPr="0077674E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uk-UA"/>
        </w:rPr>
        <w:t>)</w:t>
      </w:r>
    </w:p>
    <w:p w:rsidR="00957A95" w:rsidRPr="00633824" w:rsidRDefault="00957A95" w:rsidP="00957A95">
      <w:pPr>
        <w:pStyle w:val="a4"/>
        <w:numPr>
          <w:ilvl w:val="3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/>
          <w:iCs/>
          <w:color w:val="FF0000"/>
          <w:sz w:val="24"/>
          <w:szCs w:val="24"/>
          <w:lang w:val="uk-UA" w:eastAsia="uk-UA"/>
        </w:rPr>
      </w:pPr>
      <w:r w:rsidRPr="007767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uk-UA"/>
        </w:rPr>
        <w:t xml:space="preserve">Про прийняття в комунальну власність </w:t>
      </w:r>
      <w:r w:rsidRPr="007767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Вишгородської міської територіальної громади </w:t>
      </w:r>
      <w:r w:rsidRPr="007767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uk-UA"/>
        </w:rPr>
        <w:t xml:space="preserve">майна, переданого в рамках міжнародної гуманітарної допомоги. </w:t>
      </w:r>
      <w:r w:rsidRPr="0077674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val="uk-UA" w:eastAsia="uk-UA"/>
        </w:rPr>
        <w:t>(</w:t>
      </w:r>
      <w:r w:rsidRPr="0077674E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uk-UA"/>
        </w:rPr>
        <w:t xml:space="preserve">автомобіль марки </w:t>
      </w:r>
      <w:r w:rsidRPr="0077674E">
        <w:rPr>
          <w:rFonts w:ascii="Times New Roman" w:hAnsi="Times New Roman"/>
          <w:i/>
          <w:iCs/>
          <w:color w:val="000000" w:themeColor="text1"/>
          <w:sz w:val="24"/>
          <w:szCs w:val="24"/>
        </w:rPr>
        <w:t>FORD</w:t>
      </w:r>
      <w:r w:rsidRPr="0077674E">
        <w:rPr>
          <w:rFonts w:ascii="Times New Roman" w:hAnsi="Times New Roman"/>
          <w:i/>
          <w:iCs/>
          <w:color w:val="000000" w:themeColor="text1"/>
          <w:sz w:val="24"/>
          <w:szCs w:val="24"/>
          <w:lang w:val="uk-UA"/>
        </w:rPr>
        <w:t xml:space="preserve"> </w:t>
      </w:r>
      <w:r w:rsidRPr="00633824">
        <w:rPr>
          <w:rFonts w:ascii="Times New Roman" w:hAnsi="Times New Roman"/>
          <w:i/>
          <w:iCs/>
          <w:sz w:val="24"/>
          <w:szCs w:val="24"/>
        </w:rPr>
        <w:t>TRANSIT</w:t>
      </w:r>
      <w:r w:rsidRPr="00633824">
        <w:rPr>
          <w:rFonts w:ascii="Times New Roman" w:hAnsi="Times New Roman"/>
          <w:i/>
          <w:iCs/>
          <w:sz w:val="24"/>
          <w:szCs w:val="24"/>
          <w:lang w:val="uk-UA"/>
        </w:rPr>
        <w:t>)</w:t>
      </w:r>
    </w:p>
    <w:p w:rsidR="00957A95" w:rsidRPr="003F0944" w:rsidRDefault="00957A95" w:rsidP="00957A95">
      <w:pPr>
        <w:pStyle w:val="a4"/>
        <w:numPr>
          <w:ilvl w:val="3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 w:eastAsia="uk-UA"/>
        </w:rPr>
      </w:pPr>
      <w:r w:rsidRPr="003F094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Про надання згоди на встановлення</w:t>
      </w:r>
      <w:r w:rsidRPr="003F0944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 w:eastAsia="uk-UA"/>
        </w:rPr>
        <w:t xml:space="preserve"> </w:t>
      </w:r>
      <w:r w:rsidRPr="003F094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особистого строкового земельного сервітуту КНП «Вишгородська Центральна Районна Лікарня» Вишгородської міської ради.</w:t>
      </w:r>
    </w:p>
    <w:p w:rsidR="00957A95" w:rsidRPr="003F0944" w:rsidRDefault="00957A95" w:rsidP="00957A95">
      <w:pPr>
        <w:pStyle w:val="a4"/>
        <w:numPr>
          <w:ilvl w:val="3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 w:eastAsia="uk-UA"/>
        </w:rPr>
      </w:pPr>
      <w:r w:rsidRPr="003F0944">
        <w:rPr>
          <w:rFonts w:ascii="Times New Roman" w:hAnsi="Times New Roman" w:cs="Times New Roman"/>
          <w:bCs/>
          <w:sz w:val="24"/>
          <w:szCs w:val="24"/>
          <w:lang w:val="uk-UA"/>
        </w:rPr>
        <w:t>Про</w:t>
      </w:r>
      <w:r w:rsidRPr="003F0944">
        <w:rPr>
          <w:rFonts w:ascii="Times New Roman" w:hAnsi="Times New Roman" w:cs="Times New Roman"/>
          <w:bCs/>
          <w:sz w:val="24"/>
          <w:szCs w:val="24"/>
        </w:rPr>
        <w:t> </w:t>
      </w:r>
      <w:r w:rsidRPr="003F094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внесення змін до Договору оренди земельної ділянки № 423 від 23.07.2014 р. укладеного з ТОВ «АТОМТОРГ»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Pr="003F094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:rsidR="00957A95" w:rsidRPr="003F0944" w:rsidRDefault="00957A95" w:rsidP="00957A95">
      <w:pPr>
        <w:pStyle w:val="a4"/>
        <w:numPr>
          <w:ilvl w:val="3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 w:eastAsia="uk-UA"/>
        </w:rPr>
      </w:pPr>
      <w:r w:rsidRPr="003F094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Про надання дозволу на розробку проєкту землеустрою щодо організації і встановлення меж територій природно-заповідного фонду та іншого природоохоронного призначення, оздоровчого, рекреаційного, історико-культурного, лісогосподарського призначення, земель водного фонду та водоохоронних зон, обмежень у використанні земель та їх режимоутворюючих об’єктів.</w:t>
      </w:r>
    </w:p>
    <w:p w:rsidR="00957A95" w:rsidRPr="003F0944" w:rsidRDefault="00957A95" w:rsidP="00957A95">
      <w:pPr>
        <w:pStyle w:val="a4"/>
        <w:numPr>
          <w:ilvl w:val="3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 w:eastAsia="uk-UA"/>
        </w:rPr>
      </w:pPr>
      <w:r w:rsidRPr="003F094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Про надання дозволу на розробку проєкту землеустрою щодо відведення земельної ділянки, право оренди якої підлягає продажу на земельних торгах (аукціоні) для сінокосіння на території Вишгородської міської територіальної громади</w:t>
      </w:r>
      <w:r w:rsidRPr="003F0944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957A95" w:rsidRPr="003F0944" w:rsidRDefault="00957A95" w:rsidP="00957A95">
      <w:pPr>
        <w:pStyle w:val="a4"/>
        <w:numPr>
          <w:ilvl w:val="3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 w:eastAsia="uk-UA"/>
        </w:rPr>
      </w:pPr>
      <w:r w:rsidRPr="003F094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Про надання згоди на розробку </w:t>
      </w:r>
      <w:r w:rsidRPr="003F0944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 w:eastAsia="uk-UA"/>
        </w:rPr>
        <w:t xml:space="preserve"> </w:t>
      </w:r>
      <w:r w:rsidRPr="003F094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технічної документації із землеустрою щодо </w:t>
      </w:r>
      <w:r w:rsidRPr="003F0944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 w:eastAsia="uk-UA"/>
        </w:rPr>
        <w:t xml:space="preserve"> </w:t>
      </w:r>
      <w:r w:rsidRPr="003F094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встановлення (відновлення) меж</w:t>
      </w:r>
      <w:r w:rsidRPr="003F0944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 w:eastAsia="uk-UA"/>
        </w:rPr>
        <w:t xml:space="preserve"> </w:t>
      </w:r>
      <w:r w:rsidRPr="003F094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земельної ділянки в натурі (на місцевості)ТОВ «ВІ АВТО»</w:t>
      </w:r>
    </w:p>
    <w:p w:rsidR="00957A95" w:rsidRPr="003F0944" w:rsidRDefault="00957A95" w:rsidP="00957A95">
      <w:pPr>
        <w:pStyle w:val="a4"/>
        <w:numPr>
          <w:ilvl w:val="3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 w:eastAsia="uk-UA"/>
        </w:rPr>
      </w:pPr>
      <w:r w:rsidRPr="003F094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lastRenderedPageBreak/>
        <w:t xml:space="preserve">Про надання дозволу на розробку технічної документації із землеустрою щодо встановлення (відновлення) меж земельної ділянки в натурі (на місцевості)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                             </w:t>
      </w:r>
      <w:r w:rsidRPr="003F094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ПП «КОМАНДОР»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:rsidR="00957A95" w:rsidRPr="003F0944" w:rsidRDefault="00957A95" w:rsidP="00957A95">
      <w:pPr>
        <w:pStyle w:val="a4"/>
        <w:numPr>
          <w:ilvl w:val="3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 w:eastAsia="uk-UA"/>
        </w:rPr>
      </w:pPr>
      <w:r w:rsidRPr="003F094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внесення змін до рішення Вишгородської міської ради </w:t>
      </w:r>
      <w:r w:rsidRPr="003F0944">
        <w:rPr>
          <w:rFonts w:ascii="Times New Roman" w:hAnsi="Times New Roman" w:cs="Times New Roman"/>
          <w:bCs/>
          <w:sz w:val="24"/>
          <w:szCs w:val="24"/>
        </w:rPr>
        <w:t>V</w:t>
      </w:r>
      <w:r w:rsidRPr="003F0944">
        <w:rPr>
          <w:rFonts w:ascii="Times New Roman" w:hAnsi="Times New Roman" w:cs="Times New Roman"/>
          <w:bCs/>
          <w:sz w:val="24"/>
          <w:szCs w:val="24"/>
          <w:lang w:val="uk-UA"/>
        </w:rPr>
        <w:t>ІІІ скликання № 18/61 від 30.06.2022 року «Про затвердження технічної документації щодо інвентаризації земельної ділянки ОСББ «ФОРТ ХАУС»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».</w:t>
      </w:r>
    </w:p>
    <w:p w:rsidR="00957A95" w:rsidRPr="00966267" w:rsidRDefault="00957A95" w:rsidP="00957A95">
      <w:pPr>
        <w:pStyle w:val="a4"/>
        <w:numPr>
          <w:ilvl w:val="3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/>
          <w:iCs/>
          <w:color w:val="FF0000"/>
          <w:sz w:val="24"/>
          <w:szCs w:val="24"/>
          <w:lang w:val="uk-UA" w:eastAsia="uk-UA"/>
        </w:rPr>
      </w:pPr>
      <w:r w:rsidRPr="003F0944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технічної документації із землеустрою щодо інвентаризації (окремої) земельної ділянки Вишгородської міської ради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  <w:r w:rsidRPr="00966267">
        <w:rPr>
          <w:rFonts w:ascii="Times New Roman" w:hAnsi="Times New Roman" w:cs="Times New Roman"/>
          <w:i/>
          <w:iCs/>
          <w:sz w:val="24"/>
          <w:szCs w:val="24"/>
          <w:lang w:val="uk-UA"/>
        </w:rPr>
        <w:t>(кадастровий номер 3221810100:38:302:0002)</w:t>
      </w:r>
    </w:p>
    <w:p w:rsidR="00957A95" w:rsidRPr="00966267" w:rsidRDefault="00957A95" w:rsidP="00957A95">
      <w:pPr>
        <w:pStyle w:val="a4"/>
        <w:numPr>
          <w:ilvl w:val="3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/>
          <w:iCs/>
          <w:color w:val="FF0000"/>
          <w:sz w:val="24"/>
          <w:szCs w:val="24"/>
          <w:lang w:val="uk-UA" w:eastAsia="uk-UA"/>
        </w:rPr>
      </w:pPr>
      <w:r w:rsidRPr="00126320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технічної документації із землеустрою щодо інвентаризації (окремої) земельної ділянки Вишгородської міської ради.</w:t>
      </w:r>
      <w:r w:rsidRPr="00966267">
        <w:rPr>
          <w:lang w:val="uk-UA"/>
        </w:rPr>
        <w:t xml:space="preserve"> </w:t>
      </w:r>
      <w:r w:rsidRPr="00966267">
        <w:rPr>
          <w:rFonts w:ascii="Times New Roman" w:hAnsi="Times New Roman" w:cs="Times New Roman"/>
          <w:i/>
          <w:iCs/>
          <w:sz w:val="24"/>
          <w:szCs w:val="24"/>
          <w:lang w:val="uk-UA"/>
        </w:rPr>
        <w:t>(кадастровий номер 3221888801:36:007:0214)</w:t>
      </w:r>
    </w:p>
    <w:p w:rsidR="00957A95" w:rsidRPr="00966267" w:rsidRDefault="00957A95" w:rsidP="00957A95">
      <w:pPr>
        <w:pStyle w:val="a4"/>
        <w:numPr>
          <w:ilvl w:val="3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/>
          <w:iCs/>
          <w:color w:val="FF0000"/>
          <w:sz w:val="24"/>
          <w:szCs w:val="24"/>
          <w:lang w:val="uk-UA" w:eastAsia="uk-UA"/>
        </w:rPr>
      </w:pPr>
      <w:r w:rsidRPr="00966267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технічної документації із землеустрою щодо інвентаризації (окремої) земельної ділянки Вишгородської міської ради.</w:t>
      </w:r>
      <w:r w:rsidRPr="00966267">
        <w:rPr>
          <w:lang w:val="uk-UA"/>
        </w:rPr>
        <w:t xml:space="preserve"> </w:t>
      </w:r>
      <w:r w:rsidRPr="00966267">
        <w:rPr>
          <w:rFonts w:ascii="Times New Roman" w:hAnsi="Times New Roman" w:cs="Times New Roman"/>
          <w:i/>
          <w:iCs/>
          <w:sz w:val="24"/>
          <w:szCs w:val="24"/>
          <w:lang w:val="uk-UA"/>
        </w:rPr>
        <w:t>(кадастровий номер 3221810100:01:137:0162)</w:t>
      </w:r>
    </w:p>
    <w:p w:rsidR="00957A95" w:rsidRPr="003F0944" w:rsidRDefault="00957A95" w:rsidP="00957A95">
      <w:pPr>
        <w:pStyle w:val="a4"/>
        <w:numPr>
          <w:ilvl w:val="3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 w:eastAsia="uk-UA"/>
        </w:rPr>
      </w:pPr>
      <w:r w:rsidRPr="003F094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Андрєєвій Т.Г. та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        </w:t>
      </w:r>
      <w:r w:rsidRPr="003F0944">
        <w:rPr>
          <w:rFonts w:ascii="Times New Roman" w:hAnsi="Times New Roman" w:cs="Times New Roman"/>
          <w:bCs/>
          <w:sz w:val="24"/>
          <w:szCs w:val="24"/>
          <w:lang w:val="uk-UA"/>
        </w:rPr>
        <w:t>гр. Максименку О.П.</w:t>
      </w:r>
    </w:p>
    <w:p w:rsidR="00957A95" w:rsidRPr="003F0944" w:rsidRDefault="00957A95" w:rsidP="00957A95">
      <w:pPr>
        <w:pStyle w:val="a4"/>
        <w:numPr>
          <w:ilvl w:val="3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 w:eastAsia="uk-UA"/>
        </w:rPr>
      </w:pPr>
      <w:r w:rsidRPr="003F0944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Гуд Т.В.</w:t>
      </w:r>
    </w:p>
    <w:p w:rsidR="00957A95" w:rsidRPr="003F0944" w:rsidRDefault="00957A95" w:rsidP="00957A95">
      <w:pPr>
        <w:pStyle w:val="a4"/>
        <w:numPr>
          <w:ilvl w:val="3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 w:eastAsia="uk-UA"/>
        </w:rPr>
      </w:pPr>
      <w:r w:rsidRPr="003F0944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проєкту землеустрою щодо відведення земельної ділянки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3F0944">
        <w:rPr>
          <w:rFonts w:ascii="Times New Roman" w:hAnsi="Times New Roman" w:cs="Times New Roman"/>
          <w:bCs/>
          <w:sz w:val="24"/>
          <w:szCs w:val="24"/>
          <w:lang w:val="uk-UA"/>
        </w:rPr>
        <w:t>у власність гр. Григоренку В.Т.</w:t>
      </w:r>
    </w:p>
    <w:p w:rsidR="00957A95" w:rsidRPr="003F0944" w:rsidRDefault="00957A95" w:rsidP="00957A95">
      <w:pPr>
        <w:pStyle w:val="a4"/>
        <w:numPr>
          <w:ilvl w:val="3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 w:eastAsia="uk-UA"/>
        </w:rPr>
      </w:pPr>
      <w:r w:rsidRPr="003F0944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проєкту землеустрою щодо відведення земельної ділянки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3F0944">
        <w:rPr>
          <w:rFonts w:ascii="Times New Roman" w:hAnsi="Times New Roman" w:cs="Times New Roman"/>
          <w:bCs/>
          <w:sz w:val="24"/>
          <w:szCs w:val="24"/>
          <w:lang w:val="uk-UA"/>
        </w:rPr>
        <w:t>у власність гр. Скриннику Л.Г.</w:t>
      </w:r>
    </w:p>
    <w:p w:rsidR="00957A95" w:rsidRPr="003F0944" w:rsidRDefault="00957A95" w:rsidP="00957A95">
      <w:pPr>
        <w:pStyle w:val="a4"/>
        <w:numPr>
          <w:ilvl w:val="3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 w:eastAsia="uk-UA"/>
        </w:rPr>
      </w:pPr>
      <w:r w:rsidRPr="003F0944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технічної документації із землеустрою щодо встановлення (відновлення)меж земельної ділянки в натурі (на місцевості)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3F094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гр. Желавському В.Д.,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</w:t>
      </w:r>
      <w:r w:rsidRPr="003F0944">
        <w:rPr>
          <w:rFonts w:ascii="Times New Roman" w:hAnsi="Times New Roman" w:cs="Times New Roman"/>
          <w:bCs/>
          <w:sz w:val="24"/>
          <w:szCs w:val="24"/>
          <w:lang w:val="uk-UA"/>
        </w:rPr>
        <w:t>гр. Котельниковій Т.І., гр. Непомящому М.М.</w:t>
      </w:r>
    </w:p>
    <w:p w:rsidR="00957A95" w:rsidRPr="003F0944" w:rsidRDefault="00957A95" w:rsidP="00957A95">
      <w:pPr>
        <w:pStyle w:val="a4"/>
        <w:numPr>
          <w:ilvl w:val="3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 w:eastAsia="uk-UA"/>
        </w:rPr>
      </w:pPr>
      <w:r w:rsidRPr="003F0944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проєкту землеустрою щодо відведення земельної ділянки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3F0944">
        <w:rPr>
          <w:rFonts w:ascii="Times New Roman" w:hAnsi="Times New Roman" w:cs="Times New Roman"/>
          <w:bCs/>
          <w:sz w:val="24"/>
          <w:szCs w:val="24"/>
          <w:lang w:val="uk-UA"/>
        </w:rPr>
        <w:t>у власність гр. Приходченко С.Ф.</w:t>
      </w:r>
    </w:p>
    <w:p w:rsidR="00957A95" w:rsidRPr="005A7E19" w:rsidRDefault="00957A95" w:rsidP="00957A95">
      <w:pPr>
        <w:pStyle w:val="a4"/>
        <w:numPr>
          <w:ilvl w:val="3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/>
          <w:iCs/>
          <w:color w:val="FF0000"/>
          <w:sz w:val="24"/>
          <w:szCs w:val="24"/>
          <w:lang w:val="uk-UA" w:eastAsia="uk-UA"/>
        </w:rPr>
      </w:pPr>
      <w:r w:rsidRPr="003F0944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проєкту із землеустрою та передачу земельної ділянки в оренду ПрАТ «ДТЕК Київські Регіональні Електромережі»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  <w:r w:rsidRPr="005A7E19">
        <w:rPr>
          <w:rFonts w:ascii="Times New Roman" w:hAnsi="Times New Roman" w:cs="Times New Roman"/>
          <w:i/>
          <w:iCs/>
          <w:sz w:val="24"/>
          <w:szCs w:val="24"/>
          <w:lang w:val="uk-UA"/>
        </w:rPr>
        <w:t>(кадастровий номер 3221810100:01:247:6018)</w:t>
      </w:r>
    </w:p>
    <w:p w:rsidR="00957A95" w:rsidRPr="005A7E19" w:rsidRDefault="00957A95" w:rsidP="00957A95">
      <w:pPr>
        <w:pStyle w:val="a4"/>
        <w:numPr>
          <w:ilvl w:val="3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/>
          <w:iCs/>
          <w:color w:val="FF0000"/>
          <w:sz w:val="24"/>
          <w:szCs w:val="24"/>
          <w:lang w:val="uk-UA" w:eastAsia="uk-UA"/>
        </w:rPr>
      </w:pPr>
      <w:r w:rsidRPr="003F0944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проєкту із землеустрою та передачу земельної ділянки в оренду ПрАТ «ДТЕК Київські Регіональні Електромережі»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Pr="005A7E19">
        <w:rPr>
          <w:lang w:val="uk-UA"/>
        </w:rPr>
        <w:t xml:space="preserve"> </w:t>
      </w:r>
      <w:r w:rsidRPr="005A7E19">
        <w:rPr>
          <w:rFonts w:ascii="Times New Roman" w:hAnsi="Times New Roman" w:cs="Times New Roman"/>
          <w:i/>
          <w:iCs/>
          <w:sz w:val="24"/>
          <w:szCs w:val="24"/>
          <w:lang w:val="uk-UA"/>
        </w:rPr>
        <w:t>(кадастровий номер 3221810100:01:128:6013)</w:t>
      </w:r>
    </w:p>
    <w:p w:rsidR="00957A95" w:rsidRPr="003F0944" w:rsidRDefault="00957A95" w:rsidP="00957A95">
      <w:pPr>
        <w:pStyle w:val="a4"/>
        <w:numPr>
          <w:ilvl w:val="3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 w:eastAsia="uk-UA"/>
        </w:rPr>
      </w:pPr>
      <w:r w:rsidRPr="003F094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технічної документації із землеустрою щодо інвентаризації земельної ділянки, яка перебуває у користуванні ТОВ «ЮРТХЕКОНСАЛТИНГ». </w:t>
      </w:r>
    </w:p>
    <w:p w:rsidR="00957A95" w:rsidRPr="003F0944" w:rsidRDefault="00957A95" w:rsidP="00957A95">
      <w:pPr>
        <w:pStyle w:val="a4"/>
        <w:numPr>
          <w:ilvl w:val="3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 w:eastAsia="uk-UA"/>
        </w:rPr>
      </w:pPr>
      <w:r w:rsidRPr="003F094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Про надання згоди на розробку технічної документації із землеустрою щодо встановлення (відновлення) меж земельної ділянки в натурі (на місцевості)ТОВ «УНІВЕРСАЛБУДСЕРВІС № 3»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:rsidR="00957A95" w:rsidRPr="00C66BF7" w:rsidRDefault="00957A95" w:rsidP="00957A95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957A95" w:rsidRPr="00405382" w:rsidRDefault="00405382" w:rsidP="00405382">
      <w:pPr>
        <w:tabs>
          <w:tab w:val="left" w:pos="284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957A95" w:rsidRPr="00405382">
        <w:rPr>
          <w:rFonts w:ascii="Times New Roman" w:hAnsi="Times New Roman" w:cs="Times New Roman"/>
          <w:sz w:val="24"/>
          <w:szCs w:val="24"/>
          <w:lang w:val="uk-UA"/>
        </w:rPr>
        <w:t xml:space="preserve">Рекомендувати головам постійних комісій Вишгородської міської ради скликати засідання постійних комісій для вивчення, попереднього розгляду питань порядку денного та надання висновків по них. </w:t>
      </w:r>
    </w:p>
    <w:p w:rsidR="00957A95" w:rsidRDefault="00957A95" w:rsidP="00957A95">
      <w:pPr>
        <w:pStyle w:val="Iauiue"/>
        <w:tabs>
          <w:tab w:val="left" w:pos="-2160"/>
        </w:tabs>
        <w:jc w:val="both"/>
        <w:rPr>
          <w:szCs w:val="24"/>
          <w:lang w:val="uk-UA"/>
        </w:rPr>
      </w:pPr>
    </w:p>
    <w:p w:rsidR="00957A95" w:rsidRDefault="00957A95" w:rsidP="00957A95">
      <w:pPr>
        <w:pStyle w:val="Iauiue"/>
        <w:tabs>
          <w:tab w:val="left" w:pos="-2160"/>
        </w:tabs>
        <w:ind w:firstLine="567"/>
        <w:jc w:val="both"/>
        <w:rPr>
          <w:b/>
          <w:bCs/>
          <w:szCs w:val="24"/>
          <w:lang w:val="uk-UA"/>
        </w:rPr>
      </w:pPr>
    </w:p>
    <w:p w:rsidR="00957A95" w:rsidRDefault="00957A95" w:rsidP="00957A95">
      <w:pPr>
        <w:pStyle w:val="Iauiue"/>
        <w:tabs>
          <w:tab w:val="left" w:pos="-2160"/>
        </w:tabs>
        <w:ind w:firstLine="567"/>
        <w:jc w:val="both"/>
        <w:rPr>
          <w:b/>
          <w:bCs/>
          <w:szCs w:val="24"/>
          <w:lang w:val="uk-UA"/>
        </w:rPr>
      </w:pPr>
    </w:p>
    <w:p w:rsidR="00957A95" w:rsidRDefault="00957A95" w:rsidP="00957A95">
      <w:pPr>
        <w:pStyle w:val="Iauiue"/>
        <w:tabs>
          <w:tab w:val="left" w:pos="-2160"/>
        </w:tabs>
        <w:ind w:firstLine="567"/>
        <w:jc w:val="both"/>
        <w:rPr>
          <w:szCs w:val="24"/>
          <w:lang w:val="uk-UA"/>
        </w:rPr>
      </w:pPr>
      <w:r>
        <w:rPr>
          <w:b/>
          <w:bCs/>
          <w:szCs w:val="24"/>
          <w:lang w:val="uk-UA"/>
        </w:rPr>
        <w:t>Міський голова</w:t>
      </w:r>
      <w:r>
        <w:rPr>
          <w:b/>
          <w:bCs/>
          <w:szCs w:val="24"/>
          <w:lang w:val="uk-UA"/>
        </w:rPr>
        <w:tab/>
      </w:r>
      <w:r>
        <w:rPr>
          <w:b/>
          <w:bCs/>
          <w:szCs w:val="24"/>
          <w:lang w:val="uk-UA"/>
        </w:rPr>
        <w:tab/>
      </w:r>
      <w:r>
        <w:rPr>
          <w:b/>
          <w:bCs/>
          <w:szCs w:val="24"/>
          <w:lang w:val="uk-UA"/>
        </w:rPr>
        <w:tab/>
      </w:r>
      <w:r>
        <w:rPr>
          <w:b/>
          <w:bCs/>
          <w:szCs w:val="24"/>
          <w:lang w:val="uk-UA"/>
        </w:rPr>
        <w:tab/>
      </w:r>
      <w:r>
        <w:rPr>
          <w:b/>
          <w:bCs/>
          <w:szCs w:val="24"/>
          <w:lang w:val="uk-UA"/>
        </w:rPr>
        <w:tab/>
      </w:r>
      <w:r>
        <w:rPr>
          <w:b/>
          <w:bCs/>
          <w:szCs w:val="24"/>
          <w:lang w:val="uk-UA"/>
        </w:rPr>
        <w:tab/>
      </w:r>
      <w:r>
        <w:rPr>
          <w:b/>
          <w:bCs/>
          <w:szCs w:val="24"/>
          <w:lang w:val="uk-UA"/>
        </w:rPr>
        <w:tab/>
        <w:t>Олексій МОМОТ</w:t>
      </w:r>
    </w:p>
    <w:p w:rsidR="00957A95" w:rsidRPr="00C66BF7" w:rsidRDefault="00957A95" w:rsidP="00957A95">
      <w:pPr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957A95" w:rsidRPr="005F5966" w:rsidRDefault="00957A95" w:rsidP="00405382">
      <w:pPr>
        <w:pStyle w:val="a3"/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ind w:left="360"/>
        <w:jc w:val="both"/>
        <w:rPr>
          <w:color w:val="000000"/>
        </w:rPr>
      </w:pPr>
    </w:p>
    <w:p w:rsidR="00AB088F" w:rsidRDefault="00AB088F"/>
    <w:sectPr w:rsidR="00AB088F" w:rsidSect="0040538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D209E8"/>
    <w:multiLevelType w:val="hybridMultilevel"/>
    <w:tmpl w:val="ED94E2E8"/>
    <w:lvl w:ilvl="0" w:tplc="B0648E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0712C7"/>
    <w:multiLevelType w:val="hybridMultilevel"/>
    <w:tmpl w:val="8280F540"/>
    <w:lvl w:ilvl="0" w:tplc="0419000F">
      <w:start w:val="1"/>
      <w:numFmt w:val="decimal"/>
      <w:lvlText w:val="%1."/>
      <w:lvlJc w:val="left"/>
      <w:pPr>
        <w:ind w:left="1440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4948B202">
      <w:start w:val="1"/>
      <w:numFmt w:val="decimal"/>
      <w:lvlText w:val="%4."/>
      <w:lvlJc w:val="left"/>
      <w:pPr>
        <w:ind w:left="6173" w:hanging="360"/>
      </w:pPr>
      <w:rPr>
        <w:rFonts w:ascii="Times New Roman" w:hAnsi="Times New Roman" w:cs="Times New Roman" w:hint="default"/>
        <w:i w:val="0"/>
        <w:color w:val="000000" w:themeColor="text1"/>
        <w:sz w:val="24"/>
        <w:szCs w:val="24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A95"/>
    <w:rsid w:val="00405382"/>
    <w:rsid w:val="0052132F"/>
    <w:rsid w:val="00957A95"/>
    <w:rsid w:val="00AB088F"/>
    <w:rsid w:val="00AD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0FA0A"/>
  <w15:chartTrackingRefBased/>
  <w15:docId w15:val="{20F231F1-7913-426E-8810-A3B3F8178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A95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7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957A9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957A95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1378</Words>
  <Characters>7860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2023-08-22T06:49:00Z</dcterms:created>
  <dcterms:modified xsi:type="dcterms:W3CDTF">2023-08-22T07:35:00Z</dcterms:modified>
</cp:coreProperties>
</file>