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46D57" w14:textId="77777777" w:rsidR="00872585" w:rsidRPr="00872585" w:rsidRDefault="00872585" w:rsidP="00872585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val="uk-UA" w:eastAsia="ru-RU"/>
        </w:rPr>
      </w:pPr>
      <w:r w:rsidRPr="00872585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5B07D8" wp14:editId="03489E39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585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uk-UA" w:eastAsia="ru-RU"/>
        </w:rPr>
        <w:br w:type="textWrapping" w:clear="all"/>
      </w:r>
      <w:r w:rsidRPr="00872585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    ВИШГОРОДСЬКА МІСЬКА РАДА</w:t>
      </w:r>
    </w:p>
    <w:p w14:paraId="2BD35EED" w14:textId="77777777" w:rsidR="00872585" w:rsidRPr="00872585" w:rsidRDefault="00872585" w:rsidP="00872585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  <w:r w:rsidRPr="00872585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>КИЇВСЬКОЇ ОБЛАСТІ</w:t>
      </w:r>
    </w:p>
    <w:p w14:paraId="66ED660A" w14:textId="77777777" w:rsidR="00872585" w:rsidRPr="00872585" w:rsidRDefault="00872585" w:rsidP="0087258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</w:p>
    <w:p w14:paraId="3C707376" w14:textId="3F3BBA2E" w:rsidR="00872585" w:rsidRPr="00872585" w:rsidRDefault="00872585" w:rsidP="00872585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72585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РОЗПОРЯДЖЕННЯ № </w:t>
      </w:r>
      <w:r w:rsidR="00D2286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>168</w:t>
      </w:r>
    </w:p>
    <w:p w14:paraId="410A49F0" w14:textId="77777777" w:rsidR="00872585" w:rsidRPr="00644075" w:rsidRDefault="00872585" w:rsidP="0087258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2C34E62" w14:textId="77777777" w:rsidR="00872585" w:rsidRPr="00644075" w:rsidRDefault="00872585" w:rsidP="0087258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10 листопада 2023 року </w:t>
      </w:r>
    </w:p>
    <w:p w14:paraId="59A2E968" w14:textId="77777777" w:rsidR="00872585" w:rsidRPr="00644075" w:rsidRDefault="00872585" w:rsidP="0087258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</w:p>
    <w:p w14:paraId="59E11285" w14:textId="77777777" w:rsidR="00872585" w:rsidRPr="00644075" w:rsidRDefault="00872585" w:rsidP="0087258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440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скликання чергової ХХХ</w:t>
      </w:r>
      <w:r w:rsidRPr="006440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6440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ІІІ сесії </w:t>
      </w:r>
    </w:p>
    <w:p w14:paraId="2A906D0E" w14:textId="77777777" w:rsidR="00872585" w:rsidRPr="00644075" w:rsidRDefault="00872585" w:rsidP="0087258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440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Вишгородської міської ради VIІІ скликання</w:t>
      </w:r>
    </w:p>
    <w:p w14:paraId="01B48BC7" w14:textId="77777777" w:rsidR="00872585" w:rsidRPr="00644075" w:rsidRDefault="00872585" w:rsidP="0087258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631508" w14:textId="77777777" w:rsidR="00872585" w:rsidRPr="00644075" w:rsidRDefault="00872585" w:rsidP="0087258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</w:t>
      </w:r>
      <w:r w:rsidRPr="006440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ч. 4, ч. 10 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 46, ст. 47 Закону України «Про місцеве самоврядування в Україні», скликати </w:t>
      </w:r>
      <w:r w:rsidRPr="006440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FF9"/>
          <w:lang w:val="uk-UA" w:eastAsia="ru-RU"/>
        </w:rPr>
        <w:t>X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ХХ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ІІІ сесію Вишгородської міської ради VІІІ скликання:</w:t>
      </w:r>
    </w:p>
    <w:p w14:paraId="222A8F2E" w14:textId="77777777" w:rsidR="00872585" w:rsidRPr="00644075" w:rsidRDefault="00872585" w:rsidP="0087258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C395D1" w14:textId="77777777" w:rsidR="00872585" w:rsidRPr="00644075" w:rsidRDefault="00872585" w:rsidP="00872585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Призначити пленарне засідання 23 листопада</w:t>
      </w:r>
      <w:r w:rsidRPr="006440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 року о 10</w:t>
      </w:r>
      <w:r w:rsidRPr="00644075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00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залі засідань адмінбудинку, </w:t>
      </w:r>
      <w:proofErr w:type="spellStart"/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</w:t>
      </w:r>
      <w:proofErr w:type="spellEnd"/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Шевченка, 1 з наступним порядком денним:</w:t>
      </w:r>
      <w:r w:rsidRPr="0064407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</w:p>
    <w:p w14:paraId="4B5753C5" w14:textId="22AA76EE" w:rsidR="00872585" w:rsidRPr="00644075" w:rsidRDefault="00872585" w:rsidP="00872585">
      <w:pPr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 затвердження звіту про виконання бюджету Вишгородської міської територіальної громади  за 9 місяців 2023 року</w:t>
      </w:r>
      <w:r w:rsidR="00BA4A1C" w:rsidRPr="006440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</w:p>
    <w:p w14:paraId="703590D1" w14:textId="00A15FE8" w:rsidR="00872585" w:rsidRPr="00644075" w:rsidRDefault="00872585" w:rsidP="00872585">
      <w:pPr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Про затвердження звіту про витрачання коштів резервного фонду бюджету Вишгородської міської територіальної </w:t>
      </w:r>
      <w:r w:rsidRPr="0064407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громади за серпень, вересень, жовтень місяці 2023 року</w:t>
      </w:r>
      <w:r w:rsidR="00BA4A1C" w:rsidRPr="00644075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.</w:t>
      </w:r>
    </w:p>
    <w:p w14:paraId="2D71D780" w14:textId="77777777" w:rsidR="00E260CC" w:rsidRDefault="00872585" w:rsidP="00E260CC">
      <w:pPr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внесення змін до Рішення Вишгородської</w:t>
      </w:r>
      <w:r w:rsidRPr="0064407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 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міської ради від 01.12.2022 № 27/5 </w:t>
      </w:r>
      <w:r w:rsidR="007414AB"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«Про створення резервного фонду бюджету Вишгородської міської територіальної громади та затвердження Положення про резервний фонд бюджету»</w:t>
      </w:r>
      <w:r w:rsidR="00BA4A1C"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0563A5D1" w14:textId="18225B48" w:rsidR="00E260CC" w:rsidRPr="00E260CC" w:rsidRDefault="00E260CC" w:rsidP="00E260CC">
      <w:pPr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E260CC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E260CC">
        <w:rPr>
          <w:rFonts w:ascii="Times New Roman" w:hAnsi="Times New Roman" w:cs="Times New Roman"/>
          <w:bCs/>
          <w:sz w:val="24"/>
          <w:szCs w:val="24"/>
          <w:lang w:val="uk-UA"/>
        </w:rPr>
        <w:t>від 16.12.2021 № 15/13</w:t>
      </w:r>
      <w:r w:rsidRPr="00E260C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E260CC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«Про затвердження міських Програм» </w:t>
      </w:r>
      <w:bookmarkStart w:id="0" w:name="_GoBack"/>
      <w:bookmarkEnd w:id="0"/>
    </w:p>
    <w:p w14:paraId="4A6487B0" w14:textId="260D5415" w:rsidR="00872585" w:rsidRPr="00644075" w:rsidRDefault="00872585" w:rsidP="00872585">
      <w:pPr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23.12.2022 № 28/2 </w:t>
      </w:r>
      <w:r w:rsidR="007414AB"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«Про затвердження міських Програм»</w:t>
      </w:r>
      <w:r w:rsidR="00BA4A1C" w:rsidRPr="00644075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.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</w:p>
    <w:p w14:paraId="0DB63BCA" w14:textId="685F6AF7" w:rsidR="00872585" w:rsidRPr="00644075" w:rsidRDefault="00872585" w:rsidP="00872585">
      <w:pPr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затвердження Порядку розроблення, затвердження та</w:t>
      </w:r>
      <w:r w:rsidR="007414AB"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виконання місцевих цільових програм</w:t>
      </w:r>
      <w:r w:rsidRPr="006440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Вишгородської міської 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440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територіальної громади</w:t>
      </w:r>
      <w:r w:rsidR="00BA4A1C" w:rsidRPr="006440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2320677C" w14:textId="48F46E24" w:rsidR="00761606" w:rsidRPr="00644075" w:rsidRDefault="00872585" w:rsidP="00761606">
      <w:pPr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</w:pPr>
      <w:r w:rsidRPr="006440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Про внесення змін до рішення Вишгородської міської ради від 23.12.2022 р. № 28/3 </w:t>
      </w:r>
      <w:r w:rsidR="00F92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 </w:t>
      </w:r>
      <w:r w:rsidRPr="006440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«Про бюджет Вишгородської міської територіальної громади на 2023 рік»  та додатків 1,2,3,5,6 та 7 до нього</w:t>
      </w:r>
      <w:r w:rsidR="00BA4A1C" w:rsidRPr="006440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</w:t>
      </w:r>
    </w:p>
    <w:p w14:paraId="6D6837AE" w14:textId="77777777" w:rsidR="001B42F2" w:rsidRPr="00644075" w:rsidRDefault="001B42F2" w:rsidP="001B42F2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 внесення змін до рішення міської ради від 01.12.2022 № 27/8 «Про затвердження плану діяльності ради з підготовки </w:t>
      </w:r>
      <w:proofErr w:type="spellStart"/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проєктів</w:t>
      </w:r>
      <w:proofErr w:type="spellEnd"/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регуляторних актів на 2023-й рік».</w:t>
      </w:r>
    </w:p>
    <w:p w14:paraId="3508914B" w14:textId="3C6149EE" w:rsidR="001B42F2" w:rsidRPr="00644075" w:rsidRDefault="001B42F2" w:rsidP="001B42F2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 затвердження плану діяльності Вишгородської міської ради з підготовки </w:t>
      </w:r>
      <w:proofErr w:type="spellStart"/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проєктів</w:t>
      </w:r>
      <w:proofErr w:type="spellEnd"/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регуляторних актів на 2024-й рік.</w:t>
      </w:r>
    </w:p>
    <w:p w14:paraId="2D2ED53E" w14:textId="5F791BD8" w:rsidR="00761606" w:rsidRPr="00644075" w:rsidRDefault="00872585" w:rsidP="001B42F2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 затвердження тарифів на платні стоматологічні</w:t>
      </w:r>
      <w:r w:rsidR="00761606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діагностичні послуги </w:t>
      </w:r>
      <w:r w:rsidR="00761606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КНП «ВМСП» ВМР</w:t>
      </w:r>
      <w:r w:rsidR="00BA4A1C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</w:t>
      </w:r>
    </w:p>
    <w:p w14:paraId="78B77327" w14:textId="442E1AA4" w:rsidR="00251367" w:rsidRPr="00644075" w:rsidRDefault="00761606" w:rsidP="001B42F2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Про встановлення вартості харчування та розміру батьківської плати за харчування </w:t>
      </w:r>
      <w:r w:rsidRPr="00644075">
        <w:rPr>
          <w:rFonts w:ascii="Times New Roman" w:hAnsi="Times New Roman" w:cs="Times New Roman"/>
          <w:sz w:val="24"/>
          <w:szCs w:val="24"/>
          <w:lang w:val="uk-UA" w:eastAsia="ru-RU"/>
        </w:rPr>
        <w:t>дітей у закладах дошкільної освіти Вишгородської міської ради на 2024 рік</w:t>
      </w:r>
      <w:r w:rsidR="00BA4A1C" w:rsidRPr="00644075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30C991E2" w14:textId="029D2CEF" w:rsidR="00251367" w:rsidRPr="00644075" w:rsidRDefault="00251367" w:rsidP="00251367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hAnsi="Times New Roman" w:cs="Times New Roman"/>
          <w:bCs/>
          <w:sz w:val="24"/>
          <w:szCs w:val="24"/>
          <w:lang w:val="uk-UA"/>
        </w:rPr>
        <w:t>Про встановлення вартості харчування учнів у</w:t>
      </w:r>
      <w:r w:rsidR="009630A1" w:rsidRPr="006440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4075">
        <w:rPr>
          <w:rFonts w:ascii="Times New Roman" w:hAnsi="Times New Roman" w:cs="Times New Roman"/>
          <w:bCs/>
          <w:sz w:val="24"/>
          <w:szCs w:val="24"/>
          <w:lang w:val="uk-UA"/>
        </w:rPr>
        <w:t>закладах загальної середньої освіти Вишгородської міської ради на 2024 рік</w:t>
      </w:r>
      <w:r w:rsidR="00BA4A1C" w:rsidRPr="0064407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FEE688A" w14:textId="7B4554B0" w:rsidR="00761606" w:rsidRPr="00644075" w:rsidRDefault="00761606" w:rsidP="00761606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hAnsi="Times New Roman" w:cs="Times New Roman"/>
          <w:sz w:val="24"/>
          <w:szCs w:val="24"/>
          <w:lang w:val="uk-UA"/>
        </w:rPr>
        <w:t>Про затвердження структури та штатної чисельності закладів загальної середньої освіти, дошкільних навчальних закладів, закладів позашкільної освіти та спорту  на 2023/2024 навчальний рік</w:t>
      </w:r>
      <w:r w:rsidR="00BA4A1C" w:rsidRPr="0064407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4D935F6" w14:textId="3D951F27" w:rsidR="001B42F2" w:rsidRPr="00644075" w:rsidRDefault="00872585" w:rsidP="001B42F2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 внесення змін до рішення</w:t>
      </w:r>
      <w:r w:rsidR="00761606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Вишгородської міської ради № 36/8 від 05.10.2023</w:t>
      </w:r>
      <w:r w:rsidR="00761606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="00F92748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                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«Про затвердження мережі закладів освіти Вишгородської територіальної громади</w:t>
      </w:r>
      <w:r w:rsidR="00761606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на 2023/2024 навчальний рік»</w:t>
      </w:r>
      <w:r w:rsidR="00BA4A1C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</w:t>
      </w:r>
    </w:p>
    <w:p w14:paraId="7D683720" w14:textId="148386DB" w:rsidR="001B42F2" w:rsidRPr="00644075" w:rsidRDefault="001B42F2" w:rsidP="001B42F2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Про прийняття в комунальну власність Вишгородської міської територіальної громади товарно-матеріальних цінностей, переданих в рамках гуманітарної (благодійної) допомоги </w:t>
      </w:r>
    </w:p>
    <w:p w14:paraId="3C5BAA87" w14:textId="20E2CE32" w:rsidR="00872585" w:rsidRPr="00644075" w:rsidRDefault="00872585" w:rsidP="00872585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 прийняття у комунальну власність територіальної громади м. Вишгорода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квартири № 200 у будинку № 11-Г по вул. </w:t>
      </w:r>
      <w:proofErr w:type="spellStart"/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Кургузова</w:t>
      </w:r>
      <w:proofErr w:type="spellEnd"/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у м. Вишгороді</w:t>
      </w:r>
      <w:r w:rsidR="00BA4A1C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</w:t>
      </w:r>
    </w:p>
    <w:p w14:paraId="795D7983" w14:textId="77777777" w:rsidR="00E34083" w:rsidRPr="00644075" w:rsidRDefault="00872585" w:rsidP="00E34083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 прийняття у комунальну власність територіальної громади м. Вишгорода квартири № 239 у будинку № 11-Г та квартири № 1 у будинку 11-В по вул. </w:t>
      </w:r>
      <w:proofErr w:type="spellStart"/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Кургузова</w:t>
      </w:r>
      <w:proofErr w:type="spellEnd"/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у м. Вишгороді</w:t>
      </w:r>
    </w:p>
    <w:p w14:paraId="07169B46" w14:textId="380D1F78" w:rsidR="00E34083" w:rsidRPr="00644075" w:rsidRDefault="00E34083" w:rsidP="00E34083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</w:pPr>
      <w:r w:rsidRPr="00644075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згоди комунальному некомерційному підприємству «Вишгородська центральна районна лікарня» Вишгородської міської ради на списання з бухгалтерського обліку основних засобів</w:t>
      </w:r>
      <w:r w:rsidR="00BA4A1C" w:rsidRPr="0064407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F3CAE06" w14:textId="6A7D071F" w:rsidR="00E34083" w:rsidRPr="00644075" w:rsidRDefault="00E34083" w:rsidP="00E34083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</w:pPr>
      <w:r w:rsidRPr="00644075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згоди комунальному некомерційному підприємству «Вишгородська центральна районна лікарня» Вишгородської міської ради на розташування на території закладу мобільного реабілітаційного модуля</w:t>
      </w:r>
      <w:r w:rsidR="00BA4A1C" w:rsidRPr="0064407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00DECC2" w14:textId="64323DE8" w:rsidR="00E34083" w:rsidRPr="00F92748" w:rsidRDefault="00E34083" w:rsidP="00E34083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</w:pPr>
      <w:r w:rsidRPr="00644075">
        <w:rPr>
          <w:rFonts w:ascii="Times New Roman" w:hAnsi="Times New Roman" w:cs="Times New Roman"/>
          <w:bCs/>
          <w:sz w:val="24"/>
          <w:szCs w:val="24"/>
          <w:lang w:val="uk-UA"/>
        </w:rPr>
        <w:t>Про передачу майна з балансу Вишгородського міського будинку культури «Енергетик»  на баланс Фонду комунального майна Вишгородської міської ради</w:t>
      </w:r>
    </w:p>
    <w:p w14:paraId="767DDD85" w14:textId="6D8DA36D" w:rsidR="00F92748" w:rsidRPr="00F92748" w:rsidRDefault="00F92748" w:rsidP="00F92748">
      <w:pPr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440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затвердження Статуту комунального підприємства Вишгородської міської «</w:t>
      </w:r>
      <w:r w:rsidRPr="00644075">
        <w:rPr>
          <w:rFonts w:ascii="Times New Roman" w:hAnsi="Times New Roman" w:cs="Times New Roman"/>
          <w:sz w:val="24"/>
          <w:szCs w:val="24"/>
          <w:lang w:val="uk-UA"/>
        </w:rPr>
        <w:t>Навчально - спортивна база» в новій редакції.</w:t>
      </w:r>
    </w:p>
    <w:p w14:paraId="3DF3084B" w14:textId="171D1265" w:rsidR="00761606" w:rsidRPr="00644075" w:rsidRDefault="00761606" w:rsidP="00761606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Про визнання рішення від 20.10.2015 року № 50/3 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Про архітектурну діяльність у </w:t>
      </w:r>
      <w:r w:rsidR="001B42F2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                  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м. Вишгород</w:t>
      </w:r>
      <w:r w:rsidRPr="0064407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»</w:t>
      </w:r>
      <w:r w:rsidR="001B42F2" w:rsidRPr="0064407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 </w:t>
      </w:r>
      <w:r w:rsidR="00872585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таким, що втратило чинність</w:t>
      </w:r>
      <w:r w:rsidR="00BA4A1C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</w:t>
      </w:r>
      <w:r w:rsidR="00872585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</w:t>
      </w:r>
    </w:p>
    <w:p w14:paraId="2F91EB4E" w14:textId="307EF141" w:rsidR="00761606" w:rsidRPr="00644075" w:rsidRDefault="00761606" w:rsidP="00761606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 до рішення Вишгородської міської ради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06.08.2021 № 10/4 </w:t>
      </w:r>
      <w:r w:rsidR="001B42F2"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 комісію з питань техногенно-екологічної безпеки і надзвичайних ситуацій Вишгородської міської територіальної громади» (зі змінами)</w:t>
      </w:r>
      <w:r w:rsidR="00BA4A1C"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5D17CF2" w14:textId="77777777" w:rsidR="003A25CF" w:rsidRPr="00644075" w:rsidRDefault="003A25CF" w:rsidP="003A25CF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 надання дозволу на розробку містобудівної документації Детальних планів території Вишгородської територіальної громади.</w:t>
      </w:r>
    </w:p>
    <w:p w14:paraId="21AB8A5A" w14:textId="1BBEB26D" w:rsidR="003A25CF" w:rsidRPr="00644075" w:rsidRDefault="003A25CF" w:rsidP="003A25CF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Про надання дозволу на розробку містобудівної документації Детальний план території в межах Вишгородської територіальної громади </w:t>
      </w:r>
      <w:r w:rsidRPr="00644075">
        <w:rPr>
          <w:rFonts w:ascii="Times New Roman" w:eastAsiaTheme="minorEastAsia" w:hAnsi="Times New Roman" w:cs="Times New Roman"/>
          <w:i/>
          <w:iCs/>
          <w:sz w:val="24"/>
          <w:szCs w:val="24"/>
          <w:lang w:val="uk-UA" w:eastAsia="ru-RU"/>
        </w:rPr>
        <w:t>(ГО «Садівницьке товариство «Ветеран»)</w:t>
      </w:r>
    </w:p>
    <w:p w14:paraId="61F1CC06" w14:textId="70E63D84" w:rsidR="003A25CF" w:rsidRPr="00644075" w:rsidRDefault="003A25CF" w:rsidP="003A25CF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Про надання дозволу на розробку містобудівної документації Детальний план території в межах Вишгородської територіальної громади </w:t>
      </w:r>
      <w:r w:rsidRPr="00644075">
        <w:rPr>
          <w:rFonts w:ascii="Times New Roman" w:eastAsiaTheme="minorEastAsia" w:hAnsi="Times New Roman" w:cs="Times New Roman"/>
          <w:i/>
          <w:iCs/>
          <w:sz w:val="24"/>
          <w:szCs w:val="24"/>
          <w:lang w:val="uk-UA" w:eastAsia="ru-RU"/>
        </w:rPr>
        <w:t xml:space="preserve">(гр. </w:t>
      </w:r>
      <w:proofErr w:type="spellStart"/>
      <w:r w:rsidRPr="00644075">
        <w:rPr>
          <w:rFonts w:ascii="Times New Roman" w:eastAsiaTheme="minorEastAsia" w:hAnsi="Times New Roman" w:cs="Times New Roman"/>
          <w:i/>
          <w:iCs/>
          <w:sz w:val="24"/>
          <w:szCs w:val="24"/>
          <w:lang w:val="uk-UA" w:eastAsia="ru-RU"/>
        </w:rPr>
        <w:t>Мехеда</w:t>
      </w:r>
      <w:proofErr w:type="spellEnd"/>
      <w:r w:rsidRPr="00644075">
        <w:rPr>
          <w:rFonts w:ascii="Times New Roman" w:eastAsiaTheme="minorEastAsia" w:hAnsi="Times New Roman" w:cs="Times New Roman"/>
          <w:i/>
          <w:iCs/>
          <w:sz w:val="24"/>
          <w:szCs w:val="24"/>
          <w:lang w:val="uk-UA" w:eastAsia="ru-RU"/>
        </w:rPr>
        <w:t xml:space="preserve"> О.В., гр. Титка І.В., </w:t>
      </w:r>
      <w:r w:rsidR="005D4454" w:rsidRPr="00644075">
        <w:rPr>
          <w:rFonts w:ascii="Times New Roman" w:eastAsiaTheme="minorEastAsia" w:hAnsi="Times New Roman" w:cs="Times New Roman"/>
          <w:i/>
          <w:iCs/>
          <w:sz w:val="24"/>
          <w:szCs w:val="24"/>
          <w:lang w:val="uk-UA" w:eastAsia="ru-RU"/>
        </w:rPr>
        <w:t xml:space="preserve">                                  </w:t>
      </w:r>
      <w:r w:rsidRPr="00644075">
        <w:rPr>
          <w:rFonts w:ascii="Times New Roman" w:eastAsiaTheme="minorEastAsia" w:hAnsi="Times New Roman" w:cs="Times New Roman"/>
          <w:i/>
          <w:iCs/>
          <w:sz w:val="24"/>
          <w:szCs w:val="24"/>
          <w:lang w:val="uk-UA" w:eastAsia="ru-RU"/>
        </w:rPr>
        <w:t xml:space="preserve">гр. </w:t>
      </w:r>
      <w:proofErr w:type="spellStart"/>
      <w:r w:rsidRPr="00644075">
        <w:rPr>
          <w:rFonts w:ascii="Times New Roman" w:eastAsiaTheme="minorEastAsia" w:hAnsi="Times New Roman" w:cs="Times New Roman"/>
          <w:i/>
          <w:iCs/>
          <w:sz w:val="24"/>
          <w:szCs w:val="24"/>
          <w:lang w:val="uk-UA" w:eastAsia="ru-RU"/>
        </w:rPr>
        <w:t>Дорожинський</w:t>
      </w:r>
      <w:proofErr w:type="spellEnd"/>
      <w:r w:rsidRPr="00644075">
        <w:rPr>
          <w:rFonts w:ascii="Times New Roman" w:eastAsiaTheme="minorEastAsia" w:hAnsi="Times New Roman" w:cs="Times New Roman"/>
          <w:i/>
          <w:iCs/>
          <w:sz w:val="24"/>
          <w:szCs w:val="24"/>
          <w:lang w:val="uk-UA" w:eastAsia="ru-RU"/>
        </w:rPr>
        <w:t xml:space="preserve"> О.В.,, гр. Головін О..)</w:t>
      </w:r>
    </w:p>
    <w:p w14:paraId="142CF4F9" w14:textId="77777777" w:rsidR="003A25CF" w:rsidRPr="00644075" w:rsidRDefault="003A25CF" w:rsidP="003A25CF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Про надання дозволу на розробку містобудівної документації Детальний план території в межах Вишгородської територіальної громади </w:t>
      </w:r>
      <w:r w:rsidRPr="00644075">
        <w:rPr>
          <w:rFonts w:ascii="Times New Roman" w:eastAsiaTheme="minorEastAsia" w:hAnsi="Times New Roman" w:cs="Times New Roman"/>
          <w:i/>
          <w:iCs/>
          <w:sz w:val="24"/>
          <w:szCs w:val="24"/>
          <w:lang w:val="uk-UA" w:eastAsia="ru-RU"/>
        </w:rPr>
        <w:t>(гр. Глушко Т.А.)</w:t>
      </w:r>
    </w:p>
    <w:p w14:paraId="0BFCE2CF" w14:textId="03560EEF" w:rsidR="00761606" w:rsidRPr="00644075" w:rsidRDefault="0050096E" w:rsidP="0050096E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 внесення змін до рішення Вишгородської міської ради V скликання № 21/11 від 30.09.2008 року</w:t>
      </w:r>
      <w:r w:rsidRPr="00644075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«Про передачу земельних ділянок у приватну власність громадян»</w:t>
      </w:r>
      <w:r w:rsidR="00BA4A1C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</w:t>
      </w:r>
    </w:p>
    <w:p w14:paraId="7F95E002" w14:textId="17879415" w:rsidR="00761606" w:rsidRPr="00644075" w:rsidRDefault="00761606" w:rsidP="00761606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</w:pPr>
      <w:r w:rsidRPr="00644075">
        <w:rPr>
          <w:rFonts w:ascii="Times New Roman" w:hAnsi="Times New Roman" w:cs="Times New Roman"/>
          <w:bCs/>
          <w:sz w:val="24"/>
          <w:szCs w:val="24"/>
          <w:lang w:val="uk-UA"/>
        </w:rPr>
        <w:t>Про  внесення змін до Договору оренди земельної ділянки № 374 від 01 червня 2011 року,</w:t>
      </w:r>
      <w:r w:rsidRPr="00644075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hAnsi="Times New Roman" w:cs="Times New Roman"/>
          <w:bCs/>
          <w:sz w:val="24"/>
          <w:szCs w:val="24"/>
          <w:lang w:val="uk-UA"/>
        </w:rPr>
        <w:t>укладеного з ПрАТ «КИЇВСОЦБУД»</w:t>
      </w:r>
      <w:r w:rsidR="00BA4A1C" w:rsidRPr="0064407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3BFB180" w14:textId="4748B861" w:rsidR="0050096E" w:rsidRPr="00644075" w:rsidRDefault="00761606" w:rsidP="0050096E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</w:pPr>
      <w:r w:rsidRPr="00644075">
        <w:rPr>
          <w:rFonts w:ascii="Times New Roman" w:hAnsi="Times New Roman" w:cs="Times New Roman"/>
          <w:bCs/>
          <w:sz w:val="24"/>
          <w:szCs w:val="24"/>
          <w:lang w:val="uk-UA"/>
        </w:rPr>
        <w:t>Про  внесення змін до Договору оренди земельної ділянки № 426 від 06.11.2014,  укладеного з ТОВ «ДІМ і САД»</w:t>
      </w:r>
      <w:r w:rsidR="00BA4A1C" w:rsidRPr="0064407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6440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5C09503E" w14:textId="4BD63768" w:rsidR="00C94288" w:rsidRPr="00644075" w:rsidRDefault="00C94288" w:rsidP="00C94288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 розірвання Договорів оренди земельної ділянки з ПП «СЕТЛЕР»</w:t>
      </w:r>
      <w:r w:rsidR="00BA4A1C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</w:t>
      </w:r>
    </w:p>
    <w:p w14:paraId="6C584512" w14:textId="77777777" w:rsidR="0050096E" w:rsidRPr="00644075" w:rsidRDefault="00C94288" w:rsidP="0050096E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згоду на добровільну відмову від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права власності та прийняття на користь</w:t>
      </w:r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комунальної власності Вишгородської міської територіальної громади земельної ділянки гр. </w:t>
      </w:r>
      <w:proofErr w:type="spellStart"/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Крикніцького</w:t>
      </w:r>
      <w:proofErr w:type="spellEnd"/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О.П.</w:t>
      </w:r>
    </w:p>
    <w:p w14:paraId="115EA89F" w14:textId="77777777" w:rsidR="0050096E" w:rsidRPr="00644075" w:rsidRDefault="0050096E" w:rsidP="0050096E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 згоду на добровільну відмову від права власності та прийняття на користь комунальної власності Вишгородської міської територіальної громади земельної ділянки  гр. Симоненко О.І.</w:t>
      </w:r>
    </w:p>
    <w:p w14:paraId="7900EF23" w14:textId="77777777" w:rsidR="00872585" w:rsidRPr="00644075" w:rsidRDefault="00872585" w:rsidP="00761606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Про надання дозволу на розробку технічної документації із землеустрою щодо поділу та об’єднання земельних </w:t>
      </w:r>
      <w:proofErr w:type="spellStart"/>
      <w:r w:rsidRPr="00644075">
        <w:rPr>
          <w:rFonts w:ascii="Times New Roman" w:hAnsi="Times New Roman" w:cs="Times New Roman"/>
          <w:sz w:val="24"/>
          <w:szCs w:val="24"/>
          <w:lang w:val="uk-UA" w:eastAsia="ru-RU"/>
        </w:rPr>
        <w:t>ділянок,які</w:t>
      </w:r>
      <w:proofErr w:type="spellEnd"/>
      <w:r w:rsidRPr="0064407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знаходяться в користуванні на умовах оренди</w:t>
      </w:r>
      <w:r w:rsidR="00761606" w:rsidRPr="0064407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гр. </w:t>
      </w:r>
      <w:proofErr w:type="spellStart"/>
      <w:r w:rsidRPr="00644075">
        <w:rPr>
          <w:rFonts w:ascii="Times New Roman" w:hAnsi="Times New Roman" w:cs="Times New Roman"/>
          <w:sz w:val="24"/>
          <w:szCs w:val="24"/>
          <w:lang w:val="uk-UA" w:eastAsia="ru-RU"/>
        </w:rPr>
        <w:t>Андрєєвої</w:t>
      </w:r>
      <w:proofErr w:type="spellEnd"/>
      <w:r w:rsidRPr="0064407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Т.М., гр. </w:t>
      </w:r>
      <w:proofErr w:type="spellStart"/>
      <w:r w:rsidRPr="00644075">
        <w:rPr>
          <w:rFonts w:ascii="Times New Roman" w:hAnsi="Times New Roman" w:cs="Times New Roman"/>
          <w:sz w:val="24"/>
          <w:szCs w:val="24"/>
          <w:lang w:val="uk-UA" w:eastAsia="ru-RU"/>
        </w:rPr>
        <w:t>Кузука</w:t>
      </w:r>
      <w:proofErr w:type="spellEnd"/>
      <w:r w:rsidRPr="0064407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М.Ф., гр. </w:t>
      </w:r>
      <w:proofErr w:type="spellStart"/>
      <w:r w:rsidRPr="00644075">
        <w:rPr>
          <w:rFonts w:ascii="Times New Roman" w:hAnsi="Times New Roman" w:cs="Times New Roman"/>
          <w:sz w:val="24"/>
          <w:szCs w:val="24"/>
          <w:lang w:val="uk-UA" w:eastAsia="ru-RU"/>
        </w:rPr>
        <w:t>Олехової</w:t>
      </w:r>
      <w:proofErr w:type="spellEnd"/>
      <w:r w:rsidRPr="0064407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Ю.П.</w:t>
      </w:r>
    </w:p>
    <w:p w14:paraId="33E310CB" w14:textId="67186EEF" w:rsidR="00C94288" w:rsidRPr="00644075" w:rsidRDefault="00C94288" w:rsidP="00C94288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ПП «КОМАНДОР»</w:t>
      </w:r>
      <w:r w:rsidR="00BA4A1C"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90817FC" w14:textId="2F64A90E" w:rsidR="00C94288" w:rsidRPr="00644075" w:rsidRDefault="00C94288" w:rsidP="00C94288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надання дозволу на розробку 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</w:t>
      </w: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земель водного фонду та водоохоронних зон, обмежень у використанні земель та їх </w:t>
      </w:r>
      <w:proofErr w:type="spellStart"/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режимоутворюючих</w:t>
      </w:r>
      <w:proofErr w:type="spellEnd"/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об’єктів (прибережні захисні смуги) на землі, суміжні з територією садівничого товариства «Сонячний берег»</w:t>
      </w:r>
      <w:r w:rsidR="00BA4A1C"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68CE907" w14:textId="43B65CF2" w:rsidR="0050096E" w:rsidRPr="00644075" w:rsidRDefault="00C94288" w:rsidP="00C94288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надання дозволу на розробку 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режимоутворюючих</w:t>
      </w:r>
      <w:proofErr w:type="spellEnd"/>
      <w:r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об’єктів (смуга відведення каналу) на землі, суміжні з територією садівничого товариства «Сонячний берег»</w:t>
      </w:r>
      <w:r w:rsidR="00BA4A1C" w:rsidRPr="00644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6D47A26" w14:textId="77777777" w:rsidR="0050096E" w:rsidRPr="00644075" w:rsidRDefault="00872585" w:rsidP="00C94288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затвердження технічної документації із</w:t>
      </w:r>
      <w:r w:rsidR="00C94288"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Бородіній</w:t>
      </w:r>
      <w:proofErr w:type="spellEnd"/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Н.А.</w:t>
      </w:r>
    </w:p>
    <w:p w14:paraId="305EDE05" w14:textId="77777777" w:rsidR="0050096E" w:rsidRPr="00644075" w:rsidRDefault="00872585" w:rsidP="00C94288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затвердження технічної документації із</w:t>
      </w:r>
      <w:r w:rsidR="00C94288"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Гелей</w:t>
      </w:r>
      <w:proofErr w:type="spellEnd"/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Л.М.</w:t>
      </w:r>
    </w:p>
    <w:p w14:paraId="427833F7" w14:textId="77777777" w:rsidR="0050096E" w:rsidRPr="00644075" w:rsidRDefault="00872585" w:rsidP="00C94288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затвердження технічної документації із</w:t>
      </w:r>
      <w:r w:rsidR="00C94288"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Гуд</w:t>
      </w:r>
      <w:proofErr w:type="spellEnd"/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Т.В.</w:t>
      </w:r>
    </w:p>
    <w:p w14:paraId="186E75E1" w14:textId="77777777" w:rsidR="0050096E" w:rsidRPr="00644075" w:rsidRDefault="00872585" w:rsidP="0050096E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затвердження </w:t>
      </w:r>
      <w:proofErr w:type="spellStart"/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землеустрою щодо відведення земельних ділянок,</w:t>
      </w:r>
      <w:r w:rsidR="00C94288"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цільове призначення яких змінюється</w:t>
      </w:r>
      <w:r w:rsidR="00C94288"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гр. Коваля М.І.</w:t>
      </w:r>
    </w:p>
    <w:p w14:paraId="60AD08D6" w14:textId="77777777" w:rsidR="0050096E" w:rsidRPr="00644075" w:rsidRDefault="00872585" w:rsidP="0050096E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 затвердження технічної документації із</w:t>
      </w:r>
      <w:r w:rsidR="0050096E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землеустрою щодо встановлення (відновлення) меж земельної ділянки в натурі (на місцевості) гр. Матяшу О.Є.</w:t>
      </w:r>
    </w:p>
    <w:p w14:paraId="6938DA3F" w14:textId="355CDBFB" w:rsidR="0050096E" w:rsidRPr="00644075" w:rsidRDefault="00872585" w:rsidP="0050096E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 затвердження технічної документації із землеустрою щодо встановлення (відновлення)</w:t>
      </w:r>
      <w:r w:rsidR="0050096E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меж земельної ділянки в натурі (на місцевості)</w:t>
      </w:r>
      <w:r w:rsidR="0050096E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гр. </w:t>
      </w:r>
      <w:proofErr w:type="spellStart"/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Ніжейко</w:t>
      </w:r>
      <w:proofErr w:type="spellEnd"/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О.М. та </w:t>
      </w:r>
      <w:r w:rsidR="00F92748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                         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гр. </w:t>
      </w:r>
      <w:proofErr w:type="spellStart"/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Чир’євій</w:t>
      </w:r>
      <w:proofErr w:type="spellEnd"/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О.М.</w:t>
      </w:r>
    </w:p>
    <w:p w14:paraId="4519A14A" w14:textId="4618881B" w:rsidR="0050096E" w:rsidRPr="00644075" w:rsidRDefault="00872585" w:rsidP="0050096E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 затвердження технічної документації</w:t>
      </w:r>
      <w:r w:rsidR="0050096E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із землеустрою щодо інвентаризації земельної ділянки,</w:t>
      </w:r>
      <w:r w:rsidR="0050096E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яка перебуває у користуванні</w:t>
      </w:r>
      <w:r w:rsidR="0050096E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ТОВ «ЮРТЕХКОНСАЛТИНГ»</w:t>
      </w:r>
      <w:r w:rsidR="00BA4A1C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14:paraId="034D7E23" w14:textId="362A45A2" w:rsidR="0050096E" w:rsidRPr="00644075" w:rsidRDefault="00872585" w:rsidP="0050096E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 затвердження технічної документації із землеустрою щодо інвентаризації (окремої) земельної ділянки Вишгородської міської ради</w:t>
      </w:r>
      <w:r w:rsidR="00BA4A1C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</w:t>
      </w:r>
    </w:p>
    <w:p w14:paraId="4EECA78E" w14:textId="77777777" w:rsidR="0050096E" w:rsidRPr="00644075" w:rsidRDefault="00872585" w:rsidP="0050096E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 затвердження технічної документації із</w:t>
      </w:r>
      <w:r w:rsidR="0050096E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землеустрою щодо встановлення (відновлення) меж земельної ділянки в натурі (на місцевості) гр. Федоренку В.М.</w:t>
      </w:r>
    </w:p>
    <w:p w14:paraId="67E4DE2F" w14:textId="4743A046" w:rsidR="00872585" w:rsidRPr="00644075" w:rsidRDefault="00872585" w:rsidP="0050096E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 затвердження технічної документації із</w:t>
      </w:r>
      <w:r w:rsidR="0050096E"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Шолудько</w:t>
      </w:r>
      <w:proofErr w:type="spellEnd"/>
      <w:r w:rsidRPr="0064407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Л.В.</w:t>
      </w:r>
    </w:p>
    <w:p w14:paraId="08686D88" w14:textId="77777777" w:rsidR="00C27BEF" w:rsidRPr="00644075" w:rsidRDefault="00C27BEF" w:rsidP="00C27BE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14:paraId="0F13764C" w14:textId="04945313" w:rsidR="00C27BEF" w:rsidRPr="00644075" w:rsidRDefault="00C27BEF" w:rsidP="00C27BEF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4075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4943AD15" w14:textId="77777777" w:rsidR="00C27BEF" w:rsidRPr="00644075" w:rsidRDefault="00C27BEF" w:rsidP="00C27BEF">
      <w:pPr>
        <w:pStyle w:val="a3"/>
        <w:tabs>
          <w:tab w:val="left" w:pos="284"/>
          <w:tab w:val="left" w:pos="851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AF4237" w14:textId="77777777" w:rsidR="00C27BEF" w:rsidRPr="00644075" w:rsidRDefault="00C27BEF" w:rsidP="00C27BEF">
      <w:pPr>
        <w:pStyle w:val="Iauiue"/>
        <w:tabs>
          <w:tab w:val="left" w:pos="-2160"/>
        </w:tabs>
        <w:jc w:val="both"/>
        <w:rPr>
          <w:b/>
          <w:bCs/>
          <w:szCs w:val="24"/>
          <w:lang w:val="uk-UA"/>
        </w:rPr>
      </w:pPr>
    </w:p>
    <w:p w14:paraId="78AE06B1" w14:textId="4453ECC6" w:rsidR="00C27BEF" w:rsidRPr="00644075" w:rsidRDefault="00C27BEF" w:rsidP="00C27BEF">
      <w:pPr>
        <w:pStyle w:val="Iauiue"/>
        <w:tabs>
          <w:tab w:val="left" w:pos="-2160"/>
        </w:tabs>
        <w:ind w:firstLine="709"/>
        <w:jc w:val="both"/>
        <w:rPr>
          <w:b/>
          <w:bCs/>
          <w:szCs w:val="24"/>
          <w:lang w:val="uk-UA"/>
        </w:rPr>
      </w:pPr>
      <w:r w:rsidRPr="00644075">
        <w:rPr>
          <w:b/>
          <w:bCs/>
          <w:szCs w:val="24"/>
          <w:lang w:val="uk-UA"/>
        </w:rPr>
        <w:t>Міський голова</w:t>
      </w:r>
      <w:r w:rsidRPr="00644075">
        <w:rPr>
          <w:b/>
          <w:bCs/>
          <w:szCs w:val="24"/>
          <w:lang w:val="uk-UA"/>
        </w:rPr>
        <w:tab/>
      </w:r>
      <w:r w:rsidRPr="00644075">
        <w:rPr>
          <w:b/>
          <w:bCs/>
          <w:szCs w:val="24"/>
          <w:lang w:val="uk-UA"/>
        </w:rPr>
        <w:tab/>
      </w:r>
      <w:r w:rsidRPr="00644075">
        <w:rPr>
          <w:b/>
          <w:bCs/>
          <w:szCs w:val="24"/>
          <w:lang w:val="uk-UA"/>
        </w:rPr>
        <w:tab/>
      </w:r>
      <w:r w:rsidRPr="00644075">
        <w:rPr>
          <w:b/>
          <w:bCs/>
          <w:szCs w:val="24"/>
          <w:lang w:val="uk-UA"/>
        </w:rPr>
        <w:tab/>
      </w:r>
      <w:r w:rsidRPr="00644075">
        <w:rPr>
          <w:b/>
          <w:bCs/>
          <w:szCs w:val="24"/>
          <w:lang w:val="uk-UA"/>
        </w:rPr>
        <w:tab/>
      </w:r>
      <w:r w:rsidRPr="00644075">
        <w:rPr>
          <w:b/>
          <w:bCs/>
          <w:szCs w:val="24"/>
          <w:lang w:val="uk-UA"/>
        </w:rPr>
        <w:tab/>
      </w:r>
      <w:r w:rsidRPr="00644075">
        <w:rPr>
          <w:b/>
          <w:bCs/>
          <w:szCs w:val="24"/>
          <w:lang w:val="uk-UA"/>
        </w:rPr>
        <w:tab/>
        <w:t>Олексій МОМОТ</w:t>
      </w:r>
    </w:p>
    <w:p w14:paraId="522C9B9F" w14:textId="77777777" w:rsidR="00F35C78" w:rsidRPr="00644075" w:rsidRDefault="00F35C78">
      <w:pPr>
        <w:rPr>
          <w:rFonts w:ascii="Times New Roman" w:hAnsi="Times New Roman" w:cs="Times New Roman"/>
          <w:sz w:val="24"/>
          <w:szCs w:val="24"/>
        </w:rPr>
      </w:pPr>
    </w:p>
    <w:sectPr w:rsidR="00F35C78" w:rsidRPr="0064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6138E"/>
    <w:multiLevelType w:val="hybridMultilevel"/>
    <w:tmpl w:val="B6BCE39E"/>
    <w:lvl w:ilvl="0" w:tplc="1CE61BA6">
      <w:start w:val="13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12C7"/>
    <w:multiLevelType w:val="hybridMultilevel"/>
    <w:tmpl w:val="EC9EFFDC"/>
    <w:lvl w:ilvl="0" w:tplc="0419000F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4948B202">
      <w:start w:val="1"/>
      <w:numFmt w:val="decimal"/>
      <w:lvlText w:val="%4."/>
      <w:lvlJc w:val="left"/>
      <w:pPr>
        <w:ind w:left="6173" w:hanging="360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85"/>
    <w:rsid w:val="001B42F2"/>
    <w:rsid w:val="00214DA1"/>
    <w:rsid w:val="00251367"/>
    <w:rsid w:val="003A25CF"/>
    <w:rsid w:val="0050096E"/>
    <w:rsid w:val="005D4454"/>
    <w:rsid w:val="00644075"/>
    <w:rsid w:val="007414AB"/>
    <w:rsid w:val="00761606"/>
    <w:rsid w:val="007E2FE4"/>
    <w:rsid w:val="00872585"/>
    <w:rsid w:val="009534C6"/>
    <w:rsid w:val="009630A1"/>
    <w:rsid w:val="00BA4A1C"/>
    <w:rsid w:val="00C27BEF"/>
    <w:rsid w:val="00C94288"/>
    <w:rsid w:val="00D2286E"/>
    <w:rsid w:val="00E260CC"/>
    <w:rsid w:val="00E34083"/>
    <w:rsid w:val="00F35C78"/>
    <w:rsid w:val="00F9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7907"/>
  <w15:chartTrackingRefBased/>
  <w15:docId w15:val="{0CF0F9C7-E260-4B79-BE62-5D6DB261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761606"/>
    <w:pPr>
      <w:widowControl w:val="0"/>
      <w:autoSpaceDE w:val="0"/>
      <w:autoSpaceDN w:val="0"/>
      <w:spacing w:after="0" w:line="240" w:lineRule="auto"/>
      <w:ind w:left="406" w:right="829"/>
      <w:jc w:val="center"/>
      <w:outlineLvl w:val="0"/>
    </w:pPr>
    <w:rPr>
      <w:rFonts w:ascii="Times New Roman" w:eastAsia="Times New Roman" w:hAnsi="Times New Roman" w:cs="Times New Roman"/>
      <w:sz w:val="48"/>
      <w:szCs w:val="4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5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61606"/>
    <w:rPr>
      <w:rFonts w:ascii="Times New Roman" w:eastAsia="Times New Roman" w:hAnsi="Times New Roman" w:cs="Times New Roman"/>
      <w:sz w:val="48"/>
      <w:szCs w:val="48"/>
      <w:lang w:val="uk-UA" w:eastAsia="uk-UA" w:bidi="uk-UA"/>
    </w:rPr>
  </w:style>
  <w:style w:type="paragraph" w:customStyle="1" w:styleId="Iauiue">
    <w:name w:val="Iau?iue"/>
    <w:rsid w:val="00C27BE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58AE-269E-4864-B820-1049E37A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2023-11-10T08:08:00Z</cp:lastPrinted>
  <dcterms:created xsi:type="dcterms:W3CDTF">2023-11-09T13:51:00Z</dcterms:created>
  <dcterms:modified xsi:type="dcterms:W3CDTF">2023-11-10T12:55:00Z</dcterms:modified>
</cp:coreProperties>
</file>