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F4D49" w14:textId="77777777" w:rsidR="00D005AD" w:rsidRDefault="00D005AD" w:rsidP="00D005AD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628871D" wp14:editId="1BD42B18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B4D2" w14:textId="77777777" w:rsidR="00D005AD" w:rsidRDefault="00D005AD" w:rsidP="00D005AD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14:paraId="3019CB2F" w14:textId="77777777" w:rsidR="00D005AD" w:rsidRDefault="00D005AD" w:rsidP="00D005AD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14:paraId="68949D51" w14:textId="77777777" w:rsidR="00D005AD" w:rsidRDefault="00D005AD" w:rsidP="00D005AD">
      <w:pPr>
        <w:pStyle w:val="caaieiaie3"/>
        <w:jc w:val="center"/>
        <w:rPr>
          <w:b w:val="0"/>
          <w:spacing w:val="92"/>
          <w:sz w:val="12"/>
        </w:rPr>
      </w:pPr>
      <w:r>
        <w:rPr>
          <w:i w:val="0"/>
          <w:sz w:val="26"/>
        </w:rPr>
        <w:t xml:space="preserve"> </w:t>
      </w:r>
    </w:p>
    <w:p w14:paraId="28642510" w14:textId="77777777" w:rsidR="00D005AD" w:rsidRDefault="00D005AD" w:rsidP="00D005AD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14:paraId="24EE9B39" w14:textId="77777777" w:rsidR="00D005AD" w:rsidRDefault="00D005AD" w:rsidP="00D005AD">
      <w:pPr>
        <w:pStyle w:val="caaieiaie7"/>
        <w:ind w:firstLine="0"/>
        <w:jc w:val="left"/>
      </w:pPr>
    </w:p>
    <w:p w14:paraId="70C5AD53" w14:textId="664C0C11" w:rsidR="00D005AD" w:rsidRDefault="00C924C4" w:rsidP="00D005AD">
      <w:pPr>
        <w:pStyle w:val="caaieiaie7"/>
      </w:pPr>
      <w:r>
        <w:t>РОЗПОРЯДЖЕННЯ №</w:t>
      </w:r>
      <w:r w:rsidR="001766B4">
        <w:t>171</w:t>
      </w:r>
    </w:p>
    <w:p w14:paraId="6A973E43" w14:textId="77777777" w:rsidR="00D005AD" w:rsidRDefault="00D005AD" w:rsidP="00D005AD">
      <w:pPr>
        <w:pStyle w:val="Iauiue"/>
        <w:rPr>
          <w:lang w:val="uk-UA"/>
        </w:rPr>
      </w:pPr>
    </w:p>
    <w:p w14:paraId="473C8CF2" w14:textId="77777777" w:rsidR="00D005AD" w:rsidRDefault="00D005AD" w:rsidP="00D005AD">
      <w:pPr>
        <w:pStyle w:val="Iauiue"/>
        <w:rPr>
          <w:lang w:val="uk-UA"/>
        </w:rPr>
      </w:pPr>
    </w:p>
    <w:p w14:paraId="78F7FC5F" w14:textId="3ACADBFA" w:rsidR="00D005AD" w:rsidRPr="00D005AD" w:rsidRDefault="00C924C4" w:rsidP="00D005AD">
      <w:pPr>
        <w:pStyle w:val="Iauiu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A73C0D">
        <w:rPr>
          <w:sz w:val="28"/>
          <w:szCs w:val="28"/>
          <w:lang w:val="uk-UA"/>
        </w:rPr>
        <w:t xml:space="preserve">22 листопада </w:t>
      </w:r>
      <w:r w:rsidR="00D005AD" w:rsidRPr="00D005AD">
        <w:rPr>
          <w:sz w:val="28"/>
          <w:szCs w:val="28"/>
          <w:lang w:val="uk-UA"/>
        </w:rPr>
        <w:t>2023 року</w:t>
      </w:r>
      <w:r w:rsidR="00D005AD" w:rsidRPr="00D005AD">
        <w:rPr>
          <w:sz w:val="28"/>
          <w:szCs w:val="28"/>
          <w:lang w:val="uk-UA"/>
        </w:rPr>
        <w:tab/>
      </w:r>
      <w:r w:rsidR="00D005AD" w:rsidRPr="00D005AD">
        <w:rPr>
          <w:sz w:val="28"/>
          <w:szCs w:val="28"/>
          <w:lang w:val="uk-UA"/>
        </w:rPr>
        <w:tab/>
      </w:r>
      <w:r w:rsidR="00D005AD" w:rsidRPr="00D005AD">
        <w:rPr>
          <w:sz w:val="28"/>
          <w:szCs w:val="28"/>
          <w:lang w:val="uk-UA"/>
        </w:rPr>
        <w:tab/>
      </w:r>
      <w:r w:rsidR="00D005AD" w:rsidRPr="00D005AD">
        <w:rPr>
          <w:sz w:val="28"/>
          <w:szCs w:val="28"/>
          <w:lang w:val="uk-UA"/>
        </w:rPr>
        <w:tab/>
      </w:r>
      <w:r w:rsidR="00D005AD">
        <w:rPr>
          <w:sz w:val="28"/>
          <w:szCs w:val="28"/>
          <w:lang w:val="uk-UA"/>
        </w:rPr>
        <w:t xml:space="preserve">   </w:t>
      </w:r>
      <w:r w:rsidR="00D005AD" w:rsidRPr="00D005AD">
        <w:rPr>
          <w:sz w:val="28"/>
          <w:szCs w:val="28"/>
          <w:lang w:val="uk-UA"/>
        </w:rPr>
        <w:tab/>
        <w:t xml:space="preserve"> </w:t>
      </w:r>
      <w:r w:rsidR="00D005AD" w:rsidRPr="00D005AD">
        <w:rPr>
          <w:sz w:val="28"/>
          <w:szCs w:val="28"/>
          <w:lang w:val="uk-UA"/>
        </w:rPr>
        <w:tab/>
      </w:r>
      <w:r w:rsidR="00D005AD">
        <w:rPr>
          <w:sz w:val="28"/>
          <w:szCs w:val="28"/>
          <w:lang w:val="uk-UA"/>
        </w:rPr>
        <w:t xml:space="preserve">      </w:t>
      </w:r>
      <w:r w:rsidR="00A73C0D">
        <w:rPr>
          <w:sz w:val="28"/>
          <w:szCs w:val="28"/>
          <w:lang w:val="uk-UA"/>
        </w:rPr>
        <w:t xml:space="preserve"> </w:t>
      </w:r>
      <w:r w:rsidR="00D005AD" w:rsidRPr="00D005AD">
        <w:rPr>
          <w:sz w:val="28"/>
          <w:szCs w:val="28"/>
          <w:lang w:val="uk-UA"/>
        </w:rPr>
        <w:t xml:space="preserve">     м. Вишгород</w:t>
      </w:r>
    </w:p>
    <w:p w14:paraId="5C99CE42" w14:textId="77777777" w:rsidR="00D005AD" w:rsidRDefault="00D005AD" w:rsidP="00D005AD">
      <w:pPr>
        <w:pStyle w:val="Iniiaiieoaeno"/>
        <w:jc w:val="left"/>
        <w:rPr>
          <w:szCs w:val="28"/>
        </w:rPr>
      </w:pPr>
    </w:p>
    <w:p w14:paraId="138A9CA9" w14:textId="77777777" w:rsidR="001E3C6B" w:rsidRPr="00D005AD" w:rsidRDefault="001E3C6B" w:rsidP="00D005AD">
      <w:pPr>
        <w:pStyle w:val="Iniiaiieoaeno"/>
        <w:jc w:val="left"/>
        <w:rPr>
          <w:szCs w:val="28"/>
        </w:rPr>
      </w:pPr>
    </w:p>
    <w:p w14:paraId="2F27B812" w14:textId="30F29E6D" w:rsidR="004268E1" w:rsidRPr="00E14836" w:rsidRDefault="004268E1" w:rsidP="004268E1">
      <w:pPr>
        <w:tabs>
          <w:tab w:val="left" w:pos="5385"/>
        </w:tabs>
        <w:jc w:val="both"/>
        <w:rPr>
          <w:b/>
        </w:rPr>
      </w:pPr>
      <w:r w:rsidRPr="00E14836">
        <w:rPr>
          <w:b/>
        </w:rPr>
        <w:t>Про</w:t>
      </w:r>
      <w:r w:rsidR="00076594" w:rsidRPr="00E14836">
        <w:rPr>
          <w:b/>
        </w:rPr>
        <w:t xml:space="preserve"> проведення</w:t>
      </w:r>
      <w:r w:rsidRPr="00E14836">
        <w:rPr>
          <w:b/>
        </w:rPr>
        <w:t xml:space="preserve"> у 202</w:t>
      </w:r>
      <w:r w:rsidR="00547834" w:rsidRPr="00E14836">
        <w:rPr>
          <w:b/>
        </w:rPr>
        <w:t>3</w:t>
      </w:r>
      <w:r w:rsidRPr="00E14836">
        <w:rPr>
          <w:b/>
        </w:rPr>
        <w:t>/202</w:t>
      </w:r>
      <w:r w:rsidR="00547834" w:rsidRPr="00E14836">
        <w:rPr>
          <w:b/>
        </w:rPr>
        <w:t>4</w:t>
      </w:r>
      <w:r w:rsidRPr="00E14836">
        <w:rPr>
          <w:b/>
        </w:rPr>
        <w:t xml:space="preserve"> навчальному році</w:t>
      </w:r>
    </w:p>
    <w:p w14:paraId="21CD5E9C" w14:textId="77777777" w:rsidR="004268E1" w:rsidRPr="00E14836" w:rsidRDefault="004268E1" w:rsidP="004268E1">
      <w:pPr>
        <w:tabs>
          <w:tab w:val="left" w:pos="5385"/>
        </w:tabs>
        <w:jc w:val="both"/>
        <w:rPr>
          <w:b/>
        </w:rPr>
      </w:pPr>
      <w:r w:rsidRPr="00E14836">
        <w:rPr>
          <w:b/>
        </w:rPr>
        <w:t>Всеукраїнської дитячо-юнацької</w:t>
      </w:r>
    </w:p>
    <w:p w14:paraId="5EB358DE" w14:textId="77777777" w:rsidR="004268E1" w:rsidRPr="00E14836" w:rsidRDefault="004268E1" w:rsidP="004268E1">
      <w:pPr>
        <w:tabs>
          <w:tab w:val="left" w:pos="5385"/>
        </w:tabs>
        <w:jc w:val="both"/>
        <w:rPr>
          <w:b/>
        </w:rPr>
      </w:pPr>
      <w:r w:rsidRPr="00E14836">
        <w:rPr>
          <w:b/>
        </w:rPr>
        <w:t>військово-патріотичної гри «Сокіл»</w:t>
      </w:r>
    </w:p>
    <w:p w14:paraId="21652075" w14:textId="77777777" w:rsidR="004268E1" w:rsidRPr="00E14836" w:rsidRDefault="004268E1" w:rsidP="004268E1">
      <w:pPr>
        <w:tabs>
          <w:tab w:val="left" w:pos="5385"/>
        </w:tabs>
        <w:jc w:val="both"/>
        <w:rPr>
          <w:b/>
        </w:rPr>
      </w:pPr>
      <w:r w:rsidRPr="00E14836">
        <w:rPr>
          <w:b/>
        </w:rPr>
        <w:t>(«Джура»)</w:t>
      </w:r>
    </w:p>
    <w:p w14:paraId="3F9AD9E2" w14:textId="77777777" w:rsidR="004268E1" w:rsidRPr="00E14836" w:rsidRDefault="004268E1" w:rsidP="004268E1">
      <w:pPr>
        <w:tabs>
          <w:tab w:val="left" w:pos="5385"/>
        </w:tabs>
        <w:jc w:val="both"/>
        <w:rPr>
          <w:b/>
          <w:i/>
        </w:rPr>
      </w:pPr>
    </w:p>
    <w:p w14:paraId="32A5817A" w14:textId="77777777" w:rsidR="001E3C6B" w:rsidRPr="00E14836" w:rsidRDefault="001E3C6B" w:rsidP="004268E1">
      <w:pPr>
        <w:tabs>
          <w:tab w:val="left" w:pos="5385"/>
        </w:tabs>
        <w:jc w:val="both"/>
        <w:rPr>
          <w:b/>
          <w:i/>
        </w:rPr>
      </w:pPr>
    </w:p>
    <w:p w14:paraId="1264FF03" w14:textId="38FA2EE6" w:rsidR="006B18E3" w:rsidRPr="00E14836" w:rsidRDefault="00547834" w:rsidP="006B18E3">
      <w:pPr>
        <w:tabs>
          <w:tab w:val="left" w:pos="5385"/>
        </w:tabs>
        <w:ind w:firstLine="567"/>
        <w:jc w:val="both"/>
      </w:pPr>
      <w:r w:rsidRPr="00E14836">
        <w:rPr>
          <w:rStyle w:val="fontstyle01"/>
          <w:rFonts w:ascii="Times New Roman" w:hAnsi="Times New Roman"/>
          <w:sz w:val="24"/>
          <w:szCs w:val="24"/>
        </w:rPr>
        <w:t xml:space="preserve">Відповідно до законів України </w:t>
      </w:r>
      <w:r w:rsidRPr="00E14836">
        <w:t>«Про місцеве самоврядування в Україні»</w:t>
      </w:r>
      <w:r w:rsidRPr="00E14836">
        <w:rPr>
          <w:rStyle w:val="fontstyle01"/>
          <w:rFonts w:ascii="Times New Roman" w:hAnsi="Times New Roman"/>
          <w:sz w:val="24"/>
          <w:szCs w:val="24"/>
        </w:rPr>
        <w:t xml:space="preserve">, «Про правовий режим воєнного стану», </w:t>
      </w:r>
      <w:r w:rsidRPr="00E14836">
        <w:t xml:space="preserve"> до абзацу 6 Закону України «Про основи національного спротиву», наказу Міністерства освіти і науки України від 23 жовтня 2023 року № 1278 «Про проведення у 2023-2024 навчальному році Всеукраїнської дитячо-юнацької військово-патріотичної гри «Сокіл» («Джура»)»,</w:t>
      </w:r>
      <w:r w:rsidRPr="00E14836">
        <w:rPr>
          <w:rStyle w:val="fontstyle01"/>
          <w:rFonts w:ascii="Times New Roman" w:hAnsi="Times New Roman"/>
          <w:sz w:val="24"/>
          <w:szCs w:val="24"/>
        </w:rPr>
        <w:t xml:space="preserve"> Положення про Всеукраїнську дитячо-юнацьку військово-патріотичну гру «Сокіл» («Джура»), затвердженого постановою Кабінету Міністрів України від 17 жовтня 2018 року № 845 (зі змінами),</w:t>
      </w:r>
      <w:r w:rsidRPr="00E14836">
        <w:t xml:space="preserve"> наказу департаменту освіти і науки Київської обласної військової адміністрації від 09.11.2023 року № 188 В «Про проведення Всеукраїнської дитячо-юнацької військово-патріотичної гри «Сокіл» («Джура»), у 2023/2024 навчальному році, </w:t>
      </w:r>
      <w:r w:rsidRPr="00E14836">
        <w:rPr>
          <w:rStyle w:val="fontstyle01"/>
          <w:rFonts w:ascii="Times New Roman" w:hAnsi="Times New Roman"/>
          <w:sz w:val="24"/>
          <w:szCs w:val="24"/>
        </w:rPr>
        <w:t>з метою формування та пропаганди здорового способу життя, патріотичного виховання здобувачів освіти на засадах національної гідності, високої самосвідомості, активної громадянської позиції</w:t>
      </w:r>
      <w:r w:rsidRPr="00E14836">
        <w:t xml:space="preserve"> та готовності до захисту України</w:t>
      </w:r>
      <w:r w:rsidR="004268E1" w:rsidRPr="00E14836">
        <w:t xml:space="preserve"> та належної організації проведення </w:t>
      </w:r>
      <w:r w:rsidR="006B18E3" w:rsidRPr="00E14836">
        <w:t>гри «Сокіл» («Джура»)</w:t>
      </w:r>
      <w:r w:rsidR="0055158D" w:rsidRPr="00E14836">
        <w:t>:</w:t>
      </w:r>
    </w:p>
    <w:p w14:paraId="4797D9D3" w14:textId="77777777" w:rsidR="006B18E3" w:rsidRPr="00E14836" w:rsidRDefault="006B18E3" w:rsidP="006B18E3">
      <w:pPr>
        <w:tabs>
          <w:tab w:val="left" w:pos="5385"/>
        </w:tabs>
        <w:ind w:firstLine="567"/>
        <w:jc w:val="both"/>
      </w:pPr>
    </w:p>
    <w:p w14:paraId="4DB09EFF" w14:textId="77777777" w:rsidR="006B18E3" w:rsidRPr="00E14836" w:rsidRDefault="006B18E3" w:rsidP="006B18E3">
      <w:pPr>
        <w:tabs>
          <w:tab w:val="left" w:pos="5385"/>
        </w:tabs>
        <w:ind w:firstLine="567"/>
        <w:jc w:val="both"/>
        <w:rPr>
          <w:rStyle w:val="fontstyle01"/>
          <w:b/>
          <w:color w:val="auto"/>
          <w:sz w:val="24"/>
          <w:szCs w:val="24"/>
        </w:rPr>
      </w:pPr>
    </w:p>
    <w:p w14:paraId="0BD06F70" w14:textId="25667647" w:rsidR="004268E1" w:rsidRPr="00E14836" w:rsidRDefault="00076594" w:rsidP="00076594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E14836">
        <w:t>Провести</w:t>
      </w:r>
      <w:r w:rsidR="004268E1" w:rsidRPr="00E14836">
        <w:t xml:space="preserve"> у 202</w:t>
      </w:r>
      <w:r w:rsidR="00547834" w:rsidRPr="00E14836">
        <w:t>3</w:t>
      </w:r>
      <w:r w:rsidR="004268E1" w:rsidRPr="00E14836">
        <w:t>/202</w:t>
      </w:r>
      <w:r w:rsidR="00547834" w:rsidRPr="00E14836">
        <w:t>4</w:t>
      </w:r>
      <w:r w:rsidR="004268E1" w:rsidRPr="00E14836">
        <w:t xml:space="preserve"> навчальному році</w:t>
      </w:r>
      <w:r w:rsidRPr="00E14836">
        <w:t xml:space="preserve"> І територіальний етап</w:t>
      </w:r>
      <w:r w:rsidR="004268E1" w:rsidRPr="00E14836">
        <w:t xml:space="preserve"> Всеукраїнської дитячо-юнацької військово-патріотичної гри «Сокіл» («Джура») (далі – </w:t>
      </w:r>
      <w:r w:rsidR="0036036A" w:rsidRPr="00E14836">
        <w:t>«Джура»</w:t>
      </w:r>
      <w:r w:rsidR="004268E1" w:rsidRPr="00E14836">
        <w:t>)</w:t>
      </w:r>
      <w:r w:rsidR="0036036A" w:rsidRPr="00E14836">
        <w:t>.</w:t>
      </w:r>
    </w:p>
    <w:p w14:paraId="79283F49" w14:textId="77777777" w:rsidR="00076594" w:rsidRPr="00E14836" w:rsidRDefault="00076594" w:rsidP="00076594">
      <w:pPr>
        <w:pStyle w:val="a8"/>
        <w:widowControl w:val="0"/>
        <w:autoSpaceDE w:val="0"/>
        <w:autoSpaceDN w:val="0"/>
        <w:adjustRightInd w:val="0"/>
        <w:ind w:left="927" w:right="-1"/>
        <w:jc w:val="both"/>
        <w:rPr>
          <w:w w:val="110"/>
        </w:rPr>
      </w:pPr>
    </w:p>
    <w:p w14:paraId="4D24C2F1" w14:textId="70F7EEB3" w:rsidR="006B18E3" w:rsidRPr="00E14836" w:rsidRDefault="00076594" w:rsidP="0055158D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right="-1"/>
        <w:jc w:val="both"/>
        <w:rPr>
          <w:w w:val="110"/>
        </w:rPr>
      </w:pPr>
      <w:r w:rsidRPr="00E14836">
        <w:t>Затвердити</w:t>
      </w:r>
      <w:r w:rsidR="0036036A" w:rsidRPr="00E14836">
        <w:t xml:space="preserve"> місцевий</w:t>
      </w:r>
      <w:r w:rsidRPr="00E14836">
        <w:t xml:space="preserve"> штаб Вишгородської територіальної громади з проведення у 2023/2024 навчальному році Всеукраїнської дитячо-юнацької військово-патріотичної гри «Сокіл» («Джура») (далі – місцевий штаб територіальної громади), у складі згідно з додатком.</w:t>
      </w:r>
    </w:p>
    <w:p w14:paraId="64A2D534" w14:textId="77777777" w:rsidR="0055158D" w:rsidRPr="00E14836" w:rsidRDefault="0055158D" w:rsidP="0055158D">
      <w:pPr>
        <w:pStyle w:val="a8"/>
        <w:rPr>
          <w:w w:val="110"/>
        </w:rPr>
      </w:pPr>
    </w:p>
    <w:p w14:paraId="165768ED" w14:textId="7DE2DF82" w:rsidR="004268E1" w:rsidRPr="00E14836" w:rsidRDefault="004268E1" w:rsidP="0055158D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right="-1"/>
        <w:jc w:val="both"/>
        <w:rPr>
          <w:w w:val="110"/>
        </w:rPr>
      </w:pPr>
      <w:r w:rsidRPr="00E14836">
        <w:t>Контроль за виконанням цього розпорядження залишаю за собою.</w:t>
      </w:r>
    </w:p>
    <w:p w14:paraId="3261099D" w14:textId="77777777" w:rsidR="004268E1" w:rsidRPr="00E14836" w:rsidRDefault="004268E1" w:rsidP="004268E1">
      <w:pPr>
        <w:ind w:right="-1" w:firstLine="567"/>
        <w:jc w:val="both"/>
      </w:pPr>
    </w:p>
    <w:p w14:paraId="47352BA4" w14:textId="77777777" w:rsidR="004268E1" w:rsidRPr="00E14836" w:rsidRDefault="004268E1" w:rsidP="00E14836">
      <w:pPr>
        <w:jc w:val="both"/>
      </w:pPr>
    </w:p>
    <w:p w14:paraId="5DD80CA4" w14:textId="1A4A8763" w:rsidR="004268E1" w:rsidRPr="00E14836" w:rsidRDefault="004268E1" w:rsidP="004268E1">
      <w:pPr>
        <w:tabs>
          <w:tab w:val="left" w:pos="5610"/>
        </w:tabs>
        <w:spacing w:line="360" w:lineRule="auto"/>
        <w:ind w:right="50"/>
        <w:rPr>
          <w:b/>
          <w:bCs/>
          <w:lang w:eastAsia="uk-UA"/>
        </w:rPr>
      </w:pPr>
      <w:r w:rsidRPr="00E14836">
        <w:rPr>
          <w:b/>
          <w:bCs/>
          <w:lang w:eastAsia="uk-UA"/>
        </w:rPr>
        <w:t xml:space="preserve">Міський голова                                       </w:t>
      </w:r>
      <w:r w:rsidR="0036036A" w:rsidRPr="00E14836">
        <w:rPr>
          <w:b/>
          <w:bCs/>
          <w:lang w:eastAsia="uk-UA"/>
        </w:rPr>
        <w:t xml:space="preserve">               </w:t>
      </w:r>
      <w:r w:rsidRPr="00E14836">
        <w:rPr>
          <w:b/>
          <w:bCs/>
          <w:lang w:eastAsia="uk-UA"/>
        </w:rPr>
        <w:t>                      Олексій МОМОТ</w:t>
      </w:r>
    </w:p>
    <w:p w14:paraId="3F2F024C" w14:textId="4DF21571" w:rsidR="004268E1" w:rsidRDefault="00D80119" w:rsidP="00D80119">
      <w:pPr>
        <w:tabs>
          <w:tab w:val="left" w:pos="5610"/>
        </w:tabs>
        <w:spacing w:line="360" w:lineRule="auto"/>
        <w:ind w:left="5387" w:right="50"/>
        <w:rPr>
          <w:sz w:val="28"/>
          <w:szCs w:val="28"/>
        </w:rPr>
      </w:pPr>
      <w:r>
        <w:rPr>
          <w:sz w:val="28"/>
          <w:szCs w:val="28"/>
        </w:rPr>
        <w:lastRenderedPageBreak/>
        <w:t>Додаток</w:t>
      </w:r>
    </w:p>
    <w:p w14:paraId="0978052A" w14:textId="77777777" w:rsidR="004268E1" w:rsidRDefault="00D80119" w:rsidP="004268E1">
      <w:pPr>
        <w:tabs>
          <w:tab w:val="left" w:pos="5610"/>
        </w:tabs>
        <w:ind w:right="403" w:firstLine="5387"/>
        <w:rPr>
          <w:sz w:val="28"/>
          <w:szCs w:val="28"/>
        </w:rPr>
      </w:pPr>
      <w:r>
        <w:rPr>
          <w:sz w:val="28"/>
          <w:szCs w:val="28"/>
        </w:rPr>
        <w:t>до р</w:t>
      </w:r>
      <w:r w:rsidR="004268E1">
        <w:rPr>
          <w:sz w:val="28"/>
          <w:szCs w:val="28"/>
        </w:rPr>
        <w:t xml:space="preserve">озпорядження </w:t>
      </w:r>
    </w:p>
    <w:p w14:paraId="5C6AD0C8" w14:textId="77777777" w:rsidR="004268E1" w:rsidRDefault="00D80119" w:rsidP="004268E1">
      <w:pPr>
        <w:tabs>
          <w:tab w:val="left" w:pos="5610"/>
          <w:tab w:val="left" w:pos="9781"/>
        </w:tabs>
        <w:spacing w:line="360" w:lineRule="auto"/>
        <w:ind w:right="-1" w:firstLine="5387"/>
        <w:rPr>
          <w:sz w:val="28"/>
          <w:szCs w:val="28"/>
        </w:rPr>
      </w:pPr>
      <w:r>
        <w:rPr>
          <w:sz w:val="28"/>
          <w:szCs w:val="28"/>
        </w:rPr>
        <w:t>Вишгородського міського</w:t>
      </w:r>
      <w:r w:rsidR="004268E1" w:rsidRPr="000D073C">
        <w:rPr>
          <w:sz w:val="28"/>
          <w:szCs w:val="28"/>
        </w:rPr>
        <w:t xml:space="preserve"> голови</w:t>
      </w:r>
    </w:p>
    <w:p w14:paraId="08D86F29" w14:textId="287F69E5" w:rsidR="004268E1" w:rsidRDefault="00A73C0D" w:rsidP="004268E1">
      <w:pPr>
        <w:tabs>
          <w:tab w:val="left" w:pos="5610"/>
        </w:tabs>
        <w:ind w:right="403" w:firstLine="5387"/>
        <w:rPr>
          <w:sz w:val="28"/>
          <w:szCs w:val="28"/>
        </w:rPr>
      </w:pPr>
      <w:r>
        <w:rPr>
          <w:sz w:val="28"/>
          <w:szCs w:val="28"/>
        </w:rPr>
        <w:t>від 22.11.2023</w:t>
      </w:r>
      <w:r w:rsidR="004268E1" w:rsidRPr="008F0E14">
        <w:rPr>
          <w:sz w:val="28"/>
          <w:szCs w:val="28"/>
        </w:rPr>
        <w:t xml:space="preserve"> № </w:t>
      </w:r>
      <w:r w:rsidR="001766B4">
        <w:rPr>
          <w:sz w:val="28"/>
          <w:szCs w:val="28"/>
        </w:rPr>
        <w:t>171</w:t>
      </w:r>
      <w:bookmarkStart w:id="0" w:name="_GoBack"/>
      <w:bookmarkEnd w:id="0"/>
    </w:p>
    <w:p w14:paraId="722D3DF3" w14:textId="77777777" w:rsidR="001E3C6B" w:rsidRDefault="001E3C6B" w:rsidP="004268E1">
      <w:pPr>
        <w:tabs>
          <w:tab w:val="left" w:pos="5610"/>
        </w:tabs>
        <w:ind w:right="403" w:firstLine="5387"/>
        <w:rPr>
          <w:sz w:val="28"/>
          <w:szCs w:val="28"/>
        </w:rPr>
      </w:pPr>
    </w:p>
    <w:p w14:paraId="4CAE8D1C" w14:textId="77777777" w:rsidR="004268E1" w:rsidRPr="00E14836" w:rsidRDefault="004268E1" w:rsidP="004268E1">
      <w:pPr>
        <w:tabs>
          <w:tab w:val="left" w:pos="2160"/>
          <w:tab w:val="center" w:pos="5416"/>
        </w:tabs>
        <w:ind w:right="-8"/>
        <w:jc w:val="center"/>
        <w:rPr>
          <w:b/>
        </w:rPr>
      </w:pPr>
      <w:r w:rsidRPr="00E14836">
        <w:rPr>
          <w:b/>
        </w:rPr>
        <w:t>СКЛАД</w:t>
      </w:r>
    </w:p>
    <w:p w14:paraId="5F68527F" w14:textId="77777777" w:rsidR="004268E1" w:rsidRPr="00E14836" w:rsidRDefault="004268E1" w:rsidP="004268E1">
      <w:pPr>
        <w:ind w:right="-8"/>
        <w:jc w:val="center"/>
        <w:rPr>
          <w:b/>
        </w:rPr>
      </w:pPr>
      <w:r w:rsidRPr="00E14836">
        <w:rPr>
          <w:b/>
        </w:rPr>
        <w:t xml:space="preserve">місцевого штабу </w:t>
      </w:r>
      <w:r w:rsidR="00D80119" w:rsidRPr="00E14836">
        <w:rPr>
          <w:b/>
        </w:rPr>
        <w:t>Вишгородської</w:t>
      </w:r>
      <w:r w:rsidRPr="00E14836">
        <w:rPr>
          <w:b/>
        </w:rPr>
        <w:t xml:space="preserve"> територіальної громади з проведення</w:t>
      </w:r>
    </w:p>
    <w:p w14:paraId="4031BE7C" w14:textId="426B0176" w:rsidR="004268E1" w:rsidRPr="00E14836" w:rsidRDefault="004268E1" w:rsidP="004268E1">
      <w:pPr>
        <w:ind w:right="-8"/>
        <w:jc w:val="center"/>
        <w:rPr>
          <w:b/>
        </w:rPr>
      </w:pPr>
      <w:r w:rsidRPr="00E14836">
        <w:rPr>
          <w:b/>
        </w:rPr>
        <w:t>у 202</w:t>
      </w:r>
      <w:r w:rsidR="0036036A" w:rsidRPr="00E14836">
        <w:rPr>
          <w:b/>
        </w:rPr>
        <w:t>3</w:t>
      </w:r>
      <w:r w:rsidRPr="00E14836">
        <w:rPr>
          <w:b/>
        </w:rPr>
        <w:t>/202</w:t>
      </w:r>
      <w:r w:rsidR="0036036A" w:rsidRPr="00E14836">
        <w:rPr>
          <w:b/>
        </w:rPr>
        <w:t>4</w:t>
      </w:r>
      <w:r w:rsidRPr="00E14836">
        <w:rPr>
          <w:b/>
        </w:rPr>
        <w:t xml:space="preserve"> навчальному році Всеукраїнської дитячо-юнацької</w:t>
      </w:r>
    </w:p>
    <w:p w14:paraId="4F65678C" w14:textId="77777777" w:rsidR="004268E1" w:rsidRPr="00E14836" w:rsidRDefault="004268E1" w:rsidP="004268E1">
      <w:pPr>
        <w:ind w:right="-8"/>
        <w:jc w:val="center"/>
        <w:rPr>
          <w:b/>
        </w:rPr>
      </w:pPr>
      <w:r w:rsidRPr="00E14836">
        <w:rPr>
          <w:b/>
        </w:rPr>
        <w:t>військово-патріотичної гри «Сокіл» («Джура»)</w:t>
      </w:r>
    </w:p>
    <w:p w14:paraId="00425129" w14:textId="77777777" w:rsidR="001E3C6B" w:rsidRPr="00FF7FA0" w:rsidRDefault="001E3C6B" w:rsidP="004268E1">
      <w:pPr>
        <w:ind w:right="-8"/>
        <w:jc w:val="center"/>
        <w:rPr>
          <w:b/>
          <w:sz w:val="28"/>
          <w:szCs w:val="28"/>
        </w:rPr>
      </w:pPr>
    </w:p>
    <w:tbl>
      <w:tblPr>
        <w:tblStyle w:val="a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567"/>
        <w:gridCol w:w="5528"/>
      </w:tblGrid>
      <w:tr w:rsidR="00817D01" w:rsidRPr="00E14836" w14:paraId="0C3AD0BE" w14:textId="77777777" w:rsidTr="00C67A88">
        <w:trPr>
          <w:trHeight w:val="833"/>
        </w:trPr>
        <w:tc>
          <w:tcPr>
            <w:tcW w:w="675" w:type="dxa"/>
          </w:tcPr>
          <w:p w14:paraId="0B304992" w14:textId="77777777" w:rsidR="00D56DFF" w:rsidRPr="00E14836" w:rsidRDefault="00D56DFF" w:rsidP="00D56DFF">
            <w:r w:rsidRPr="00E14836">
              <w:t>1.</w:t>
            </w:r>
          </w:p>
        </w:tc>
        <w:tc>
          <w:tcPr>
            <w:tcW w:w="3148" w:type="dxa"/>
          </w:tcPr>
          <w:p w14:paraId="568317F1" w14:textId="77777777" w:rsidR="00D56DFF" w:rsidRPr="00E14836" w:rsidRDefault="00D56DFF" w:rsidP="00D56DFF">
            <w:r w:rsidRPr="00E14836">
              <w:rPr>
                <w:bCs/>
                <w:lang w:eastAsia="uk-UA"/>
              </w:rPr>
              <w:t>Олексій МОМОТ</w:t>
            </w:r>
          </w:p>
        </w:tc>
        <w:tc>
          <w:tcPr>
            <w:tcW w:w="567" w:type="dxa"/>
          </w:tcPr>
          <w:p w14:paraId="7E3A5FB7" w14:textId="77777777" w:rsidR="00D56DFF" w:rsidRPr="00E14836" w:rsidRDefault="00D56DFF" w:rsidP="00D56DFF">
            <w:r w:rsidRPr="00E14836">
              <w:t>–</w:t>
            </w:r>
          </w:p>
        </w:tc>
        <w:tc>
          <w:tcPr>
            <w:tcW w:w="5528" w:type="dxa"/>
          </w:tcPr>
          <w:p w14:paraId="2076E4F8" w14:textId="77777777" w:rsidR="00D56DFF" w:rsidRPr="00E14836" w:rsidRDefault="006C2AEF" w:rsidP="00D56DFF">
            <w:pPr>
              <w:jc w:val="both"/>
            </w:pPr>
            <w:r w:rsidRPr="00E14836">
              <w:rPr>
                <w:shd w:val="clear" w:color="auto" w:fill="FFFFFF"/>
              </w:rPr>
              <w:t xml:space="preserve">Вишгородський </w:t>
            </w:r>
            <w:r w:rsidR="00D56DFF" w:rsidRPr="00E14836">
              <w:rPr>
                <w:shd w:val="clear" w:color="auto" w:fill="FFFFFF"/>
              </w:rPr>
              <w:t xml:space="preserve">міський голова, </w:t>
            </w:r>
            <w:r w:rsidR="00D56DFF" w:rsidRPr="00E14836">
              <w:rPr>
                <w:b/>
              </w:rPr>
              <w:t>голова місцевого штабу територіальної громади</w:t>
            </w:r>
            <w:r w:rsidR="00D56DFF" w:rsidRPr="00E14836">
              <w:t>;</w:t>
            </w:r>
          </w:p>
        </w:tc>
      </w:tr>
      <w:tr w:rsidR="00817D01" w:rsidRPr="00E14836" w14:paraId="33824A53" w14:textId="77777777" w:rsidTr="00C67A88">
        <w:trPr>
          <w:trHeight w:val="1110"/>
        </w:trPr>
        <w:tc>
          <w:tcPr>
            <w:tcW w:w="675" w:type="dxa"/>
          </w:tcPr>
          <w:p w14:paraId="4766C9E9" w14:textId="77777777" w:rsidR="00D56DFF" w:rsidRPr="00E14836" w:rsidRDefault="00D56DFF" w:rsidP="00D56DFF">
            <w:r w:rsidRPr="00E14836">
              <w:t>2.</w:t>
            </w:r>
          </w:p>
        </w:tc>
        <w:tc>
          <w:tcPr>
            <w:tcW w:w="3148" w:type="dxa"/>
          </w:tcPr>
          <w:p w14:paraId="4D5CD506" w14:textId="77777777" w:rsidR="00D56DFF" w:rsidRPr="00E14836" w:rsidRDefault="00D56DFF" w:rsidP="00D56DFF">
            <w:r w:rsidRPr="00E14836">
              <w:t>Володимир ЩЕРБИНА</w:t>
            </w:r>
          </w:p>
        </w:tc>
        <w:tc>
          <w:tcPr>
            <w:tcW w:w="567" w:type="dxa"/>
          </w:tcPr>
          <w:p w14:paraId="7D6517CD" w14:textId="77777777" w:rsidR="00D56DFF" w:rsidRPr="00E14836" w:rsidRDefault="00D56DFF" w:rsidP="00D56DFF">
            <w:r w:rsidRPr="00E14836">
              <w:t>–</w:t>
            </w:r>
          </w:p>
        </w:tc>
        <w:tc>
          <w:tcPr>
            <w:tcW w:w="5528" w:type="dxa"/>
          </w:tcPr>
          <w:p w14:paraId="2A4EFE66" w14:textId="77777777" w:rsidR="00D56DFF" w:rsidRPr="00E14836" w:rsidRDefault="006C2AEF" w:rsidP="00D56DFF">
            <w:pPr>
              <w:jc w:val="both"/>
            </w:pPr>
            <w:r w:rsidRPr="00E14836">
              <w:t>завідувач сектору мобілізаційної та оборонної роботи Вишгородської міської ради,</w:t>
            </w:r>
            <w:r w:rsidRPr="00E14836">
              <w:rPr>
                <w:b/>
              </w:rPr>
              <w:t xml:space="preserve"> заступник голови місцевого штабу територіальної громади</w:t>
            </w:r>
            <w:r w:rsidRPr="00E14836">
              <w:t>;</w:t>
            </w:r>
          </w:p>
        </w:tc>
      </w:tr>
      <w:tr w:rsidR="00817D01" w:rsidRPr="00E14836" w14:paraId="5FCA9B2E" w14:textId="77777777" w:rsidTr="00C67A88">
        <w:trPr>
          <w:trHeight w:val="1110"/>
        </w:trPr>
        <w:tc>
          <w:tcPr>
            <w:tcW w:w="675" w:type="dxa"/>
          </w:tcPr>
          <w:p w14:paraId="286A1FA1" w14:textId="77777777" w:rsidR="006E1523" w:rsidRPr="00E14836" w:rsidRDefault="006E1523" w:rsidP="006E1523">
            <w:r w:rsidRPr="00E14836">
              <w:t>3.</w:t>
            </w:r>
          </w:p>
        </w:tc>
        <w:tc>
          <w:tcPr>
            <w:tcW w:w="3148" w:type="dxa"/>
          </w:tcPr>
          <w:p w14:paraId="0A4C364A" w14:textId="77777777" w:rsidR="006E1523" w:rsidRPr="00E14836" w:rsidRDefault="006E1523" w:rsidP="006E1523">
            <w:r w:rsidRPr="00E14836">
              <w:t>Тетяна ФОРОЩА</w:t>
            </w:r>
          </w:p>
        </w:tc>
        <w:tc>
          <w:tcPr>
            <w:tcW w:w="567" w:type="dxa"/>
          </w:tcPr>
          <w:p w14:paraId="28CB5D59" w14:textId="77777777" w:rsidR="006E1523" w:rsidRPr="00E14836" w:rsidRDefault="006E1523" w:rsidP="00D56DFF">
            <w:r w:rsidRPr="00E14836">
              <w:t>–</w:t>
            </w:r>
          </w:p>
        </w:tc>
        <w:tc>
          <w:tcPr>
            <w:tcW w:w="5528" w:type="dxa"/>
          </w:tcPr>
          <w:p w14:paraId="1CC8D61B" w14:textId="77777777" w:rsidR="006E1523" w:rsidRPr="00E14836" w:rsidRDefault="006E1523" w:rsidP="00D56DFF">
            <w:pPr>
              <w:jc w:val="both"/>
              <w:rPr>
                <w:i/>
              </w:rPr>
            </w:pPr>
            <w:r w:rsidRPr="00E14836">
              <w:t xml:space="preserve">начальник соціально-гуманітарного управління  Вишгородської міської ради, </w:t>
            </w:r>
            <w:r w:rsidR="006C2AEF" w:rsidRPr="00E14836">
              <w:rPr>
                <w:b/>
              </w:rPr>
              <w:t>секретар місцевого штабу територіальної громади</w:t>
            </w:r>
            <w:r w:rsidR="006C2AEF" w:rsidRPr="00E14836">
              <w:t>;</w:t>
            </w:r>
          </w:p>
        </w:tc>
      </w:tr>
      <w:tr w:rsidR="00817D01" w:rsidRPr="00E14836" w14:paraId="47D3D542" w14:textId="77777777" w:rsidTr="00C67A88">
        <w:trPr>
          <w:trHeight w:val="952"/>
        </w:trPr>
        <w:tc>
          <w:tcPr>
            <w:tcW w:w="675" w:type="dxa"/>
          </w:tcPr>
          <w:p w14:paraId="7AB01796" w14:textId="77777777" w:rsidR="006E1523" w:rsidRPr="00E14836" w:rsidRDefault="006E1523" w:rsidP="006E1523">
            <w:r w:rsidRPr="00E14836">
              <w:t>4.</w:t>
            </w:r>
          </w:p>
        </w:tc>
        <w:tc>
          <w:tcPr>
            <w:tcW w:w="3148" w:type="dxa"/>
          </w:tcPr>
          <w:p w14:paraId="5085DA90" w14:textId="77777777" w:rsidR="006E1523" w:rsidRPr="00E14836" w:rsidRDefault="006E1523" w:rsidP="006E1523">
            <w:r w:rsidRPr="00E14836">
              <w:t>Артем БУРЕНОК</w:t>
            </w:r>
          </w:p>
        </w:tc>
        <w:tc>
          <w:tcPr>
            <w:tcW w:w="567" w:type="dxa"/>
          </w:tcPr>
          <w:p w14:paraId="3A1EB6EE" w14:textId="77777777" w:rsidR="006E1523" w:rsidRPr="00E14836" w:rsidRDefault="006E1523" w:rsidP="00D56DFF">
            <w:r w:rsidRPr="00E14836">
              <w:t>–</w:t>
            </w:r>
          </w:p>
        </w:tc>
        <w:tc>
          <w:tcPr>
            <w:tcW w:w="5528" w:type="dxa"/>
          </w:tcPr>
          <w:p w14:paraId="475CA286" w14:textId="77777777" w:rsidR="006E1523" w:rsidRPr="00E14836" w:rsidRDefault="006E1523" w:rsidP="006C2AEF">
            <w:pPr>
              <w:ind w:right="-1"/>
              <w:jc w:val="both"/>
            </w:pPr>
            <w:r w:rsidRPr="00E14836">
              <w:t>заступник начальника соціально-гуманітарного управління  Вишгородської міської ради</w:t>
            </w:r>
            <w:r w:rsidR="009E1CBC" w:rsidRPr="00E14836">
              <w:t>;</w:t>
            </w:r>
          </w:p>
        </w:tc>
      </w:tr>
      <w:tr w:rsidR="00817D01" w:rsidRPr="00E14836" w14:paraId="06FCB23B" w14:textId="77777777" w:rsidTr="00C67A88">
        <w:trPr>
          <w:trHeight w:val="1109"/>
        </w:trPr>
        <w:tc>
          <w:tcPr>
            <w:tcW w:w="675" w:type="dxa"/>
          </w:tcPr>
          <w:p w14:paraId="24A91201" w14:textId="77777777" w:rsidR="006E1523" w:rsidRPr="00E14836" w:rsidRDefault="006E1523" w:rsidP="006E1523">
            <w:r w:rsidRPr="00E14836">
              <w:t>5.</w:t>
            </w:r>
          </w:p>
        </w:tc>
        <w:tc>
          <w:tcPr>
            <w:tcW w:w="3148" w:type="dxa"/>
          </w:tcPr>
          <w:p w14:paraId="05247FB7" w14:textId="77777777" w:rsidR="006E1523" w:rsidRPr="00E14836" w:rsidRDefault="006E1523" w:rsidP="006E1523">
            <w:r w:rsidRPr="00E14836">
              <w:t>Антоніна ПАВЛЮК</w:t>
            </w:r>
          </w:p>
        </w:tc>
        <w:tc>
          <w:tcPr>
            <w:tcW w:w="567" w:type="dxa"/>
          </w:tcPr>
          <w:p w14:paraId="644450AB" w14:textId="77777777" w:rsidR="006E1523" w:rsidRPr="00E14836" w:rsidRDefault="006E1523" w:rsidP="00D56DFF">
            <w:pPr>
              <w:rPr>
                <w:b/>
              </w:rPr>
            </w:pPr>
            <w:r w:rsidRPr="00E14836">
              <w:t>–</w:t>
            </w:r>
          </w:p>
        </w:tc>
        <w:tc>
          <w:tcPr>
            <w:tcW w:w="5528" w:type="dxa"/>
          </w:tcPr>
          <w:p w14:paraId="2BD78B03" w14:textId="77777777" w:rsidR="006E1523" w:rsidRPr="00E14836" w:rsidRDefault="006E1523" w:rsidP="006C2AEF">
            <w:pPr>
              <w:jc w:val="both"/>
              <w:rPr>
                <w:b/>
              </w:rPr>
            </w:pPr>
            <w:r w:rsidRPr="00E14836">
              <w:t>спеціаліст І категорії відділу освіти соціально-гуманітарного управлін</w:t>
            </w:r>
            <w:r w:rsidR="009E1CBC" w:rsidRPr="00E14836">
              <w:t>ня  Вишгородської міської ради;</w:t>
            </w:r>
          </w:p>
        </w:tc>
      </w:tr>
      <w:tr w:rsidR="00817D01" w:rsidRPr="00E14836" w14:paraId="03E7EEE6" w14:textId="77777777" w:rsidTr="00C67A88">
        <w:trPr>
          <w:trHeight w:val="851"/>
        </w:trPr>
        <w:tc>
          <w:tcPr>
            <w:tcW w:w="675" w:type="dxa"/>
          </w:tcPr>
          <w:p w14:paraId="274E477E" w14:textId="77777777" w:rsidR="006E1523" w:rsidRPr="00E14836" w:rsidRDefault="006E1523" w:rsidP="006E1523">
            <w:r w:rsidRPr="00E14836">
              <w:t>6.</w:t>
            </w:r>
          </w:p>
        </w:tc>
        <w:tc>
          <w:tcPr>
            <w:tcW w:w="3148" w:type="dxa"/>
          </w:tcPr>
          <w:p w14:paraId="0119803F" w14:textId="77777777" w:rsidR="006E1523" w:rsidRPr="00E14836" w:rsidRDefault="006E1523" w:rsidP="006E1523">
            <w:r w:rsidRPr="00E14836">
              <w:t>Олена АНДРІЯШ</w:t>
            </w:r>
          </w:p>
        </w:tc>
        <w:tc>
          <w:tcPr>
            <w:tcW w:w="567" w:type="dxa"/>
          </w:tcPr>
          <w:p w14:paraId="4A59B1B3" w14:textId="77777777" w:rsidR="006E1523" w:rsidRPr="00E14836" w:rsidRDefault="006E1523" w:rsidP="00D56DFF">
            <w:r w:rsidRPr="00E14836">
              <w:t>–</w:t>
            </w:r>
          </w:p>
        </w:tc>
        <w:tc>
          <w:tcPr>
            <w:tcW w:w="5528" w:type="dxa"/>
          </w:tcPr>
          <w:p w14:paraId="6E02FE70" w14:textId="77777777" w:rsidR="006E1523" w:rsidRPr="00E14836" w:rsidRDefault="006E1523" w:rsidP="006E1523">
            <w:pPr>
              <w:jc w:val="both"/>
            </w:pPr>
            <w:r w:rsidRPr="00E14836">
              <w:t xml:space="preserve">директор </w:t>
            </w:r>
            <w:hyperlink r:id="rId6" w:history="1">
              <w:r w:rsidRPr="00E14836">
                <w:t>Вишгородського міського центру художньої творчості дітей, юнацтва та молоді «Дивосвіт»</w:t>
              </w:r>
            </w:hyperlink>
            <w:r w:rsidRPr="00E14836">
              <w:t>;</w:t>
            </w:r>
          </w:p>
        </w:tc>
      </w:tr>
      <w:tr w:rsidR="00817D01" w:rsidRPr="00E14836" w14:paraId="031468D1" w14:textId="77777777" w:rsidTr="00C67A88">
        <w:trPr>
          <w:trHeight w:val="712"/>
        </w:trPr>
        <w:tc>
          <w:tcPr>
            <w:tcW w:w="675" w:type="dxa"/>
          </w:tcPr>
          <w:p w14:paraId="73C4A9B8" w14:textId="77777777" w:rsidR="006E1523" w:rsidRPr="00E14836" w:rsidRDefault="006E1523" w:rsidP="006E1523">
            <w:r w:rsidRPr="00E14836">
              <w:t>7.</w:t>
            </w:r>
          </w:p>
        </w:tc>
        <w:tc>
          <w:tcPr>
            <w:tcW w:w="3148" w:type="dxa"/>
          </w:tcPr>
          <w:p w14:paraId="5AAFF293" w14:textId="77777777" w:rsidR="006E1523" w:rsidRPr="00E14836" w:rsidRDefault="00641FCE" w:rsidP="006E1523">
            <w:r w:rsidRPr="00E14836">
              <w:t>Лариса САВЧУК</w:t>
            </w:r>
          </w:p>
        </w:tc>
        <w:tc>
          <w:tcPr>
            <w:tcW w:w="567" w:type="dxa"/>
          </w:tcPr>
          <w:p w14:paraId="2AF9DFA0" w14:textId="77777777" w:rsidR="006E1523" w:rsidRPr="00E14836" w:rsidRDefault="006E1523" w:rsidP="00D56DFF">
            <w:r w:rsidRPr="00E14836">
              <w:t>–</w:t>
            </w:r>
          </w:p>
        </w:tc>
        <w:tc>
          <w:tcPr>
            <w:tcW w:w="5528" w:type="dxa"/>
          </w:tcPr>
          <w:p w14:paraId="4F04B805" w14:textId="77777777" w:rsidR="006E1523" w:rsidRPr="00E14836" w:rsidRDefault="006E1523" w:rsidP="00641FCE">
            <w:pPr>
              <w:ind w:right="-1"/>
              <w:jc w:val="both"/>
            </w:pPr>
            <w:r w:rsidRPr="00E14836">
              <w:t xml:space="preserve">директор </w:t>
            </w:r>
            <w:r w:rsidR="00641FCE" w:rsidRPr="00E14836">
              <w:t>Технічного ліцею НТУУ «КПІ» Вишгородської міськради</w:t>
            </w:r>
            <w:r w:rsidRPr="00E14836">
              <w:t>;</w:t>
            </w:r>
          </w:p>
        </w:tc>
      </w:tr>
      <w:tr w:rsidR="00817D01" w:rsidRPr="00E14836" w14:paraId="023EB303" w14:textId="77777777" w:rsidTr="00C67A88">
        <w:trPr>
          <w:trHeight w:val="471"/>
        </w:trPr>
        <w:tc>
          <w:tcPr>
            <w:tcW w:w="675" w:type="dxa"/>
          </w:tcPr>
          <w:p w14:paraId="4105DAF7" w14:textId="77777777" w:rsidR="006E1523" w:rsidRPr="00E14836" w:rsidRDefault="006E1523" w:rsidP="006E1523">
            <w:r w:rsidRPr="00E14836">
              <w:t>8.</w:t>
            </w:r>
          </w:p>
        </w:tc>
        <w:tc>
          <w:tcPr>
            <w:tcW w:w="3148" w:type="dxa"/>
          </w:tcPr>
          <w:p w14:paraId="18AE02B0" w14:textId="77777777" w:rsidR="006E1523" w:rsidRPr="00E14836" w:rsidRDefault="006E1523" w:rsidP="006E1523">
            <w:r w:rsidRPr="00E14836">
              <w:t>Олег ТИМЧЕНКО</w:t>
            </w:r>
          </w:p>
        </w:tc>
        <w:tc>
          <w:tcPr>
            <w:tcW w:w="567" w:type="dxa"/>
          </w:tcPr>
          <w:p w14:paraId="66A9D2F5" w14:textId="77777777" w:rsidR="006E1523" w:rsidRPr="00E14836" w:rsidRDefault="006E1523" w:rsidP="00D56DFF">
            <w:r w:rsidRPr="00E14836">
              <w:t>–</w:t>
            </w:r>
          </w:p>
        </w:tc>
        <w:tc>
          <w:tcPr>
            <w:tcW w:w="5528" w:type="dxa"/>
          </w:tcPr>
          <w:p w14:paraId="1C0EE39D" w14:textId="77777777" w:rsidR="006E1523" w:rsidRPr="00E14836" w:rsidRDefault="006E1523" w:rsidP="006E1523">
            <w:pPr>
              <w:jc w:val="both"/>
            </w:pPr>
            <w:r w:rsidRPr="00E14836">
              <w:t>директор Вишгородського ліцею №1;</w:t>
            </w:r>
          </w:p>
        </w:tc>
      </w:tr>
      <w:tr w:rsidR="00817D01" w:rsidRPr="00E14836" w14:paraId="4C3D95B7" w14:textId="77777777" w:rsidTr="00C67A88">
        <w:trPr>
          <w:trHeight w:val="549"/>
        </w:trPr>
        <w:tc>
          <w:tcPr>
            <w:tcW w:w="675" w:type="dxa"/>
          </w:tcPr>
          <w:p w14:paraId="3A663DAD" w14:textId="77777777" w:rsidR="006E1523" w:rsidRPr="00E14836" w:rsidRDefault="006E1523" w:rsidP="006E1523">
            <w:r w:rsidRPr="00E14836">
              <w:t>9.</w:t>
            </w:r>
          </w:p>
        </w:tc>
        <w:tc>
          <w:tcPr>
            <w:tcW w:w="3148" w:type="dxa"/>
          </w:tcPr>
          <w:p w14:paraId="7F58E98B" w14:textId="77777777" w:rsidR="006E1523" w:rsidRPr="00E14836" w:rsidRDefault="006E1523" w:rsidP="006E1523">
            <w:r w:rsidRPr="00E14836">
              <w:t>Інна ШУБКО</w:t>
            </w:r>
          </w:p>
        </w:tc>
        <w:tc>
          <w:tcPr>
            <w:tcW w:w="567" w:type="dxa"/>
          </w:tcPr>
          <w:p w14:paraId="11046638" w14:textId="77777777" w:rsidR="006E1523" w:rsidRPr="00E14836" w:rsidRDefault="006E1523" w:rsidP="00D56DFF">
            <w:r w:rsidRPr="00E14836">
              <w:t>–</w:t>
            </w:r>
          </w:p>
        </w:tc>
        <w:tc>
          <w:tcPr>
            <w:tcW w:w="5528" w:type="dxa"/>
          </w:tcPr>
          <w:p w14:paraId="70D23B65" w14:textId="77777777" w:rsidR="006E1523" w:rsidRPr="00E14836" w:rsidRDefault="006E1523" w:rsidP="006E1523">
            <w:pPr>
              <w:jc w:val="both"/>
            </w:pPr>
            <w:r w:rsidRPr="00E14836">
              <w:t>директор Академічного ліцею «Інтелект»;</w:t>
            </w:r>
          </w:p>
        </w:tc>
      </w:tr>
      <w:tr w:rsidR="00817D01" w:rsidRPr="00E14836" w14:paraId="4E56E8B4" w14:textId="77777777" w:rsidTr="00C67A88">
        <w:trPr>
          <w:trHeight w:val="571"/>
        </w:trPr>
        <w:tc>
          <w:tcPr>
            <w:tcW w:w="675" w:type="dxa"/>
          </w:tcPr>
          <w:p w14:paraId="71A5696A" w14:textId="77777777" w:rsidR="006E1523" w:rsidRPr="00E14836" w:rsidRDefault="006E1523" w:rsidP="006E1523">
            <w:r w:rsidRPr="00E14836">
              <w:t>10.</w:t>
            </w:r>
          </w:p>
        </w:tc>
        <w:tc>
          <w:tcPr>
            <w:tcW w:w="3148" w:type="dxa"/>
          </w:tcPr>
          <w:p w14:paraId="71CA02D6" w14:textId="77777777" w:rsidR="006E1523" w:rsidRPr="00E14836" w:rsidRDefault="006E1523" w:rsidP="006E1523">
            <w:r w:rsidRPr="00E14836">
              <w:t>Яна БАШЛИК</w:t>
            </w:r>
          </w:p>
        </w:tc>
        <w:tc>
          <w:tcPr>
            <w:tcW w:w="567" w:type="dxa"/>
          </w:tcPr>
          <w:p w14:paraId="6DDBCB58" w14:textId="77777777" w:rsidR="006E1523" w:rsidRPr="00E14836" w:rsidRDefault="006E1523" w:rsidP="00D56DFF">
            <w:r w:rsidRPr="00E14836">
              <w:t>–</w:t>
            </w:r>
          </w:p>
        </w:tc>
        <w:tc>
          <w:tcPr>
            <w:tcW w:w="5528" w:type="dxa"/>
          </w:tcPr>
          <w:p w14:paraId="2414D5B3" w14:textId="77777777" w:rsidR="006E1523" w:rsidRPr="00E14836" w:rsidRDefault="006E1523" w:rsidP="006E1523">
            <w:pPr>
              <w:ind w:right="-1"/>
              <w:jc w:val="both"/>
            </w:pPr>
            <w:r w:rsidRPr="00E14836">
              <w:t>директор Вишгородського ліцею «Сузір’я»;</w:t>
            </w:r>
          </w:p>
        </w:tc>
      </w:tr>
      <w:tr w:rsidR="00817D01" w:rsidRPr="00E14836" w14:paraId="452B9BD3" w14:textId="77777777" w:rsidTr="00C67A88">
        <w:trPr>
          <w:trHeight w:val="571"/>
        </w:trPr>
        <w:tc>
          <w:tcPr>
            <w:tcW w:w="675" w:type="dxa"/>
          </w:tcPr>
          <w:p w14:paraId="772A0F76" w14:textId="77777777" w:rsidR="00641FCE" w:rsidRPr="00E14836" w:rsidRDefault="00641FCE" w:rsidP="00641FCE">
            <w:r w:rsidRPr="00E14836">
              <w:t>11.</w:t>
            </w:r>
          </w:p>
        </w:tc>
        <w:tc>
          <w:tcPr>
            <w:tcW w:w="3148" w:type="dxa"/>
          </w:tcPr>
          <w:p w14:paraId="23A02C69" w14:textId="77777777" w:rsidR="00641FCE" w:rsidRPr="00E14836" w:rsidRDefault="00641FCE" w:rsidP="00641FCE">
            <w:r w:rsidRPr="00E14836">
              <w:t>Тетяна ЯКОВЕНКО</w:t>
            </w:r>
          </w:p>
        </w:tc>
        <w:tc>
          <w:tcPr>
            <w:tcW w:w="567" w:type="dxa"/>
          </w:tcPr>
          <w:p w14:paraId="52D48C70" w14:textId="77777777" w:rsidR="00641FCE" w:rsidRPr="00E14836" w:rsidRDefault="00641FCE" w:rsidP="00641FCE">
            <w:r w:rsidRPr="00E14836">
              <w:t>–</w:t>
            </w:r>
          </w:p>
        </w:tc>
        <w:tc>
          <w:tcPr>
            <w:tcW w:w="5528" w:type="dxa"/>
          </w:tcPr>
          <w:p w14:paraId="3F1C8BCA" w14:textId="77777777" w:rsidR="00641FCE" w:rsidRPr="00E14836" w:rsidRDefault="00641FCE" w:rsidP="00641FCE">
            <w:r w:rsidRPr="00E14836">
              <w:t>директор Хотянівської загальноосвітньої школи I-II ступенів Вишгородської міської ради</w:t>
            </w:r>
          </w:p>
        </w:tc>
      </w:tr>
      <w:tr w:rsidR="00C67A88" w:rsidRPr="00E14836" w14:paraId="479FD727" w14:textId="77777777" w:rsidTr="00C67A88">
        <w:trPr>
          <w:trHeight w:val="571"/>
        </w:trPr>
        <w:tc>
          <w:tcPr>
            <w:tcW w:w="675" w:type="dxa"/>
          </w:tcPr>
          <w:p w14:paraId="589F78F2" w14:textId="52F740EA" w:rsidR="00C67A88" w:rsidRPr="00E14836" w:rsidRDefault="00C67A88" w:rsidP="00641FCE">
            <w:r w:rsidRPr="00E14836">
              <w:t>12.</w:t>
            </w:r>
          </w:p>
        </w:tc>
        <w:tc>
          <w:tcPr>
            <w:tcW w:w="3148" w:type="dxa"/>
          </w:tcPr>
          <w:p w14:paraId="78EFBE38" w14:textId="61A25AFE" w:rsidR="00C67A88" w:rsidRPr="00E14836" w:rsidRDefault="00C67A88" w:rsidP="00641FCE">
            <w:r w:rsidRPr="00E14836">
              <w:t>Сергій ОНОПРІЄНКО</w:t>
            </w:r>
          </w:p>
        </w:tc>
        <w:tc>
          <w:tcPr>
            <w:tcW w:w="567" w:type="dxa"/>
          </w:tcPr>
          <w:p w14:paraId="2061502C" w14:textId="74202B51" w:rsidR="00C67A88" w:rsidRPr="00E14836" w:rsidRDefault="00C67A88" w:rsidP="00641FCE">
            <w:r w:rsidRPr="00E14836">
              <w:t>–</w:t>
            </w:r>
          </w:p>
        </w:tc>
        <w:tc>
          <w:tcPr>
            <w:tcW w:w="5528" w:type="dxa"/>
          </w:tcPr>
          <w:p w14:paraId="504D7C21" w14:textId="08CA4235" w:rsidR="00C67A88" w:rsidRPr="00E14836" w:rsidRDefault="00C67A88" w:rsidP="00641FCE">
            <w:r w:rsidRPr="00E14836">
              <w:t xml:space="preserve">заступник начальника територіального центру комплектування та соціальної підтримки – начальник відділення </w:t>
            </w:r>
            <w:proofErr w:type="spellStart"/>
            <w:r w:rsidRPr="00E14836">
              <w:t>рекрутингу</w:t>
            </w:r>
            <w:proofErr w:type="spellEnd"/>
            <w:r w:rsidRPr="00E14836">
              <w:t xml:space="preserve"> та комплектування Вишгородського районного </w:t>
            </w:r>
            <w:r w:rsidRPr="00E14836">
              <w:lastRenderedPageBreak/>
              <w:t>територіального центру комплектування та соціальної підтримки Київської області</w:t>
            </w:r>
            <w:r w:rsidR="00FE4838" w:rsidRPr="00E14836">
              <w:t xml:space="preserve"> (за згодою);</w:t>
            </w:r>
          </w:p>
        </w:tc>
      </w:tr>
      <w:tr w:rsidR="00817D01" w:rsidRPr="00E14836" w14:paraId="65E4EED7" w14:textId="77777777" w:rsidTr="00C67A88">
        <w:trPr>
          <w:trHeight w:val="692"/>
        </w:trPr>
        <w:tc>
          <w:tcPr>
            <w:tcW w:w="675" w:type="dxa"/>
          </w:tcPr>
          <w:p w14:paraId="3505C685" w14:textId="4BA207CD" w:rsidR="00641FCE" w:rsidRPr="00E14836" w:rsidRDefault="00A0690A" w:rsidP="00641FCE">
            <w:r w:rsidRPr="00E14836">
              <w:lastRenderedPageBreak/>
              <w:t>13</w:t>
            </w:r>
            <w:r w:rsidR="00641FCE" w:rsidRPr="00E14836">
              <w:t>.</w:t>
            </w:r>
          </w:p>
        </w:tc>
        <w:tc>
          <w:tcPr>
            <w:tcW w:w="3148" w:type="dxa"/>
          </w:tcPr>
          <w:p w14:paraId="399DA021" w14:textId="6B65B9BE" w:rsidR="00641FCE" w:rsidRPr="00E14836" w:rsidRDefault="00C67A88" w:rsidP="00641FCE">
            <w:r w:rsidRPr="00E14836">
              <w:t>Євген ВАРАВА</w:t>
            </w:r>
          </w:p>
        </w:tc>
        <w:tc>
          <w:tcPr>
            <w:tcW w:w="567" w:type="dxa"/>
          </w:tcPr>
          <w:p w14:paraId="6F14D439" w14:textId="77777777" w:rsidR="00641FCE" w:rsidRPr="00E14836" w:rsidRDefault="00641FCE" w:rsidP="00641FCE">
            <w:r w:rsidRPr="00E14836">
              <w:t>–</w:t>
            </w:r>
          </w:p>
        </w:tc>
        <w:tc>
          <w:tcPr>
            <w:tcW w:w="5528" w:type="dxa"/>
          </w:tcPr>
          <w:p w14:paraId="0D1E7E6E" w14:textId="5E235066" w:rsidR="00641FCE" w:rsidRPr="00E14836" w:rsidRDefault="00A0690A" w:rsidP="00A0690A">
            <w:pPr>
              <w:ind w:right="-1"/>
              <w:jc w:val="both"/>
            </w:pPr>
            <w:r w:rsidRPr="00E14836">
              <w:t>керівник Загону швидкого реагування</w:t>
            </w:r>
            <w:r w:rsidR="00641FCE" w:rsidRPr="00E14836">
              <w:t xml:space="preserve"> Вишгородської районної організації товариства червоного хреста України (за згодою);</w:t>
            </w:r>
          </w:p>
        </w:tc>
      </w:tr>
      <w:tr w:rsidR="00817D01" w:rsidRPr="00E14836" w14:paraId="358A6DED" w14:textId="77777777" w:rsidTr="00C67A88">
        <w:trPr>
          <w:trHeight w:val="831"/>
        </w:trPr>
        <w:tc>
          <w:tcPr>
            <w:tcW w:w="675" w:type="dxa"/>
          </w:tcPr>
          <w:p w14:paraId="1AABA6BE" w14:textId="58BA0E17" w:rsidR="00641FCE" w:rsidRPr="00E14836" w:rsidRDefault="00A0690A" w:rsidP="00641FCE">
            <w:r w:rsidRPr="00E14836">
              <w:t>14</w:t>
            </w:r>
            <w:r w:rsidR="00641FCE" w:rsidRPr="00E14836">
              <w:t>.</w:t>
            </w:r>
          </w:p>
        </w:tc>
        <w:tc>
          <w:tcPr>
            <w:tcW w:w="3148" w:type="dxa"/>
          </w:tcPr>
          <w:p w14:paraId="46288B6F" w14:textId="11D6F33F" w:rsidR="00641FCE" w:rsidRPr="00E14836" w:rsidRDefault="00A0690A" w:rsidP="00641FCE">
            <w:r w:rsidRPr="00E14836">
              <w:t>Сергій ЯКИМЕНКО</w:t>
            </w:r>
          </w:p>
        </w:tc>
        <w:tc>
          <w:tcPr>
            <w:tcW w:w="567" w:type="dxa"/>
          </w:tcPr>
          <w:p w14:paraId="1C79F4F2" w14:textId="77777777" w:rsidR="00641FCE" w:rsidRPr="00E14836" w:rsidRDefault="00641FCE" w:rsidP="00641FCE">
            <w:r w:rsidRPr="00E14836">
              <w:t>–</w:t>
            </w:r>
          </w:p>
        </w:tc>
        <w:tc>
          <w:tcPr>
            <w:tcW w:w="5528" w:type="dxa"/>
          </w:tcPr>
          <w:p w14:paraId="0DB6B6AB" w14:textId="4DDBC67B" w:rsidR="00641FCE" w:rsidRPr="00E14836" w:rsidRDefault="00A0690A" w:rsidP="00641FCE">
            <w:pPr>
              <w:ind w:right="-1"/>
              <w:jc w:val="both"/>
            </w:pPr>
            <w:r w:rsidRPr="00E14836">
              <w:t>начальник</w:t>
            </w:r>
            <w:r w:rsidR="00641FCE" w:rsidRPr="00E14836">
              <w:t xml:space="preserve"> СЮП ВП Вишгородського РУП ГУНП в Київській області (за згодою);</w:t>
            </w:r>
          </w:p>
        </w:tc>
      </w:tr>
      <w:tr w:rsidR="00817D01" w:rsidRPr="00E14836" w14:paraId="4D5EAD3C" w14:textId="77777777" w:rsidTr="00C67A88">
        <w:trPr>
          <w:trHeight w:val="831"/>
        </w:trPr>
        <w:tc>
          <w:tcPr>
            <w:tcW w:w="675" w:type="dxa"/>
          </w:tcPr>
          <w:p w14:paraId="1AA7F298" w14:textId="1FAD5E31" w:rsidR="00641FCE" w:rsidRPr="00E14836" w:rsidRDefault="00A0690A" w:rsidP="00641FCE">
            <w:r w:rsidRPr="00E14836">
              <w:t>15</w:t>
            </w:r>
            <w:r w:rsidR="00641FCE" w:rsidRPr="00E14836">
              <w:t>.</w:t>
            </w:r>
          </w:p>
        </w:tc>
        <w:tc>
          <w:tcPr>
            <w:tcW w:w="3148" w:type="dxa"/>
          </w:tcPr>
          <w:p w14:paraId="38126E5C" w14:textId="77777777" w:rsidR="00641FCE" w:rsidRPr="00E14836" w:rsidRDefault="00641FCE" w:rsidP="00641FCE">
            <w:r w:rsidRPr="00E14836">
              <w:t>Ігор РИБЕЦЬ</w:t>
            </w:r>
          </w:p>
        </w:tc>
        <w:tc>
          <w:tcPr>
            <w:tcW w:w="567" w:type="dxa"/>
          </w:tcPr>
          <w:p w14:paraId="3620A1A7" w14:textId="77777777" w:rsidR="00641FCE" w:rsidRPr="00E14836" w:rsidRDefault="00641FCE" w:rsidP="00641FCE">
            <w:r w:rsidRPr="00E14836">
              <w:t>–</w:t>
            </w:r>
          </w:p>
        </w:tc>
        <w:tc>
          <w:tcPr>
            <w:tcW w:w="5528" w:type="dxa"/>
          </w:tcPr>
          <w:p w14:paraId="1CE66288" w14:textId="77777777" w:rsidR="00641FCE" w:rsidRPr="00E14836" w:rsidRDefault="00641FCE" w:rsidP="00641FCE">
            <w:pPr>
              <w:ind w:right="-1"/>
              <w:jc w:val="both"/>
            </w:pPr>
            <w:r w:rsidRPr="00E14836">
              <w:rPr>
                <w:shd w:val="clear" w:color="auto" w:fill="FFFFFF"/>
              </w:rPr>
              <w:t>провідний інспектор </w:t>
            </w:r>
            <w:r w:rsidRPr="00E14836">
              <w:rPr>
                <w:rStyle w:val="a7"/>
                <w:bCs/>
                <w:i w:val="0"/>
                <w:iCs w:val="0"/>
                <w:shd w:val="clear" w:color="auto" w:fill="FFFFFF"/>
              </w:rPr>
              <w:t>Вишгородського</w:t>
            </w:r>
            <w:r w:rsidRPr="00E14836">
              <w:rPr>
                <w:shd w:val="clear" w:color="auto" w:fill="FFFFFF"/>
              </w:rPr>
              <w:t> РВ ГУ </w:t>
            </w:r>
            <w:r w:rsidRPr="00E14836">
              <w:rPr>
                <w:rStyle w:val="a7"/>
                <w:bCs/>
                <w:i w:val="0"/>
                <w:iCs w:val="0"/>
                <w:shd w:val="clear" w:color="auto" w:fill="FFFFFF"/>
              </w:rPr>
              <w:t>ДСНС</w:t>
            </w:r>
            <w:r w:rsidRPr="00E14836">
              <w:rPr>
                <w:shd w:val="clear" w:color="auto" w:fill="FFFFFF"/>
              </w:rPr>
              <w:t> України у Київській області капітан служби цивільного захисту (за згодою);</w:t>
            </w:r>
          </w:p>
        </w:tc>
      </w:tr>
      <w:tr w:rsidR="00817D01" w:rsidRPr="00E14836" w14:paraId="0D44144B" w14:textId="77777777" w:rsidTr="00C67A88">
        <w:trPr>
          <w:trHeight w:val="831"/>
        </w:trPr>
        <w:tc>
          <w:tcPr>
            <w:tcW w:w="675" w:type="dxa"/>
          </w:tcPr>
          <w:p w14:paraId="4428A89E" w14:textId="5911D153" w:rsidR="00641FCE" w:rsidRPr="00E14836" w:rsidRDefault="00A0690A" w:rsidP="00641FCE">
            <w:r w:rsidRPr="00E14836">
              <w:t>16</w:t>
            </w:r>
            <w:r w:rsidR="00641FCE" w:rsidRPr="00E14836">
              <w:t>.</w:t>
            </w:r>
          </w:p>
        </w:tc>
        <w:tc>
          <w:tcPr>
            <w:tcW w:w="3148" w:type="dxa"/>
          </w:tcPr>
          <w:p w14:paraId="66D99CB9" w14:textId="54B2AB0B" w:rsidR="00641FCE" w:rsidRPr="00E14836" w:rsidRDefault="00A0690A" w:rsidP="00641FCE">
            <w:pPr>
              <w:rPr>
                <w:color w:val="FF0000"/>
              </w:rPr>
            </w:pPr>
            <w:r w:rsidRPr="00E14836">
              <w:t>Артем МИХАЛЮК</w:t>
            </w:r>
          </w:p>
        </w:tc>
        <w:tc>
          <w:tcPr>
            <w:tcW w:w="567" w:type="dxa"/>
          </w:tcPr>
          <w:p w14:paraId="455E518E" w14:textId="77777777" w:rsidR="00641FCE" w:rsidRPr="00E14836" w:rsidRDefault="00641FCE" w:rsidP="00641FCE">
            <w:r w:rsidRPr="00E14836">
              <w:t>–</w:t>
            </w:r>
          </w:p>
        </w:tc>
        <w:tc>
          <w:tcPr>
            <w:tcW w:w="5528" w:type="dxa"/>
          </w:tcPr>
          <w:p w14:paraId="63C4A131" w14:textId="4FD7E300" w:rsidR="0036036A" w:rsidRPr="00E14836" w:rsidRDefault="00A0690A" w:rsidP="0036036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50505"/>
                <w:sz w:val="24"/>
                <w:szCs w:val="24"/>
                <w:lang w:val="uk-UA"/>
              </w:rPr>
            </w:pPr>
            <w:r w:rsidRPr="00E14836">
              <w:rPr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Голова ради </w:t>
            </w:r>
            <w:proofErr w:type="spellStart"/>
            <w:r w:rsidRPr="00E14836">
              <w:rPr>
                <w:b w:val="0"/>
                <w:sz w:val="24"/>
                <w:szCs w:val="24"/>
                <w:shd w:val="clear" w:color="auto" w:fill="FFFFFF"/>
                <w:lang w:val="ru-RU"/>
              </w:rPr>
              <w:t>учнівського</w:t>
            </w:r>
            <w:proofErr w:type="spellEnd"/>
            <w:r w:rsidRPr="00E14836">
              <w:rPr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14836">
              <w:rPr>
                <w:b w:val="0"/>
                <w:sz w:val="24"/>
                <w:szCs w:val="24"/>
                <w:shd w:val="clear" w:color="auto" w:fill="FFFFFF"/>
                <w:lang w:val="ru-RU"/>
              </w:rPr>
              <w:t>самоврядування</w:t>
            </w:r>
            <w:proofErr w:type="spellEnd"/>
            <w:r w:rsidRPr="00E14836">
              <w:rPr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 Вишгородської </w:t>
            </w:r>
            <w:proofErr w:type="spellStart"/>
            <w:r w:rsidRPr="00E14836">
              <w:rPr>
                <w:b w:val="0"/>
                <w:sz w:val="24"/>
                <w:szCs w:val="24"/>
                <w:shd w:val="clear" w:color="auto" w:fill="FFFFFF"/>
                <w:lang w:val="ru-RU"/>
              </w:rPr>
              <w:t>громади</w:t>
            </w:r>
            <w:proofErr w:type="spellEnd"/>
            <w:r w:rsidR="0036036A" w:rsidRPr="00E14836">
              <w:rPr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proofErr w:type="spellStart"/>
            <w:r w:rsidR="0036036A" w:rsidRPr="00E14836">
              <w:rPr>
                <w:b w:val="0"/>
                <w:color w:val="050505"/>
                <w:sz w:val="24"/>
                <w:szCs w:val="24"/>
              </w:rPr>
              <w:t>UpTown</w:t>
            </w:r>
            <w:proofErr w:type="spellEnd"/>
            <w:r w:rsidR="0036036A" w:rsidRPr="00E14836">
              <w:rPr>
                <w:b w:val="0"/>
                <w:color w:val="050505"/>
                <w:sz w:val="24"/>
                <w:szCs w:val="24"/>
                <w:lang w:val="ru-RU"/>
              </w:rPr>
              <w:t xml:space="preserve"> </w:t>
            </w:r>
            <w:r w:rsidR="0036036A" w:rsidRPr="00E14836">
              <w:rPr>
                <w:b w:val="0"/>
                <w:color w:val="050505"/>
                <w:sz w:val="24"/>
                <w:szCs w:val="24"/>
              </w:rPr>
              <w:t>LIDER</w:t>
            </w:r>
            <w:r w:rsidR="0036036A" w:rsidRPr="00E14836">
              <w:rPr>
                <w:b w:val="0"/>
                <w:color w:val="050505"/>
                <w:sz w:val="24"/>
                <w:szCs w:val="24"/>
                <w:lang w:val="uk-UA"/>
              </w:rPr>
              <w:t>»</w:t>
            </w:r>
          </w:p>
          <w:p w14:paraId="4E6B8116" w14:textId="210D5A0D" w:rsidR="00641FCE" w:rsidRPr="00E14836" w:rsidRDefault="00641FCE" w:rsidP="00641FCE">
            <w:pPr>
              <w:ind w:right="-1"/>
              <w:jc w:val="both"/>
              <w:rPr>
                <w:shd w:val="clear" w:color="auto" w:fill="FFFFFF"/>
              </w:rPr>
            </w:pPr>
            <w:r w:rsidRPr="00E14836">
              <w:rPr>
                <w:shd w:val="clear" w:color="auto" w:fill="FFFFFF"/>
              </w:rPr>
              <w:t xml:space="preserve"> (за згодою);</w:t>
            </w:r>
          </w:p>
        </w:tc>
      </w:tr>
      <w:tr w:rsidR="00641FCE" w:rsidRPr="00E14836" w14:paraId="7E3FE565" w14:textId="77777777" w:rsidTr="00C67A88">
        <w:trPr>
          <w:trHeight w:val="831"/>
        </w:trPr>
        <w:tc>
          <w:tcPr>
            <w:tcW w:w="675" w:type="dxa"/>
          </w:tcPr>
          <w:p w14:paraId="07CB38EC" w14:textId="0943C291" w:rsidR="00641FCE" w:rsidRPr="00E14836" w:rsidRDefault="00A0690A" w:rsidP="00641FCE">
            <w:r w:rsidRPr="00E14836">
              <w:t>17</w:t>
            </w:r>
            <w:r w:rsidR="00641FCE" w:rsidRPr="00E14836">
              <w:t>.</w:t>
            </w:r>
          </w:p>
        </w:tc>
        <w:tc>
          <w:tcPr>
            <w:tcW w:w="3148" w:type="dxa"/>
          </w:tcPr>
          <w:p w14:paraId="1A5367A4" w14:textId="77777777" w:rsidR="00641FCE" w:rsidRPr="00E14836" w:rsidRDefault="00641FCE" w:rsidP="00641FCE">
            <w:r w:rsidRPr="00E14836">
              <w:t>Марія РЕШЕТНІКОВА</w:t>
            </w:r>
          </w:p>
        </w:tc>
        <w:tc>
          <w:tcPr>
            <w:tcW w:w="567" w:type="dxa"/>
          </w:tcPr>
          <w:p w14:paraId="0CBBB102" w14:textId="5027C06A" w:rsidR="00641FCE" w:rsidRPr="00E14836" w:rsidRDefault="00830D67" w:rsidP="00641FCE">
            <w:r w:rsidRPr="00E14836">
              <w:t>–</w:t>
            </w:r>
          </w:p>
        </w:tc>
        <w:tc>
          <w:tcPr>
            <w:tcW w:w="5528" w:type="dxa"/>
          </w:tcPr>
          <w:p w14:paraId="17825692" w14:textId="77777777" w:rsidR="00641FCE" w:rsidRPr="00E14836" w:rsidRDefault="00817D01" w:rsidP="00641FCE">
            <w:pPr>
              <w:ind w:right="-1"/>
              <w:jc w:val="both"/>
              <w:rPr>
                <w:shd w:val="clear" w:color="auto" w:fill="FFFFFF"/>
              </w:rPr>
            </w:pPr>
            <w:r w:rsidRPr="00E14836">
              <w:rPr>
                <w:shd w:val="clear" w:color="auto" w:fill="FFFFFF"/>
              </w:rPr>
              <w:t>начальник відділу культури, молоді, спорту, туризму та міжнародних відносин</w:t>
            </w:r>
          </w:p>
        </w:tc>
      </w:tr>
    </w:tbl>
    <w:p w14:paraId="74504308" w14:textId="77777777" w:rsidR="00136DB7" w:rsidRDefault="00136DB7" w:rsidP="0007388E"/>
    <w:sectPr w:rsidR="00136D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A6784"/>
    <w:multiLevelType w:val="hybridMultilevel"/>
    <w:tmpl w:val="4DE0FB46"/>
    <w:lvl w:ilvl="0" w:tplc="4BE025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C0232"/>
    <w:multiLevelType w:val="hybridMultilevel"/>
    <w:tmpl w:val="BAB2BA1A"/>
    <w:lvl w:ilvl="0" w:tplc="0BEEF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33359D"/>
    <w:multiLevelType w:val="hybridMultilevel"/>
    <w:tmpl w:val="E11A490C"/>
    <w:lvl w:ilvl="0" w:tplc="3E1C02A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E1"/>
    <w:rsid w:val="0007388E"/>
    <w:rsid w:val="00076594"/>
    <w:rsid w:val="00136DB7"/>
    <w:rsid w:val="001766B4"/>
    <w:rsid w:val="001C7534"/>
    <w:rsid w:val="001E3C6B"/>
    <w:rsid w:val="00337876"/>
    <w:rsid w:val="0036036A"/>
    <w:rsid w:val="004268E1"/>
    <w:rsid w:val="00547834"/>
    <w:rsid w:val="0055158D"/>
    <w:rsid w:val="005E40CF"/>
    <w:rsid w:val="00641FCE"/>
    <w:rsid w:val="0069194D"/>
    <w:rsid w:val="006A5E2F"/>
    <w:rsid w:val="006B18E3"/>
    <w:rsid w:val="006C2AEF"/>
    <w:rsid w:val="006E1523"/>
    <w:rsid w:val="00722864"/>
    <w:rsid w:val="00732D3B"/>
    <w:rsid w:val="00817D01"/>
    <w:rsid w:val="00830D67"/>
    <w:rsid w:val="009B0B31"/>
    <w:rsid w:val="009E1CBC"/>
    <w:rsid w:val="00A0690A"/>
    <w:rsid w:val="00A66884"/>
    <w:rsid w:val="00A719D5"/>
    <w:rsid w:val="00A73C0D"/>
    <w:rsid w:val="00A83123"/>
    <w:rsid w:val="00B411F2"/>
    <w:rsid w:val="00BA7D76"/>
    <w:rsid w:val="00C67A88"/>
    <w:rsid w:val="00C924C4"/>
    <w:rsid w:val="00CF6742"/>
    <w:rsid w:val="00D005AD"/>
    <w:rsid w:val="00D56DFF"/>
    <w:rsid w:val="00D80119"/>
    <w:rsid w:val="00DE386E"/>
    <w:rsid w:val="00E14836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AFED"/>
  <w15:chartTrackingRefBased/>
  <w15:docId w15:val="{C7C97FC3-8A77-498A-81D5-3457718E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3603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268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4268E1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4268E1"/>
    <w:pPr>
      <w:keepNext/>
      <w:ind w:left="142"/>
      <w:jc w:val="center"/>
    </w:pPr>
    <w:rPr>
      <w:b/>
      <w:spacing w:val="60"/>
      <w:sz w:val="24"/>
    </w:rPr>
  </w:style>
  <w:style w:type="character" w:styleId="a3">
    <w:name w:val="Hyperlink"/>
    <w:rsid w:val="004268E1"/>
    <w:rPr>
      <w:color w:val="0000FF"/>
      <w:u w:val="single"/>
    </w:rPr>
  </w:style>
  <w:style w:type="table" w:styleId="a4">
    <w:name w:val="Table Grid"/>
    <w:basedOn w:val="a1"/>
    <w:uiPriority w:val="59"/>
    <w:rsid w:val="004268E1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4268E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Iniiaiieoaeno">
    <w:name w:val="Iniiaiie oaeno"/>
    <w:basedOn w:val="Iauiue"/>
    <w:rsid w:val="00D005AD"/>
    <w:pPr>
      <w:tabs>
        <w:tab w:val="left" w:pos="1880"/>
      </w:tabs>
      <w:jc w:val="center"/>
      <w:textAlignment w:val="auto"/>
    </w:pPr>
    <w:rPr>
      <w:sz w:val="28"/>
      <w:lang w:val="uk-UA"/>
    </w:rPr>
  </w:style>
  <w:style w:type="paragraph" w:customStyle="1" w:styleId="caaieiaie7">
    <w:name w:val="caaieiaie 7"/>
    <w:basedOn w:val="Iauiue"/>
    <w:next w:val="Iauiue"/>
    <w:rsid w:val="00D005AD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spacing w:val="60"/>
      <w:sz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378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7876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7">
    <w:name w:val="Emphasis"/>
    <w:basedOn w:val="a0"/>
    <w:uiPriority w:val="20"/>
    <w:qFormat/>
    <w:rsid w:val="00A66884"/>
    <w:rPr>
      <w:i/>
      <w:iCs/>
    </w:rPr>
  </w:style>
  <w:style w:type="paragraph" w:styleId="a8">
    <w:name w:val="List Paragraph"/>
    <w:basedOn w:val="a"/>
    <w:uiPriority w:val="34"/>
    <w:qFormat/>
    <w:rsid w:val="001E3C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036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.isuo.org/zpo/view/id/10080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</cp:revision>
  <cp:lastPrinted>2023-11-21T13:45:00Z</cp:lastPrinted>
  <dcterms:created xsi:type="dcterms:W3CDTF">2023-04-05T08:26:00Z</dcterms:created>
  <dcterms:modified xsi:type="dcterms:W3CDTF">2023-11-22T07:40:00Z</dcterms:modified>
</cp:coreProperties>
</file>