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83" w:rsidRPr="004D6165" w:rsidRDefault="006B4583" w:rsidP="00671EAC">
      <w:pPr>
        <w:spacing w:after="0" w:line="240" w:lineRule="auto"/>
        <w:ind w:left="-851" w:right="-426"/>
        <w:jc w:val="center"/>
        <w:rPr>
          <w:rFonts w:ascii="Times New Roman" w:hAnsi="Times New Roman" w:cs="Times New Roman"/>
          <w:b/>
          <w:sz w:val="24"/>
          <w:szCs w:val="24"/>
          <w:lang w:val="en-US"/>
        </w:rPr>
      </w:pPr>
    </w:p>
    <w:p w:rsidR="006B4583" w:rsidRDefault="007A1255" w:rsidP="00671EAC">
      <w:pPr>
        <w:spacing w:after="0" w:line="240" w:lineRule="auto"/>
        <w:ind w:left="-851" w:right="-426"/>
        <w:jc w:val="center"/>
        <w:rPr>
          <w:rFonts w:ascii="Times New Roman" w:hAnsi="Times New Roman" w:cs="Times New Roman"/>
          <w:b/>
          <w:sz w:val="24"/>
          <w:szCs w:val="24"/>
        </w:rPr>
      </w:pPr>
      <w:r>
        <w:rPr>
          <w:rFonts w:ascii="Times New Roman" w:hAnsi="Times New Roman" w:cs="Times New Roman"/>
          <w:b/>
          <w:sz w:val="24"/>
          <w:szCs w:val="24"/>
        </w:rPr>
        <w:t xml:space="preserve"> </w:t>
      </w:r>
      <w:r w:rsidR="00D75D5E">
        <w:rPr>
          <w:rFonts w:ascii="Times New Roman" w:hAnsi="Times New Roman" w:cs="Times New Roman"/>
          <w:b/>
          <w:sz w:val="24"/>
          <w:szCs w:val="24"/>
        </w:rPr>
        <w:t>ПУБЛІЧНИЙ ІНДИВІДУАЛЬНИЙ ДОГОВІР</w:t>
      </w:r>
    </w:p>
    <w:p w:rsidR="00ED5D48" w:rsidRPr="00B906F2" w:rsidRDefault="00B50524" w:rsidP="00671EAC">
      <w:pPr>
        <w:spacing w:after="0" w:line="240" w:lineRule="auto"/>
        <w:ind w:left="-851" w:right="-426"/>
        <w:jc w:val="center"/>
        <w:rPr>
          <w:rFonts w:ascii="Times" w:hAnsi="Times"/>
          <w:b/>
          <w:sz w:val="24"/>
          <w:szCs w:val="24"/>
          <w:lang w:eastAsia="ru-RU"/>
        </w:rPr>
      </w:pPr>
      <w:r w:rsidRPr="00ED5D48">
        <w:rPr>
          <w:rFonts w:ascii="Times" w:hAnsi="Times"/>
          <w:b/>
          <w:sz w:val="24"/>
          <w:szCs w:val="24"/>
          <w:lang w:eastAsia="ru-RU"/>
        </w:rPr>
        <w:t>про надання послуг з централізованого водопостачання та</w:t>
      </w:r>
      <w:r w:rsidRPr="00ED5D48">
        <w:rPr>
          <w:rFonts w:ascii="Times" w:hAnsi="Times"/>
          <w:b/>
          <w:sz w:val="24"/>
          <w:szCs w:val="24"/>
          <w:lang w:eastAsia="ru-RU"/>
        </w:rPr>
        <w:br/>
        <w:t xml:space="preserve"> </w:t>
      </w:r>
      <w:r w:rsidR="007A1255">
        <w:rPr>
          <w:rFonts w:ascii="Times" w:hAnsi="Times"/>
          <w:b/>
          <w:sz w:val="24"/>
          <w:szCs w:val="24"/>
          <w:lang w:eastAsia="ru-RU"/>
        </w:rPr>
        <w:t xml:space="preserve"> </w:t>
      </w:r>
      <w:r w:rsidRPr="00ED5D48">
        <w:rPr>
          <w:rFonts w:ascii="Times" w:hAnsi="Times"/>
          <w:b/>
          <w:sz w:val="24"/>
          <w:szCs w:val="24"/>
          <w:lang w:eastAsia="ru-RU"/>
        </w:rPr>
        <w:t>централізованого водовідведення</w:t>
      </w:r>
    </w:p>
    <w:p w:rsidR="0016765D" w:rsidRDefault="004D6165" w:rsidP="00671EAC">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«___»___________20</w:t>
      </w:r>
      <w:r w:rsidRPr="004D6165">
        <w:rPr>
          <w:rFonts w:ascii="Times New Roman" w:hAnsi="Times New Roman" w:cs="Times New Roman"/>
          <w:sz w:val="24"/>
          <w:szCs w:val="24"/>
        </w:rPr>
        <w:t>22</w:t>
      </w:r>
      <w:r w:rsidR="00ED5D48" w:rsidRPr="00ED5D48">
        <w:rPr>
          <w:rFonts w:ascii="Times New Roman" w:hAnsi="Times New Roman" w:cs="Times New Roman"/>
          <w:sz w:val="24"/>
          <w:szCs w:val="24"/>
        </w:rPr>
        <w:t>р.</w:t>
      </w:r>
      <w:r w:rsidR="00ED5D48" w:rsidRPr="00EA0D37">
        <w:rPr>
          <w:rFonts w:ascii="Times New Roman" w:hAnsi="Times New Roman" w:cs="Times New Roman"/>
          <w:sz w:val="24"/>
          <w:szCs w:val="24"/>
        </w:rPr>
        <w:t xml:space="preserve">                                                                                                            </w:t>
      </w:r>
      <w:r w:rsidR="00ED5D48" w:rsidRPr="00ED5D48">
        <w:rPr>
          <w:rFonts w:ascii="Times New Roman" w:hAnsi="Times New Roman" w:cs="Times New Roman"/>
          <w:sz w:val="24"/>
          <w:szCs w:val="24"/>
        </w:rPr>
        <w:t>м.</w:t>
      </w:r>
      <w:r w:rsidR="00ED5D48" w:rsidRPr="00EA0D37">
        <w:rPr>
          <w:rFonts w:ascii="Times New Roman" w:hAnsi="Times New Roman" w:cs="Times New Roman"/>
          <w:sz w:val="24"/>
          <w:szCs w:val="24"/>
        </w:rPr>
        <w:t xml:space="preserve"> </w:t>
      </w:r>
      <w:r w:rsidR="00ED5D48" w:rsidRPr="00ED5D48">
        <w:rPr>
          <w:rFonts w:ascii="Times New Roman" w:hAnsi="Times New Roman" w:cs="Times New Roman"/>
          <w:sz w:val="24"/>
          <w:szCs w:val="24"/>
        </w:rPr>
        <w:t>Вишгород</w:t>
      </w:r>
      <w:r w:rsidR="00ED5D48" w:rsidRPr="00EA0D37">
        <w:rPr>
          <w:rFonts w:ascii="Times New Roman" w:hAnsi="Times New Roman" w:cs="Times New Roman"/>
          <w:sz w:val="24"/>
          <w:szCs w:val="24"/>
        </w:rPr>
        <w:t xml:space="preserve"> </w:t>
      </w:r>
    </w:p>
    <w:p w:rsidR="006B4583" w:rsidRPr="00EA0D37" w:rsidRDefault="0016765D" w:rsidP="00671EAC">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 xml:space="preserve">           </w:t>
      </w:r>
      <w:r w:rsidR="00ED5D48" w:rsidRPr="00EA0D37">
        <w:rPr>
          <w:rFonts w:ascii="Times New Roman" w:hAnsi="Times New Roman" w:cs="Times New Roman"/>
          <w:sz w:val="24"/>
          <w:szCs w:val="24"/>
        </w:rPr>
        <w:t xml:space="preserve">                     </w:t>
      </w:r>
    </w:p>
    <w:p w:rsidR="00ED5D48" w:rsidRPr="00ED5D48" w:rsidRDefault="00547A4E" w:rsidP="004D6E70">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color w:val="FF0000"/>
          <w:sz w:val="24"/>
          <w:szCs w:val="24"/>
        </w:rPr>
        <w:t xml:space="preserve">          </w:t>
      </w:r>
      <w:r w:rsidR="006B4583" w:rsidRPr="00EC475D">
        <w:rPr>
          <w:rFonts w:ascii="Times New Roman" w:hAnsi="Times New Roman" w:cs="Times New Roman"/>
          <w:b/>
          <w:sz w:val="24"/>
          <w:szCs w:val="24"/>
        </w:rPr>
        <w:t>Вишгородське міське комунальне підприємство “Водоканал” (код ЄДРПОУ</w:t>
      </w:r>
      <w:r w:rsidR="00B50524" w:rsidRPr="00EC475D">
        <w:rPr>
          <w:rFonts w:ascii="Times New Roman" w:hAnsi="Times New Roman" w:cs="Times New Roman"/>
          <w:b/>
          <w:sz w:val="24"/>
          <w:szCs w:val="24"/>
        </w:rPr>
        <w:t xml:space="preserve"> </w:t>
      </w:r>
      <w:r w:rsidR="006B4583" w:rsidRPr="00EC475D">
        <w:rPr>
          <w:rFonts w:ascii="Times New Roman" w:hAnsi="Times New Roman" w:cs="Times New Roman"/>
          <w:b/>
          <w:sz w:val="24"/>
          <w:szCs w:val="24"/>
        </w:rPr>
        <w:t>03346615)</w:t>
      </w:r>
      <w:r w:rsidR="006B4583" w:rsidRPr="009C4F84">
        <w:rPr>
          <w:rFonts w:ascii="Times New Roman" w:hAnsi="Times New Roman" w:cs="Times New Roman"/>
          <w:sz w:val="24"/>
          <w:szCs w:val="24"/>
        </w:rPr>
        <w:t xml:space="preserve"> в особі </w:t>
      </w:r>
      <w:r w:rsidR="00187124">
        <w:rPr>
          <w:rFonts w:ascii="Times New Roman" w:hAnsi="Times New Roman" w:cs="Times New Roman"/>
          <w:sz w:val="24"/>
          <w:szCs w:val="24"/>
        </w:rPr>
        <w:t>___________________________________________________________________________________________________________________</w:t>
      </w:r>
      <w:r w:rsidR="004D6E70">
        <w:rPr>
          <w:rFonts w:ascii="Times New Roman" w:hAnsi="Times New Roman" w:cs="Times New Roman"/>
          <w:sz w:val="24"/>
          <w:szCs w:val="24"/>
        </w:rPr>
        <w:t>з однієї сторони та</w:t>
      </w:r>
      <w:r w:rsidR="006B4583" w:rsidRPr="00ED5D48">
        <w:rPr>
          <w:rFonts w:ascii="Times New Roman" w:hAnsi="Times New Roman" w:cs="Times New Roman"/>
          <w:sz w:val="24"/>
          <w:szCs w:val="24"/>
        </w:rPr>
        <w:t xml:space="preserve"> фізична особа (фізична особа-підприємець)</w:t>
      </w:r>
      <w:r w:rsidR="004D6E70">
        <w:rPr>
          <w:rFonts w:ascii="Times New Roman" w:hAnsi="Times New Roman" w:cs="Times New Roman"/>
          <w:sz w:val="24"/>
          <w:szCs w:val="24"/>
        </w:rPr>
        <w:t>_______________________________________________________________________________________</w:t>
      </w:r>
      <w:r w:rsidR="006B4583" w:rsidRPr="00ED5D48">
        <w:rPr>
          <w:rFonts w:ascii="Times New Roman" w:hAnsi="Times New Roman" w:cs="Times New Roman"/>
          <w:sz w:val="24"/>
          <w:szCs w:val="24"/>
        </w:rPr>
        <w:t>______________________________________</w:t>
      </w:r>
      <w:r w:rsidR="00ED5D48" w:rsidRPr="00ED5D48">
        <w:rPr>
          <w:rFonts w:ascii="Times New Roman" w:hAnsi="Times New Roman" w:cs="Times New Roman"/>
          <w:sz w:val="24"/>
          <w:szCs w:val="24"/>
        </w:rPr>
        <w:t>_______________________________________</w:t>
      </w:r>
    </w:p>
    <w:p w:rsidR="004D6E70" w:rsidRDefault="004D6E70" w:rsidP="004D6E70">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 xml:space="preserve">ПІБ, серія та номер паспорта,ІПН, що мешкає за адресою </w:t>
      </w:r>
      <w:r>
        <w:rPr>
          <w:rFonts w:ascii="Times New Roman" w:hAnsi="Times New Roman" w:cs="Times New Roman"/>
          <w:sz w:val="24"/>
          <w:szCs w:val="24"/>
        </w:rPr>
        <w:t xml:space="preserve">) </w:t>
      </w:r>
    </w:p>
    <w:p w:rsidR="004D6E70" w:rsidRDefault="004D6E70" w:rsidP="004D6E70">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або юридична особа______________________________________________________________________</w:t>
      </w:r>
    </w:p>
    <w:p w:rsidR="006B4583" w:rsidRPr="004D6E70" w:rsidRDefault="006B4583" w:rsidP="004D6E70">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_______________________________________</w:t>
      </w:r>
      <w:r w:rsidR="008F4995" w:rsidRPr="00ED5D48">
        <w:rPr>
          <w:rFonts w:ascii="Times New Roman" w:hAnsi="Times New Roman" w:cs="Times New Roman"/>
          <w:sz w:val="24"/>
          <w:szCs w:val="24"/>
        </w:rPr>
        <w:t>____________________________</w:t>
      </w:r>
      <w:r w:rsidR="00B50524" w:rsidRPr="00ED5D48">
        <w:rPr>
          <w:rFonts w:ascii="Times New Roman" w:hAnsi="Times New Roman" w:cs="Times New Roman"/>
          <w:sz w:val="24"/>
          <w:szCs w:val="24"/>
        </w:rPr>
        <w:t>_______________</w:t>
      </w:r>
      <w:r w:rsidR="00ED5D48" w:rsidRPr="004D6E70">
        <w:rPr>
          <w:rFonts w:ascii="Times New Roman" w:hAnsi="Times New Roman" w:cs="Times New Roman"/>
          <w:sz w:val="24"/>
          <w:szCs w:val="24"/>
        </w:rPr>
        <w:t>_</w:t>
      </w:r>
      <w:r w:rsidR="00B50524" w:rsidRPr="00ED5D48">
        <w:rPr>
          <w:rFonts w:ascii="Times New Roman" w:hAnsi="Times New Roman" w:cs="Times New Roman"/>
          <w:sz w:val="24"/>
          <w:szCs w:val="24"/>
        </w:rPr>
        <w:t>_____</w:t>
      </w:r>
    </w:p>
    <w:p w:rsidR="00A60C50" w:rsidRPr="004D6E70" w:rsidRDefault="00ED5D48" w:rsidP="004D6E70">
      <w:pPr>
        <w:spacing w:after="0" w:line="240" w:lineRule="auto"/>
        <w:ind w:left="-851" w:right="-426"/>
        <w:jc w:val="both"/>
        <w:rPr>
          <w:rFonts w:ascii="Times New Roman" w:hAnsi="Times New Roman" w:cs="Times New Roman"/>
          <w:sz w:val="20"/>
          <w:szCs w:val="20"/>
        </w:rPr>
      </w:pPr>
      <w:r w:rsidRPr="00ED5D48">
        <w:rPr>
          <w:rFonts w:ascii="Times New Roman" w:hAnsi="Times New Roman" w:cs="Times New Roman"/>
          <w:sz w:val="24"/>
          <w:szCs w:val="24"/>
        </w:rPr>
        <w:t xml:space="preserve">                           </w:t>
      </w:r>
      <w:r w:rsidRPr="004D6E70">
        <w:rPr>
          <w:rFonts w:ascii="Times New Roman" w:hAnsi="Times New Roman" w:cs="Times New Roman"/>
          <w:sz w:val="24"/>
          <w:szCs w:val="24"/>
        </w:rPr>
        <w:t xml:space="preserve">          </w:t>
      </w:r>
      <w:r w:rsidR="004D6E70">
        <w:rPr>
          <w:rFonts w:ascii="Times New Roman" w:hAnsi="Times New Roman" w:cs="Times New Roman"/>
          <w:sz w:val="24"/>
          <w:szCs w:val="24"/>
        </w:rPr>
        <w:t xml:space="preserve">        </w:t>
      </w:r>
      <w:r w:rsidRPr="004D6E70">
        <w:rPr>
          <w:rFonts w:ascii="Times New Roman" w:hAnsi="Times New Roman" w:cs="Times New Roman"/>
          <w:sz w:val="24"/>
          <w:szCs w:val="24"/>
        </w:rPr>
        <w:t xml:space="preserve"> </w:t>
      </w:r>
      <w:r w:rsidR="006B4583" w:rsidRPr="004D6E70">
        <w:rPr>
          <w:rFonts w:ascii="Times New Roman" w:hAnsi="Times New Roman" w:cs="Times New Roman"/>
          <w:sz w:val="20"/>
          <w:szCs w:val="20"/>
        </w:rPr>
        <w:t>(найменування юрид</w:t>
      </w:r>
      <w:r w:rsidR="00110766" w:rsidRPr="004D6E70">
        <w:rPr>
          <w:rFonts w:ascii="Times New Roman" w:hAnsi="Times New Roman" w:cs="Times New Roman"/>
          <w:sz w:val="20"/>
          <w:szCs w:val="20"/>
        </w:rPr>
        <w:t>ичної особи, код згідно ЄДРПОУ)</w:t>
      </w:r>
    </w:p>
    <w:p w:rsidR="006B4583" w:rsidRPr="00ED5D48" w:rsidRDefault="00110766" w:rsidP="004D6E70">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особі</w:t>
      </w:r>
      <w:r w:rsidR="006B4583" w:rsidRPr="00ED5D48">
        <w:rPr>
          <w:rFonts w:ascii="Times New Roman" w:hAnsi="Times New Roman" w:cs="Times New Roman"/>
          <w:sz w:val="24"/>
          <w:szCs w:val="24"/>
        </w:rPr>
        <w:t>______________________________________________</w:t>
      </w:r>
      <w:r w:rsidRPr="00ED5D48">
        <w:rPr>
          <w:rFonts w:ascii="Times New Roman" w:hAnsi="Times New Roman" w:cs="Times New Roman"/>
          <w:sz w:val="24"/>
          <w:szCs w:val="24"/>
        </w:rPr>
        <w:t>___________________________</w:t>
      </w:r>
      <w:r w:rsidR="00B50524" w:rsidRPr="00ED5D48">
        <w:rPr>
          <w:rFonts w:ascii="Times New Roman" w:hAnsi="Times New Roman" w:cs="Times New Roman"/>
          <w:sz w:val="24"/>
          <w:szCs w:val="24"/>
        </w:rPr>
        <w:t>__________</w:t>
      </w:r>
      <w:r w:rsidR="00ED5D48" w:rsidRPr="00ED5D48">
        <w:rPr>
          <w:rFonts w:ascii="Times New Roman" w:hAnsi="Times New Roman" w:cs="Times New Roman"/>
          <w:sz w:val="24"/>
          <w:szCs w:val="24"/>
          <w:lang w:val="ru-RU"/>
        </w:rPr>
        <w:t>_____________________________________________________________</w:t>
      </w:r>
      <w:r w:rsidR="00B50524" w:rsidRPr="00ED5D48">
        <w:rPr>
          <w:rFonts w:ascii="Times New Roman" w:hAnsi="Times New Roman" w:cs="Times New Roman"/>
          <w:sz w:val="24"/>
          <w:szCs w:val="24"/>
        </w:rPr>
        <w:t>,</w:t>
      </w:r>
      <w:r w:rsidR="006B4583" w:rsidRPr="00ED5D48">
        <w:rPr>
          <w:rFonts w:ascii="Times New Roman" w:hAnsi="Times New Roman" w:cs="Times New Roman"/>
          <w:sz w:val="24"/>
          <w:szCs w:val="24"/>
        </w:rPr>
        <w:t xml:space="preserve">що є власником (співвласником, користувачем) нерухомого майна у багатоквартирному будинку </w:t>
      </w:r>
      <w:r w:rsidR="00356F82" w:rsidRPr="00ED5D48">
        <w:rPr>
          <w:rFonts w:ascii="Times New Roman" w:hAnsi="Times New Roman" w:cs="Times New Roman"/>
          <w:sz w:val="24"/>
          <w:szCs w:val="24"/>
        </w:rPr>
        <w:t>, з іншої сторони (разом сторони), уклали договір про таке.</w:t>
      </w:r>
    </w:p>
    <w:p w:rsidR="0016765D" w:rsidRPr="00ED5D48" w:rsidRDefault="00B50524" w:rsidP="00671EAC">
      <w:pPr>
        <w:spacing w:after="0" w:line="240" w:lineRule="auto"/>
        <w:ind w:left="-851" w:right="-426"/>
        <w:jc w:val="both"/>
        <w:rPr>
          <w:rFonts w:ascii="Times New Roman" w:hAnsi="Times New Roman" w:cs="Times New Roman"/>
          <w:b/>
          <w:sz w:val="24"/>
          <w:szCs w:val="24"/>
        </w:rPr>
      </w:pPr>
      <w:r w:rsidRPr="00ED5D48">
        <w:rPr>
          <w:rFonts w:ascii="Times New Roman" w:hAnsi="Times New Roman" w:cs="Times New Roman"/>
          <w:sz w:val="24"/>
          <w:szCs w:val="24"/>
        </w:rPr>
        <w:t xml:space="preserve">                    </w:t>
      </w:r>
      <w:r w:rsidR="00ED5D48" w:rsidRPr="00ED5D48">
        <w:rPr>
          <w:rFonts w:ascii="Times New Roman" w:hAnsi="Times New Roman" w:cs="Times New Roman"/>
          <w:sz w:val="24"/>
          <w:szCs w:val="24"/>
        </w:rPr>
        <w:t xml:space="preserve">                          </w:t>
      </w:r>
      <w:r w:rsidR="00ED5D48" w:rsidRPr="009C4F84">
        <w:rPr>
          <w:rFonts w:ascii="Times New Roman" w:hAnsi="Times New Roman" w:cs="Times New Roman"/>
          <w:sz w:val="24"/>
          <w:szCs w:val="24"/>
          <w:lang w:val="ru-RU"/>
        </w:rPr>
        <w:t xml:space="preserve">         </w:t>
      </w:r>
      <w:r w:rsidR="00B906F2" w:rsidRPr="009C4F84">
        <w:rPr>
          <w:rFonts w:ascii="Times New Roman" w:hAnsi="Times New Roman" w:cs="Times New Roman"/>
          <w:sz w:val="24"/>
          <w:szCs w:val="24"/>
          <w:lang w:val="ru-RU"/>
        </w:rPr>
        <w:t xml:space="preserve">   </w:t>
      </w:r>
      <w:r w:rsidR="006B4583" w:rsidRPr="00ED5D48">
        <w:rPr>
          <w:rFonts w:ascii="Times New Roman" w:hAnsi="Times New Roman" w:cs="Times New Roman"/>
          <w:b/>
          <w:sz w:val="24"/>
          <w:szCs w:val="24"/>
        </w:rPr>
        <w:t>ЗАГАЛЬНІ ПОЛОЖЕННЯ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w:t>
      </w:r>
      <w:r w:rsidR="00B50524" w:rsidRPr="00ED5D48">
        <w:rPr>
          <w:rFonts w:ascii="Times New Roman" w:hAnsi="Times New Roman" w:cs="Times New Roman"/>
          <w:sz w:val="24"/>
          <w:szCs w:val="24"/>
        </w:rPr>
        <w:t xml:space="preserve"> </w:t>
      </w:r>
      <w:r w:rsidRPr="00ED5D48">
        <w:rPr>
          <w:rFonts w:ascii="Times New Roman" w:hAnsi="Times New Roman" w:cs="Times New Roman"/>
          <w:sz w:val="24"/>
          <w:szCs w:val="24"/>
        </w:rPr>
        <w:t>Цей Договір є публічним договором приєднання, що укладається з метою надання послуг з централізованого водопостачання та/або централізованого водовідведення</w:t>
      </w:r>
      <w:r w:rsidR="00300FC9" w:rsidRPr="00ED5D48">
        <w:rPr>
          <w:rFonts w:ascii="Times New Roman" w:hAnsi="Times New Roman" w:cs="Times New Roman"/>
          <w:sz w:val="24"/>
          <w:szCs w:val="24"/>
        </w:rPr>
        <w:t xml:space="preserve"> </w:t>
      </w:r>
      <w:r w:rsidRPr="00ED5D48">
        <w:rPr>
          <w:rFonts w:ascii="Times New Roman" w:hAnsi="Times New Roman" w:cs="Times New Roman"/>
          <w:sz w:val="24"/>
          <w:szCs w:val="24"/>
        </w:rPr>
        <w:t>(далі – послуги) індивідуальному споживачу, який є співвласником багатоквартирного будинку (далі – споживач). Цей Договір укладається сторонами у відповідності до</w:t>
      </w:r>
      <w:r w:rsidR="004B4EA4" w:rsidRPr="004B4EA4">
        <w:rPr>
          <w:rFonts w:ascii="Times New Roman" w:hAnsi="Times New Roman" w:cs="Times New Roman"/>
          <w:sz w:val="24"/>
          <w:szCs w:val="24"/>
          <w:lang w:val="ru-RU"/>
        </w:rPr>
        <w:t xml:space="preserve"> </w:t>
      </w:r>
      <w:r w:rsidRPr="00ED5D48">
        <w:rPr>
          <w:rFonts w:ascii="Times New Roman" w:hAnsi="Times New Roman" w:cs="Times New Roman"/>
          <w:sz w:val="24"/>
          <w:szCs w:val="24"/>
        </w:rPr>
        <w:t xml:space="preserve">Закону України «Про </w:t>
      </w:r>
      <w:proofErr w:type="spellStart"/>
      <w:r w:rsidRPr="00ED5D48">
        <w:rPr>
          <w:rFonts w:ascii="Times New Roman" w:hAnsi="Times New Roman" w:cs="Times New Roman"/>
          <w:sz w:val="24"/>
          <w:szCs w:val="24"/>
        </w:rPr>
        <w:t>житлово</w:t>
      </w:r>
      <w:proofErr w:type="spellEnd"/>
      <w:r w:rsidRPr="00ED5D48">
        <w:rPr>
          <w:rFonts w:ascii="Times New Roman" w:hAnsi="Times New Roman" w:cs="Times New Roman"/>
          <w:sz w:val="24"/>
          <w:szCs w:val="24"/>
        </w:rPr>
        <w:t xml:space="preserve"> – комунальні послуги» з урахуванням статей  633, 634, 641, 642 Цивільного кодексу України.</w:t>
      </w:r>
    </w:p>
    <w:p w:rsidR="006B4583" w:rsidRPr="00ED5D48" w:rsidRDefault="00300FC9"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w:t>
      </w:r>
      <w:r w:rsidR="00356F82"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Договір вважається укладеним, якщо протягом 30 днів з дня опублікування тексту договору</w:t>
      </w:r>
      <w:r w:rsidR="00110766"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 xml:space="preserve">на офіційному веб-сайті </w:t>
      </w:r>
      <w:r w:rsidR="006B4583" w:rsidRPr="008B47C5">
        <w:rPr>
          <w:rFonts w:ascii="Times New Roman" w:hAnsi="Times New Roman" w:cs="Times New Roman"/>
          <w:sz w:val="24"/>
          <w:szCs w:val="24"/>
        </w:rPr>
        <w:t xml:space="preserve">Вишгородського міського комунального підприємства “Водоканал” </w:t>
      </w:r>
      <w:proofErr w:type="spellStart"/>
      <w:r w:rsidR="006B4583" w:rsidRPr="006B5B88">
        <w:rPr>
          <w:rFonts w:ascii="Times New Roman" w:hAnsi="Times New Roman" w:cs="Times New Roman"/>
          <w:b/>
          <w:sz w:val="24"/>
          <w:szCs w:val="24"/>
        </w:rPr>
        <w:t>www.vyshhorodvodokanal.com.ua</w:t>
      </w:r>
      <w:proofErr w:type="spellEnd"/>
      <w:r w:rsidR="00DB0561" w:rsidRPr="008B47C5">
        <w:rPr>
          <w:rFonts w:ascii="Times New Roman" w:hAnsi="Times New Roman" w:cs="Times New Roman"/>
          <w:sz w:val="24"/>
          <w:szCs w:val="24"/>
        </w:rPr>
        <w:t>,</w:t>
      </w:r>
      <w:r w:rsidR="006B4583" w:rsidRPr="008B47C5">
        <w:rPr>
          <w:rFonts w:ascii="Times New Roman" w:hAnsi="Times New Roman" w:cs="Times New Roman"/>
          <w:sz w:val="24"/>
          <w:szCs w:val="24"/>
        </w:rPr>
        <w:t xml:space="preserve">  </w:t>
      </w:r>
      <w:r w:rsidR="006B4583" w:rsidRPr="00ED5D48">
        <w:rPr>
          <w:rFonts w:ascii="Times New Roman" w:hAnsi="Times New Roman" w:cs="Times New Roman"/>
          <w:sz w:val="24"/>
          <w:szCs w:val="24"/>
        </w:rPr>
        <w:t>співвласники багатоквартирного будинку не прийняли рішення про вибір моделі договірних відносин та не уклали відповідний договір.</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w:t>
      </w:r>
      <w:r w:rsidR="00356F82" w:rsidRPr="00ED5D48">
        <w:rPr>
          <w:rFonts w:ascii="Times New Roman" w:hAnsi="Times New Roman" w:cs="Times New Roman"/>
          <w:sz w:val="24"/>
          <w:szCs w:val="24"/>
        </w:rPr>
        <w:t xml:space="preserve">  </w:t>
      </w:r>
      <w:r w:rsidRPr="00ED5D48">
        <w:rPr>
          <w:rFonts w:ascii="Times New Roman" w:hAnsi="Times New Roman" w:cs="Times New Roman"/>
          <w:sz w:val="24"/>
          <w:szCs w:val="24"/>
        </w:rPr>
        <w:t>Фактом приєднання споживача до умов договору (акцептування договору) є:</w:t>
      </w:r>
    </w:p>
    <w:p w:rsidR="006B4583" w:rsidRPr="00ED5D48" w:rsidRDefault="00356F82"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1)</w:t>
      </w:r>
      <w:r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вчинення споживачем будь – яких дій, які свідчать про його бажання укласти договір, в тому числі:</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356F82" w:rsidRPr="00ED5D48">
        <w:rPr>
          <w:rFonts w:ascii="Times New Roman" w:hAnsi="Times New Roman" w:cs="Times New Roman"/>
          <w:sz w:val="24"/>
          <w:szCs w:val="24"/>
        </w:rPr>
        <w:t xml:space="preserve">      </w:t>
      </w:r>
      <w:r w:rsidRPr="00ED5D48">
        <w:rPr>
          <w:rFonts w:ascii="Times New Roman" w:hAnsi="Times New Roman" w:cs="Times New Roman"/>
          <w:sz w:val="24"/>
          <w:szCs w:val="24"/>
        </w:rPr>
        <w:t>сплата рахунку за надані послуги, факт отримання послуг;</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356F82" w:rsidRPr="00ED5D48">
        <w:rPr>
          <w:rFonts w:ascii="Times New Roman" w:hAnsi="Times New Roman" w:cs="Times New Roman"/>
          <w:sz w:val="24"/>
          <w:szCs w:val="24"/>
        </w:rPr>
        <w:t xml:space="preserve">      </w:t>
      </w:r>
      <w:r w:rsidRPr="00ED5D48">
        <w:rPr>
          <w:rFonts w:ascii="Times New Roman" w:hAnsi="Times New Roman" w:cs="Times New Roman"/>
          <w:sz w:val="24"/>
          <w:szCs w:val="24"/>
        </w:rPr>
        <w:t xml:space="preserve">надання Виконавцю підписаної Заяви – приєднання </w:t>
      </w:r>
      <w:r w:rsidRPr="00F12A92">
        <w:rPr>
          <w:rFonts w:ascii="Times New Roman" w:hAnsi="Times New Roman" w:cs="Times New Roman"/>
          <w:b/>
          <w:sz w:val="24"/>
          <w:szCs w:val="24"/>
        </w:rPr>
        <w:t>(Додаток 1 до цього договору)</w:t>
      </w:r>
      <w:r w:rsidRPr="00ED5D48">
        <w:rPr>
          <w:rFonts w:ascii="Times New Roman" w:hAnsi="Times New Roman" w:cs="Times New Roman"/>
          <w:sz w:val="24"/>
          <w:szCs w:val="24"/>
        </w:rPr>
        <w:t xml:space="preserve"> та/або взяття на абонентський облік вузла комерційного обліку споживача;</w:t>
      </w:r>
    </w:p>
    <w:p w:rsidR="006B4583" w:rsidRPr="00ED5D48" w:rsidRDefault="00356F82"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2)</w:t>
      </w:r>
      <w:r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 xml:space="preserve">ненадання Виконавцю протягом 30 днів з  дня опублікування цього договору  протоколу зборів співвласників багатоквартирного будинку про відмову від отримання послуг з централізованого водопостачання та/або централізованого водовідведення або обрання іншої </w:t>
      </w:r>
      <w:r w:rsidR="00DB0561" w:rsidRPr="00ED5D48">
        <w:rPr>
          <w:rFonts w:ascii="Times New Roman" w:hAnsi="Times New Roman" w:cs="Times New Roman"/>
          <w:sz w:val="24"/>
          <w:szCs w:val="24"/>
        </w:rPr>
        <w:t xml:space="preserve">моделі договірних відносин.    </w:t>
      </w:r>
    </w:p>
    <w:p w:rsidR="0016765D" w:rsidRPr="00ED5D48" w:rsidRDefault="00356F82" w:rsidP="00671EAC">
      <w:pPr>
        <w:spacing w:after="0" w:line="240" w:lineRule="auto"/>
        <w:ind w:left="-851" w:right="-426"/>
        <w:jc w:val="both"/>
        <w:rPr>
          <w:rFonts w:ascii="Times New Roman" w:hAnsi="Times New Roman" w:cs="Times New Roman"/>
          <w:b/>
          <w:sz w:val="24"/>
          <w:szCs w:val="24"/>
        </w:rPr>
      </w:pPr>
      <w:r w:rsidRPr="00ED5D48">
        <w:rPr>
          <w:rFonts w:ascii="Times New Roman" w:hAnsi="Times New Roman" w:cs="Times New Roman"/>
          <w:sz w:val="24"/>
          <w:szCs w:val="24"/>
        </w:rPr>
        <w:t xml:space="preserve">                                                            </w:t>
      </w:r>
      <w:r w:rsidR="00ED5D48">
        <w:rPr>
          <w:rFonts w:ascii="Times New Roman" w:hAnsi="Times New Roman" w:cs="Times New Roman"/>
          <w:sz w:val="24"/>
          <w:szCs w:val="24"/>
        </w:rPr>
        <w:t xml:space="preserve">            </w:t>
      </w:r>
      <w:r w:rsidR="006B4583" w:rsidRPr="00ED5D48">
        <w:rPr>
          <w:rFonts w:ascii="Times New Roman" w:hAnsi="Times New Roman" w:cs="Times New Roman"/>
          <w:b/>
          <w:sz w:val="24"/>
          <w:szCs w:val="24"/>
        </w:rPr>
        <w:t>Предмет договору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w:t>
      </w:r>
      <w:r w:rsidR="00ED5D48" w:rsidRPr="00ED5D48">
        <w:rPr>
          <w:rFonts w:ascii="Times New Roman" w:hAnsi="Times New Roman" w:cs="Times New Roman"/>
          <w:sz w:val="24"/>
          <w:szCs w:val="24"/>
          <w:lang w:val="ru-RU"/>
        </w:rPr>
        <w:t xml:space="preserve"> </w:t>
      </w:r>
      <w:r w:rsidRPr="00ED5D48">
        <w:rPr>
          <w:rFonts w:ascii="Times New Roman" w:hAnsi="Times New Roman" w:cs="Times New Roman"/>
          <w:sz w:val="24"/>
          <w:szCs w:val="24"/>
        </w:rPr>
        <w:t>Виконавець зобов’язується своєчасно надавати споживачеві послуги з централізованого водопостачання та централізованого водовідведення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у порядку, строки та на умовах, що передбачені договором.</w:t>
      </w:r>
    </w:p>
    <w:p w:rsidR="006B4583" w:rsidRPr="00ED5D48" w:rsidRDefault="00841D9D"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w:t>
      </w:r>
      <w:r w:rsidR="00ED5D48" w:rsidRPr="00ED5D48">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централізованих інженерно-технічних систем постачання послуги виконавця та внутрішньобудинкових систем багатоквартирного будинку.</w:t>
      </w:r>
    </w:p>
    <w:p w:rsidR="006B4583" w:rsidRPr="008B47C5" w:rsidRDefault="00841D9D" w:rsidP="00671EAC">
      <w:pPr>
        <w:spacing w:after="0" w:line="240" w:lineRule="auto"/>
        <w:ind w:left="-851" w:right="-426"/>
        <w:jc w:val="both"/>
        <w:rPr>
          <w:rFonts w:ascii="Times New Roman" w:hAnsi="Times New Roman" w:cs="Times New Roman"/>
          <w:sz w:val="24"/>
          <w:szCs w:val="24"/>
          <w:u w:val="single"/>
        </w:rPr>
      </w:pPr>
      <w:r w:rsidRPr="00ED5D48">
        <w:rPr>
          <w:rFonts w:ascii="Times New Roman" w:hAnsi="Times New Roman" w:cs="Times New Roman"/>
          <w:sz w:val="24"/>
          <w:szCs w:val="24"/>
        </w:rPr>
        <w:t>6.</w:t>
      </w:r>
      <w:r w:rsidR="00A974C8" w:rsidRPr="00ED5D48">
        <w:rPr>
          <w:rFonts w:ascii="Times New Roman" w:hAnsi="Times New Roman" w:cs="Times New Roman"/>
          <w:sz w:val="24"/>
          <w:szCs w:val="24"/>
        </w:rPr>
        <w:t xml:space="preserve">  </w:t>
      </w:r>
      <w:r w:rsidR="00ED5D48" w:rsidRPr="00ED5D48">
        <w:rPr>
          <w:rFonts w:ascii="Times New Roman" w:hAnsi="Times New Roman" w:cs="Times New Roman"/>
          <w:sz w:val="24"/>
          <w:szCs w:val="24"/>
          <w:lang w:val="ru-RU"/>
        </w:rPr>
        <w:t xml:space="preserve">  </w:t>
      </w:r>
      <w:r w:rsidRPr="00ED5D48">
        <w:rPr>
          <w:rFonts w:ascii="Times New Roman" w:hAnsi="Times New Roman" w:cs="Times New Roman"/>
          <w:sz w:val="24"/>
          <w:szCs w:val="24"/>
        </w:rPr>
        <w:t xml:space="preserve">Вимоги </w:t>
      </w:r>
      <w:r w:rsidR="006B4583" w:rsidRPr="00ED5D48">
        <w:rPr>
          <w:rFonts w:ascii="Times New Roman" w:hAnsi="Times New Roman" w:cs="Times New Roman"/>
          <w:sz w:val="24"/>
          <w:szCs w:val="24"/>
        </w:rPr>
        <w:t xml:space="preserve">до якості послуги розміщується на офіційному </w:t>
      </w:r>
      <w:r w:rsidR="006B4583" w:rsidRPr="008B47C5">
        <w:rPr>
          <w:rFonts w:ascii="Times New Roman" w:hAnsi="Times New Roman" w:cs="Times New Roman"/>
          <w:sz w:val="24"/>
          <w:szCs w:val="24"/>
        </w:rPr>
        <w:t xml:space="preserve">сайті  </w:t>
      </w:r>
      <w:r w:rsidR="006B4583" w:rsidRPr="00345CE9">
        <w:rPr>
          <w:rFonts w:ascii="Times New Roman" w:hAnsi="Times New Roman" w:cs="Times New Roman"/>
          <w:b/>
          <w:sz w:val="24"/>
          <w:szCs w:val="24"/>
          <w:u w:val="single"/>
        </w:rPr>
        <w:t>www.vyshhorodvodokanal.com.ua.</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7.</w:t>
      </w:r>
      <w:r w:rsidR="00A974C8" w:rsidRPr="00ED5D48">
        <w:rPr>
          <w:rFonts w:ascii="Times New Roman" w:hAnsi="Times New Roman" w:cs="Times New Roman"/>
          <w:sz w:val="24"/>
          <w:szCs w:val="24"/>
        </w:rPr>
        <w:t xml:space="preserve">  </w:t>
      </w:r>
      <w:r w:rsidR="00232636">
        <w:rPr>
          <w:rFonts w:ascii="Times New Roman" w:hAnsi="Times New Roman" w:cs="Times New Roman"/>
          <w:sz w:val="24"/>
          <w:szCs w:val="24"/>
        </w:rPr>
        <w:t xml:space="preserve"> </w:t>
      </w:r>
      <w:r w:rsidRPr="00ED5D48">
        <w:rPr>
          <w:rFonts w:ascii="Times New Roman" w:hAnsi="Times New Roman" w:cs="Times New Roman"/>
          <w:sz w:val="24"/>
          <w:szCs w:val="24"/>
        </w:rPr>
        <w:t>Послуги надаються споживачеві безперервно, крім перерв, визначених частиною пер</w:t>
      </w:r>
      <w:r w:rsidR="008B0F0A" w:rsidRPr="00ED5D48">
        <w:rPr>
          <w:rFonts w:ascii="Times New Roman" w:hAnsi="Times New Roman" w:cs="Times New Roman"/>
          <w:sz w:val="24"/>
          <w:szCs w:val="24"/>
        </w:rPr>
        <w:t>шою статті</w:t>
      </w:r>
      <w:r w:rsidRPr="00ED5D48">
        <w:rPr>
          <w:rFonts w:ascii="Times New Roman" w:hAnsi="Times New Roman" w:cs="Times New Roman"/>
          <w:sz w:val="24"/>
          <w:szCs w:val="24"/>
        </w:rPr>
        <w:t xml:space="preserve">  16 Закону України “Про житлово-комунальні послуги”.</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8.</w:t>
      </w:r>
      <w:r w:rsidR="00A974C8" w:rsidRPr="00ED5D48">
        <w:rPr>
          <w:rFonts w:ascii="Times New Roman" w:hAnsi="Times New Roman" w:cs="Times New Roman"/>
          <w:sz w:val="24"/>
          <w:szCs w:val="24"/>
        </w:rPr>
        <w:t xml:space="preserve">  </w:t>
      </w:r>
      <w:r w:rsidRPr="00ED5D48">
        <w:rPr>
          <w:rFonts w:ascii="Times New Roman" w:hAnsi="Times New Roman" w:cs="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9.</w:t>
      </w:r>
      <w:r w:rsidR="00ED5D48">
        <w:rPr>
          <w:rFonts w:ascii="Times New Roman" w:hAnsi="Times New Roman" w:cs="Times New Roman"/>
          <w:sz w:val="24"/>
          <w:szCs w:val="24"/>
        </w:rPr>
        <w:t xml:space="preserve"> </w:t>
      </w:r>
      <w:r w:rsidRPr="00ED5D48">
        <w:rPr>
          <w:rFonts w:ascii="Times New Roman" w:hAnsi="Times New Roman" w:cs="Times New Roman"/>
          <w:sz w:val="24"/>
          <w:szCs w:val="24"/>
        </w:rPr>
        <w:t>Виконавець здійснює розподіл загальнобудинкового обсягу послуг між співвласниками багатоквартирного будинку у передбаченому законодавством та договором порядку, що складається з обсягу спожитої споживачем питної води.</w:t>
      </w:r>
    </w:p>
    <w:p w:rsidR="00B906F2" w:rsidRPr="00B906F2" w:rsidRDefault="00A2547D"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lastRenderedPageBreak/>
        <w:t>10</w:t>
      </w:r>
      <w:r w:rsidR="006B4583" w:rsidRPr="00ED5D48">
        <w:rPr>
          <w:rFonts w:ascii="Times New Roman" w:hAnsi="Times New Roman" w:cs="Times New Roman"/>
          <w:sz w:val="24"/>
          <w:szCs w:val="24"/>
        </w:rPr>
        <w:t>.</w:t>
      </w:r>
      <w:r w:rsidR="00A974C8"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У разі виникнення аварії/пошкодження на мережах централізованого водопостачання та/або централізованого водовідведення виконавця, виконавець комунальної послуги проводить аварійно – відвідні роботи у строк не більше 50 годин з моменту виявлення факту аварії/пошкодження виконавцем або повідомлення споживачем виконавцю про аварію.</w:t>
      </w:r>
    </w:p>
    <w:p w:rsidR="0016765D" w:rsidRPr="00ED5D48" w:rsidRDefault="00A974C8" w:rsidP="00671EAC">
      <w:pPr>
        <w:spacing w:after="0" w:line="240" w:lineRule="auto"/>
        <w:ind w:left="-851" w:right="-426"/>
        <w:jc w:val="both"/>
        <w:rPr>
          <w:rFonts w:ascii="Times New Roman" w:hAnsi="Times New Roman" w:cs="Times New Roman"/>
          <w:b/>
          <w:sz w:val="24"/>
          <w:szCs w:val="24"/>
        </w:rPr>
      </w:pPr>
      <w:r w:rsidRPr="00ED5D48">
        <w:rPr>
          <w:rFonts w:ascii="Times New Roman" w:hAnsi="Times New Roman" w:cs="Times New Roman"/>
          <w:sz w:val="24"/>
          <w:szCs w:val="24"/>
        </w:rPr>
        <w:t xml:space="preserve">                                                                 </w:t>
      </w:r>
      <w:r w:rsidR="00B906F2">
        <w:rPr>
          <w:rFonts w:ascii="Times New Roman" w:hAnsi="Times New Roman" w:cs="Times New Roman"/>
          <w:sz w:val="24"/>
          <w:szCs w:val="24"/>
        </w:rPr>
        <w:t xml:space="preserve">     </w:t>
      </w:r>
      <w:r w:rsidR="006B4583" w:rsidRPr="00ED5D48">
        <w:rPr>
          <w:rFonts w:ascii="Times New Roman" w:hAnsi="Times New Roman" w:cs="Times New Roman"/>
          <w:b/>
          <w:sz w:val="24"/>
          <w:szCs w:val="24"/>
        </w:rPr>
        <w:t>Облік послуг</w:t>
      </w:r>
    </w:p>
    <w:p w:rsidR="006B4583" w:rsidRPr="00ED5D48" w:rsidRDefault="0040502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11</w:t>
      </w:r>
      <w:r w:rsidR="006B4583" w:rsidRPr="00ED5D48">
        <w:rPr>
          <w:rFonts w:ascii="Times New Roman" w:hAnsi="Times New Roman" w:cs="Times New Roman"/>
          <w:sz w:val="24"/>
          <w:szCs w:val="24"/>
        </w:rPr>
        <w:t>.</w:t>
      </w:r>
      <w:r w:rsidR="00A974C8"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Одиницею виміру послуг є кубічний метр (куб. метр).</w:t>
      </w:r>
    </w:p>
    <w:p w:rsidR="006B4583" w:rsidRPr="00ED5D48" w:rsidRDefault="0040502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12</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rPr>
        <w:t xml:space="preserve"> </w:t>
      </w:r>
      <w:r w:rsidR="006B4583" w:rsidRPr="00ED5D48">
        <w:rPr>
          <w:rFonts w:ascii="Times New Roman" w:hAnsi="Times New Roman" w:cs="Times New Roman"/>
          <w:sz w:val="24"/>
          <w:szCs w:val="24"/>
        </w:rPr>
        <w:t>Ведення комерційного обліку послуги з централізованого водопостачання здійснюється вузлами комерційного обліку, що забезпечують загальний облік їх споживання в будівлі, її частині (під’їзді), обладнаній окремим інженерним вводом, згідно з показниками засобів вимірювальної техніки.</w:t>
      </w:r>
    </w:p>
    <w:p w:rsidR="006B4583" w:rsidRPr="00ED5D48" w:rsidRDefault="006B4583" w:rsidP="00671EAC">
      <w:pPr>
        <w:spacing w:after="0" w:line="240" w:lineRule="auto"/>
        <w:ind w:left="-851" w:right="-426"/>
        <w:rPr>
          <w:rFonts w:ascii="Times New Roman" w:hAnsi="Times New Roman" w:cs="Times New Roman"/>
          <w:sz w:val="24"/>
          <w:szCs w:val="24"/>
        </w:rPr>
      </w:pPr>
      <w:r w:rsidRPr="00ED5D48">
        <w:rPr>
          <w:rFonts w:ascii="Times New Roman" w:hAnsi="Times New Roman" w:cs="Times New Roman"/>
          <w:sz w:val="24"/>
          <w:szCs w:val="24"/>
        </w:rPr>
        <w:t xml:space="preserve">     У разі коли одна будівля має два та більше вводи відповідної зовнішньої інженерної мережі, які оснащено вузлами комерційного обліку, визначення обсягу спожитої послуги та її розподіл здійснюються за сумою показань всіх вузлів комерційного обліку послуги у будівлі. За рішенням співвласників будівлі розподіл здійснюється для кожної окремої частини будівлі з вузлом комерційного обліку послуги.</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Якщо наявною проектною документацією на будівлю  передбачено окремі внутрішньо будинкові системи водопостачання з окремими  інженерними вводами на кожну, обсяг спожитої послуги у будинку визначається окремо за кожним вузлом комерційного обліку, та не потребує додаткового рішення співвласників.</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4B4EA4" w:rsidRPr="004B4EA4">
        <w:rPr>
          <w:rFonts w:ascii="Times New Roman" w:hAnsi="Times New Roman" w:cs="Times New Roman"/>
          <w:sz w:val="24"/>
          <w:szCs w:val="24"/>
        </w:rPr>
        <w:t xml:space="preserve"> </w:t>
      </w:r>
      <w:r w:rsidRPr="00ED5D48">
        <w:rPr>
          <w:rFonts w:ascii="Times New Roman" w:hAnsi="Times New Roman" w:cs="Times New Roman"/>
          <w:sz w:val="24"/>
          <w:szCs w:val="24"/>
        </w:rPr>
        <w:t>Розподіл обсягів наданих послуг між споживачами у яких відсутні вузли розподільного обліку здійснюється відповідно до Методики розподілу між споживачами обсягів спожитих у будівлі комунальних послуг, затвердженої Мінрегіоном.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4B4EA4" w:rsidRPr="004B4EA4">
        <w:rPr>
          <w:rFonts w:ascii="Times New Roman" w:hAnsi="Times New Roman" w:cs="Times New Roman"/>
          <w:sz w:val="24"/>
          <w:szCs w:val="24"/>
        </w:rPr>
        <w:t xml:space="preserve"> </w:t>
      </w:r>
      <w:r w:rsidRPr="00ED5D48">
        <w:rPr>
          <w:rFonts w:ascii="Times New Roman" w:hAnsi="Times New Roman" w:cs="Times New Roman"/>
          <w:sz w:val="24"/>
          <w:szCs w:val="24"/>
        </w:rPr>
        <w:t>До встановлення вузла комерційного обліку обсяги споживання наданих послуг визначаються за показаннями вузлів розподільного обліку, а у разі їх відсутності – за нормами споживання, встановленими органами місцевого самоврядування. Загальний обсяг споживання наданих послуг у такій будівлі визначається як сума обсягу, визначеного за допомогою вузлів розподільного обліку, та розрахункового обсягу, визначеного за нормою споживання для споживачів, приміщення яких не оснащені вузлами розподільного обліку.</w:t>
      </w:r>
    </w:p>
    <w:p w:rsidR="006B4583" w:rsidRPr="00ED5D48" w:rsidRDefault="0040502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13</w:t>
      </w:r>
      <w:r w:rsidR="006B4583" w:rsidRPr="00ED5D48">
        <w:rPr>
          <w:rFonts w:ascii="Times New Roman" w:hAnsi="Times New Roman" w:cs="Times New Roman"/>
          <w:sz w:val="24"/>
          <w:szCs w:val="24"/>
        </w:rPr>
        <w:t>.</w:t>
      </w:r>
      <w:r w:rsidR="00547A4E" w:rsidRPr="00ED5D48">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8B47C5">
        <w:rPr>
          <w:rFonts w:ascii="Times New Roman" w:hAnsi="Times New Roman" w:cs="Times New Roman"/>
          <w:sz w:val="24"/>
          <w:szCs w:val="24"/>
        </w:rPr>
        <w:t xml:space="preserve">     </w:t>
      </w:r>
      <w:r w:rsidR="004B4EA4" w:rsidRPr="008B47C5">
        <w:rPr>
          <w:rFonts w:ascii="Times New Roman" w:hAnsi="Times New Roman" w:cs="Times New Roman"/>
          <w:sz w:val="24"/>
          <w:szCs w:val="24"/>
          <w:lang w:val="ru-RU"/>
        </w:rPr>
        <w:t xml:space="preserve">  </w:t>
      </w:r>
      <w:r w:rsidR="00C428A3" w:rsidRPr="008B47C5">
        <w:rPr>
          <w:rFonts w:ascii="Times New Roman" w:hAnsi="Times New Roman" w:cs="Times New Roman"/>
          <w:sz w:val="24"/>
          <w:szCs w:val="24"/>
        </w:rPr>
        <w:t>Споживач щомісяця з 20 по 25</w:t>
      </w:r>
      <w:r w:rsidRPr="008B47C5">
        <w:rPr>
          <w:rFonts w:ascii="Times New Roman" w:hAnsi="Times New Roman" w:cs="Times New Roman"/>
          <w:sz w:val="24"/>
          <w:szCs w:val="24"/>
        </w:rPr>
        <w:t xml:space="preserve"> надає  виконавцеві, що здійснює розподіл обсягів послуг, інформацію про обсяги споживання послуг в один із </w:t>
      </w:r>
      <w:r w:rsidRPr="00ED5D48">
        <w:rPr>
          <w:rFonts w:ascii="Times New Roman" w:hAnsi="Times New Roman" w:cs="Times New Roman"/>
          <w:sz w:val="24"/>
          <w:szCs w:val="24"/>
        </w:rPr>
        <w:t xml:space="preserve">зазначених способів: телефоном, факсом, або в інший спосіб, доведений до відома споживача, та зазначаються у рахунку на оплату послуг та/або на офіційному сайті </w:t>
      </w:r>
      <w:r w:rsidRPr="00082E2A">
        <w:rPr>
          <w:rFonts w:ascii="Times New Roman" w:hAnsi="Times New Roman" w:cs="Times New Roman"/>
          <w:b/>
          <w:sz w:val="24"/>
          <w:szCs w:val="24"/>
        </w:rPr>
        <w:t>www.vyshhorodvodokanal.com.ua</w:t>
      </w:r>
      <w:r w:rsidRPr="00ED5D48">
        <w:rPr>
          <w:rFonts w:ascii="Times New Roman" w:hAnsi="Times New Roman" w:cs="Times New Roman"/>
          <w:sz w:val="24"/>
          <w:szCs w:val="24"/>
        </w:rPr>
        <w:t>, крім випадків, коли зняття показань здійснюється виконавцем за допомогою систем дистанційного зняття показань.</w:t>
      </w:r>
    </w:p>
    <w:p w:rsidR="006B4583" w:rsidRPr="00ED5D48" w:rsidRDefault="006C410F"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14.</w:t>
      </w:r>
      <w:r w:rsidR="00547A4E"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В окремих випадках, коли в споживача відсутнє централізоване водопостачання облік для розрахунку кількості централізованого водовідведення здійснюється відповідно до вузла обліку, що забезпечує облік споживання в будівлі, її частині (під’їзді) встановленого для джерела питного водопостачання.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Виконавець має право доступу до будівель, приміщень і споруд, у яких встановлено вузли комерційного та розподільчого обліку, для проведення перевірки схоронності таких вузлів обліку та зняття показань. </w:t>
      </w:r>
    </w:p>
    <w:p w:rsidR="006B4583" w:rsidRPr="00ED5D48" w:rsidRDefault="006C410F"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15.</w:t>
      </w:r>
      <w:r w:rsidR="00547A4E" w:rsidRPr="00ED5D48">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Виконавець має право доступу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547A4E" w:rsidRPr="00ED5D48" w:rsidRDefault="006C410F" w:rsidP="00671EAC">
      <w:pPr>
        <w:spacing w:after="0" w:line="240" w:lineRule="auto"/>
        <w:ind w:left="-851" w:right="-426"/>
        <w:jc w:val="both"/>
        <w:rPr>
          <w:rFonts w:ascii="Times New Roman" w:hAnsi="Times New Roman" w:cs="Times New Roman"/>
          <w:sz w:val="24"/>
          <w:szCs w:val="24"/>
          <w:lang w:val="ru-RU"/>
        </w:rPr>
      </w:pPr>
      <w:r w:rsidRPr="00ED5D48">
        <w:rPr>
          <w:rFonts w:ascii="Times New Roman" w:hAnsi="Times New Roman" w:cs="Times New Roman"/>
          <w:sz w:val="24"/>
          <w:szCs w:val="24"/>
        </w:rPr>
        <w:t>16.</w:t>
      </w:r>
      <w:r w:rsidR="00547A4E" w:rsidRPr="00ED5D48">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Споживач або його представник має право доступу до місць встановлення вузлів комерційного обліку для проведення перевірки їх с</w:t>
      </w:r>
      <w:r w:rsidRPr="00ED5D48">
        <w:rPr>
          <w:rFonts w:ascii="Times New Roman" w:hAnsi="Times New Roman" w:cs="Times New Roman"/>
          <w:sz w:val="24"/>
          <w:szCs w:val="24"/>
        </w:rPr>
        <w:t xml:space="preserve">хоронності та зняття показань.                           </w:t>
      </w:r>
    </w:p>
    <w:p w:rsidR="001F1A12" w:rsidRPr="008B47C5" w:rsidRDefault="006C410F"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17.</w:t>
      </w:r>
      <w:r w:rsidR="00547A4E" w:rsidRPr="00ED5D48">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Для отримання доступу до вузлів розподільного обліку в багатоквартирному будинку</w:t>
      </w:r>
      <w:r w:rsidR="008B4831">
        <w:rPr>
          <w:rFonts w:ascii="Times New Roman" w:hAnsi="Times New Roman" w:cs="Times New Roman"/>
          <w:sz w:val="24"/>
          <w:szCs w:val="24"/>
        </w:rPr>
        <w:t xml:space="preserve">, </w:t>
      </w:r>
      <w:r w:rsidR="006B4583" w:rsidRPr="008B47C5">
        <w:rPr>
          <w:rFonts w:ascii="Times New Roman" w:hAnsi="Times New Roman" w:cs="Times New Roman"/>
          <w:sz w:val="24"/>
          <w:szCs w:val="24"/>
        </w:rPr>
        <w:t>Виконавець повідомляє споживачеві про час та дату контрольного зняття пок</w:t>
      </w:r>
      <w:r w:rsidR="001F1A12" w:rsidRPr="008B47C5">
        <w:rPr>
          <w:rFonts w:ascii="Times New Roman" w:hAnsi="Times New Roman" w:cs="Times New Roman"/>
          <w:sz w:val="24"/>
          <w:szCs w:val="24"/>
        </w:rPr>
        <w:t xml:space="preserve">азань вузлів обліку за 5 днів </w:t>
      </w:r>
      <w:r w:rsidR="006B4583" w:rsidRPr="008B47C5">
        <w:rPr>
          <w:rFonts w:ascii="Times New Roman" w:hAnsi="Times New Roman" w:cs="Times New Roman"/>
          <w:sz w:val="24"/>
          <w:szCs w:val="24"/>
        </w:rPr>
        <w:t>наступним способом</w:t>
      </w:r>
      <w:r w:rsidR="001F1A12" w:rsidRPr="008B47C5">
        <w:rPr>
          <w:rFonts w:ascii="Times New Roman" w:hAnsi="Times New Roman" w:cs="Times New Roman"/>
          <w:sz w:val="24"/>
          <w:szCs w:val="24"/>
        </w:rPr>
        <w:t>: за телефоном, та/або шляхом розміщення на веб-сайті Виконавця у відповідному розділі, та /або шляхом розміщення на інформаційній дошці біля будинку</w:t>
      </w:r>
      <w:r w:rsidR="006B4583" w:rsidRPr="008B47C5">
        <w:rPr>
          <w:rFonts w:ascii="Times New Roman" w:hAnsi="Times New Roman" w:cs="Times New Roman"/>
          <w:sz w:val="24"/>
          <w:szCs w:val="24"/>
        </w:rPr>
        <w:t>.</w:t>
      </w:r>
    </w:p>
    <w:p w:rsidR="006B4583" w:rsidRPr="00ED5D48" w:rsidRDefault="001F1A12"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18.</w:t>
      </w:r>
      <w:r w:rsidR="00547A4E" w:rsidRPr="00ED5D48">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 xml:space="preserve">Споживач забезпечує у зазначений у повідомленні строк доступ представників  Виконавця до вузлів розподільного обліку після пред’явлення ними відповідних службових посвідчень.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У разі неможливості споживача у зазначений строк забезпечити такий доступ інший строк доступу до вузла обліку узгоджується додатково.</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w:t>
      </w:r>
      <w:r w:rsidR="00CC4900" w:rsidRPr="00ED5D48">
        <w:rPr>
          <w:rFonts w:ascii="Times New Roman" w:hAnsi="Times New Roman" w:cs="Times New Roman"/>
          <w:sz w:val="24"/>
          <w:szCs w:val="24"/>
        </w:rPr>
        <w:t>9</w:t>
      </w:r>
      <w:r w:rsidRPr="00ED5D48">
        <w:rPr>
          <w:rFonts w:ascii="Times New Roman" w:hAnsi="Times New Roman" w:cs="Times New Roman"/>
          <w:sz w:val="24"/>
          <w:szCs w:val="24"/>
        </w:rPr>
        <w:t xml:space="preserve">. У разі недопущення споживачем або його представником виконавця, до відповідного вузла комерційного та розподільного обліку для зняття показань або ненадання у визначений договором строк споживачем виконавцеві показань відповідного вузла обліку, якщо такі показання згідно із </w:t>
      </w:r>
      <w:r w:rsidRPr="00ED5D48">
        <w:rPr>
          <w:rFonts w:ascii="Times New Roman" w:hAnsi="Times New Roman" w:cs="Times New Roman"/>
          <w:sz w:val="24"/>
          <w:szCs w:val="24"/>
        </w:rPr>
        <w:lastRenderedPageBreak/>
        <w:t>законом або договором зобов’язаний знімати споживач, для цілей комерційного або розподільного обліку виконавцем протягом трьох місяців приймається середньодобове споживання таким споживачем відповідної послуги за попередні 12 місяців (якщо попередніх місяців нараховується менш як 12, за фактичний час споживання послуги, але не менш як 15 діб).</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У разі відсутності інформації про показання вузлів розподільного обліку та/або недопущення споживачем або його представником виконавця до вузла обліку для зняття показань після закінчення тримісячного строку з дня недопущення виконавець зобов’язаний здійснювати розрахунки з такими споживачами як із споживачами, приміщення яких не оснащені вузлами розподільного обліку.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Після відновлення надання показань вузлів обліку такими споживачем виконавець зобов’язані провести перерахунок із споживачем, а вузлів розподільного обліку - з усіма споживачами будівлі.</w:t>
      </w:r>
    </w:p>
    <w:p w:rsidR="006B4583" w:rsidRPr="00ED5D48" w:rsidRDefault="00B9417B"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20</w:t>
      </w:r>
      <w:r w:rsidR="006B4583" w:rsidRPr="00ED5D48">
        <w:rPr>
          <w:rFonts w:ascii="Times New Roman" w:hAnsi="Times New Roman" w:cs="Times New Roman"/>
          <w:sz w:val="24"/>
          <w:szCs w:val="24"/>
        </w:rPr>
        <w:t xml:space="preserve">. </w:t>
      </w:r>
      <w:r w:rsidR="004B4EA4" w:rsidRPr="004B4EA4">
        <w:rPr>
          <w:rFonts w:ascii="Times New Roman" w:hAnsi="Times New Roman" w:cs="Times New Roman"/>
          <w:sz w:val="24"/>
          <w:szCs w:val="24"/>
        </w:rPr>
        <w:t xml:space="preserve"> </w:t>
      </w:r>
      <w:r w:rsidR="006B4583" w:rsidRPr="00ED5D48">
        <w:rPr>
          <w:rFonts w:ascii="Times New Roman" w:hAnsi="Times New Roman" w:cs="Times New Roman"/>
          <w:sz w:val="24"/>
          <w:szCs w:val="24"/>
        </w:rPr>
        <w:t>У разі виходу з ладу або втрати вузла комерційного обліку до відновлення його роботи або заміни ведення комерційного обліку здійснюється розрахунково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Якщо виконавцем встановлено факт втручання в роботу вузла комерційного обліку, він вважається таким, що вийшов з ладу.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У разі виходу з ладу вузла обліку він підлягає заміні та прийняттю на абонентський облік протягом п’яти робочих днів з дня виявлення факту виходу з ладу.</w:t>
      </w:r>
    </w:p>
    <w:p w:rsidR="0017772D"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Початок періоду виходу з ладу вузла ко</w:t>
      </w:r>
      <w:r w:rsidR="00B9417B" w:rsidRPr="00ED5D48">
        <w:rPr>
          <w:rFonts w:ascii="Times New Roman" w:hAnsi="Times New Roman" w:cs="Times New Roman"/>
          <w:sz w:val="24"/>
          <w:szCs w:val="24"/>
        </w:rPr>
        <w:t xml:space="preserve">мерційного обліку визначається:                                             </w:t>
      </w:r>
      <w:r w:rsidRPr="00ED5D48">
        <w:rPr>
          <w:rFonts w:ascii="Times New Roman" w:hAnsi="Times New Roman" w:cs="Times New Roman"/>
          <w:sz w:val="24"/>
          <w:szCs w:val="24"/>
        </w:rPr>
        <w:t xml:space="preserve"> </w:t>
      </w:r>
      <w:r w:rsidR="00B9417B" w:rsidRPr="00ED5D48">
        <w:rPr>
          <w:rFonts w:ascii="Times New Roman" w:hAnsi="Times New Roman" w:cs="Times New Roman"/>
          <w:sz w:val="24"/>
          <w:szCs w:val="24"/>
        </w:rPr>
        <w:t xml:space="preserve">                                        </w:t>
      </w:r>
      <w:r w:rsidRPr="00ED5D48">
        <w:rPr>
          <w:rFonts w:ascii="Times New Roman" w:hAnsi="Times New Roman" w:cs="Times New Roman"/>
          <w:sz w:val="24"/>
          <w:szCs w:val="24"/>
        </w:rPr>
        <w:t xml:space="preserve">за даними електронного архіву - у разі отримання з нього інформації щодо дати початку періоду виходу з </w:t>
      </w:r>
      <w:r w:rsidR="00B9417B" w:rsidRPr="00ED5D48">
        <w:rPr>
          <w:rFonts w:ascii="Times New Roman" w:hAnsi="Times New Roman" w:cs="Times New Roman"/>
          <w:sz w:val="24"/>
          <w:szCs w:val="24"/>
        </w:rPr>
        <w:t xml:space="preserve">ладу вузла комерційного обліку;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з дати, що настає за днем останнього періодичного огляду вузла комерційного обліку, - у разі відсутності електронного архіву.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Початок періоду відсутності вузла комерційного обліку у зв’язку з його втратою визначається з дня, що настає за днем останнього дистанційного отримання показань, або з дня, що настає за днем останнього зняття його показань (в усіх інших випадках).</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r w:rsidR="00794165" w:rsidRPr="00ED5D48">
        <w:rPr>
          <w:rFonts w:ascii="Times New Roman" w:hAnsi="Times New Roman" w:cs="Times New Roman"/>
          <w:sz w:val="24"/>
          <w:szCs w:val="24"/>
        </w:rPr>
        <w:t xml:space="preserve">                                                                                                                                                   21</w:t>
      </w:r>
      <w:r w:rsidRPr="00ED5D48">
        <w:rPr>
          <w:rFonts w:ascii="Times New Roman" w:hAnsi="Times New Roman" w:cs="Times New Roman"/>
          <w:sz w:val="24"/>
          <w:szCs w:val="24"/>
        </w:rPr>
        <w:t>. У разі виходу з ладу або втрати вузла розподільного обліку до відновлення його роботи або заміни протягом тримісячного строку ведення розподільного обліку здійснюється розрахунково з урахуванням середнього споживання протягом попередніх 12 місяців (якщо попередніх місяців нараховується менш як 12, за фактичний час споживання послуги, але не менш як 15 діб). Після закінчення тримісячного строку з дня виходу з ладу або втрати вузла розподільного обліку розрахунки з таким споживачем здійснюються як із споживачем, приміщення якого не оснащене вузлом розподільного обліку.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Якщо виконавцем встановлено факт втручання в роботу вузла розподільного обліку, він вважається таким, що вийшов з ладу.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4B4EA4" w:rsidRPr="004B4EA4">
        <w:rPr>
          <w:rFonts w:ascii="Times New Roman" w:hAnsi="Times New Roman" w:cs="Times New Roman"/>
          <w:sz w:val="24"/>
          <w:szCs w:val="24"/>
        </w:rPr>
        <w:t xml:space="preserve"> </w:t>
      </w:r>
      <w:r w:rsidRPr="00ED5D48">
        <w:rPr>
          <w:rFonts w:ascii="Times New Roman" w:hAnsi="Times New Roman" w:cs="Times New Roman"/>
          <w:sz w:val="24"/>
          <w:szCs w:val="24"/>
        </w:rPr>
        <w:t>У разі недопущення споживачем (його представником) виконавця або іншої особи, що здійснює розподіл обсягів комунальної послуги, до відповідного вузла для зняття показань або в разі ненадання у визначений договором строк споживачем виконавцю показань відповідного вузла, якщо такі показання згідно із законом або договором зобов’язаний знімати споживач, для цілей комерційного або розподільного обліку виконавцем комунальної послуги протягом трьох місяців приймається середньодобове споживання таким споживачем відповідної комунальної послуги за попередні 12 місяців.</w:t>
      </w:r>
    </w:p>
    <w:p w:rsidR="006B4583" w:rsidRPr="00ED5D48" w:rsidRDefault="00A84955"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22</w:t>
      </w:r>
      <w:r w:rsidR="006B4583" w:rsidRPr="00ED5D48">
        <w:rPr>
          <w:rFonts w:ascii="Times New Roman" w:hAnsi="Times New Roman" w:cs="Times New Roman"/>
          <w:sz w:val="24"/>
          <w:szCs w:val="24"/>
        </w:rPr>
        <w:t>. Обслуговування та заміна вузлів комерційного обліку питної води здійснюються відповідно до статті 6 Закону України «Про комерційний облік теплової енергії та водопостачання» з урахуванням вимог Закону України «Про метрологію та метрологічну діяльність» та особливостей, визначених Законом України «Про житлово-комунальні послуги». Тривалість повірки (ремонту) засобів вимірювальної техніки та/або допоміжних засобів вузла обліку становить не більш як 30 днів.</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4B4EA4" w:rsidRPr="004B4EA4">
        <w:rPr>
          <w:rFonts w:ascii="Times New Roman" w:hAnsi="Times New Roman" w:cs="Times New Roman"/>
          <w:sz w:val="24"/>
          <w:szCs w:val="24"/>
          <w:lang w:val="ru-RU"/>
        </w:rPr>
        <w:t xml:space="preserve"> </w:t>
      </w:r>
      <w:r w:rsidRPr="00ED5D48">
        <w:rPr>
          <w:rFonts w:ascii="Times New Roman" w:hAnsi="Times New Roman" w:cs="Times New Roman"/>
          <w:sz w:val="24"/>
          <w:szCs w:val="24"/>
        </w:rPr>
        <w:t>Витрати на обслуговування та заміну вузлів комерційного обліку (їх складових частин) відшкодовуються споживачем шляхом сплати виконавцю плати за абонентське обслуговування.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Під час обслуговування та заміни вузлів комерційного обліку виконавець перевіряє:</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місце розміщення вузла комерційного обліку;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lastRenderedPageBreak/>
        <w:t xml:space="preserve">     </w:t>
      </w:r>
      <w:r w:rsidR="0017772D" w:rsidRPr="00ED5D48">
        <w:rPr>
          <w:rFonts w:ascii="Times New Roman" w:hAnsi="Times New Roman" w:cs="Times New Roman"/>
          <w:sz w:val="24"/>
          <w:szCs w:val="24"/>
        </w:rPr>
        <w:t>-</w:t>
      </w:r>
      <w:r w:rsidRPr="00ED5D48">
        <w:rPr>
          <w:rFonts w:ascii="Times New Roman" w:hAnsi="Times New Roman" w:cs="Times New Roman"/>
          <w:sz w:val="24"/>
          <w:szCs w:val="24"/>
        </w:rPr>
        <w:t xml:space="preserve"> наявність в місці розташування вузла (вузлів) комерційного обліку засобів обмеження доступу сторонніх осіб - встановлення засобу обліку у приміщеннях з обмеженим доступом в місцях, які мають захист від механічних пошкоджень або мають захисну огорожу з отвором </w:t>
      </w:r>
      <w:proofErr w:type="spellStart"/>
      <w:r w:rsidRPr="00ED5D48">
        <w:rPr>
          <w:rFonts w:ascii="Times New Roman" w:hAnsi="Times New Roman" w:cs="Times New Roman"/>
          <w:sz w:val="24"/>
          <w:szCs w:val="24"/>
        </w:rPr>
        <w:t>облаштованим</w:t>
      </w:r>
      <w:proofErr w:type="spellEnd"/>
      <w:r w:rsidRPr="00ED5D48">
        <w:rPr>
          <w:rFonts w:ascii="Times New Roman" w:hAnsi="Times New Roman" w:cs="Times New Roman"/>
          <w:sz w:val="24"/>
          <w:szCs w:val="24"/>
        </w:rPr>
        <w:t xml:space="preserve"> замком відповідною вивіскою чи табличкою;</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17772D" w:rsidRPr="00ED5D48">
        <w:rPr>
          <w:rFonts w:ascii="Times New Roman" w:hAnsi="Times New Roman" w:cs="Times New Roman"/>
          <w:sz w:val="24"/>
          <w:szCs w:val="24"/>
        </w:rPr>
        <w:t>-</w:t>
      </w:r>
      <w:r w:rsidRPr="00ED5D48">
        <w:rPr>
          <w:rFonts w:ascii="Times New Roman" w:hAnsi="Times New Roman" w:cs="Times New Roman"/>
          <w:sz w:val="24"/>
          <w:szCs w:val="24"/>
        </w:rPr>
        <w:t xml:space="preserve"> цілісність пломб на засобі (засобах) комерційного обліку (</w:t>
      </w:r>
      <w:proofErr w:type="spellStart"/>
      <w:r w:rsidRPr="00ED5D48">
        <w:rPr>
          <w:rFonts w:ascii="Times New Roman" w:hAnsi="Times New Roman" w:cs="Times New Roman"/>
          <w:sz w:val="24"/>
          <w:szCs w:val="24"/>
        </w:rPr>
        <w:t>повірочної</w:t>
      </w:r>
      <w:proofErr w:type="spellEnd"/>
      <w:r w:rsidRPr="00ED5D48">
        <w:rPr>
          <w:rFonts w:ascii="Times New Roman" w:hAnsi="Times New Roman" w:cs="Times New Roman"/>
          <w:sz w:val="24"/>
          <w:szCs w:val="24"/>
        </w:rPr>
        <w:t xml:space="preserve">), накидних гайках та </w:t>
      </w:r>
      <w:proofErr w:type="spellStart"/>
      <w:r w:rsidRPr="00ED5D48">
        <w:rPr>
          <w:rFonts w:ascii="Times New Roman" w:hAnsi="Times New Roman" w:cs="Times New Roman"/>
          <w:sz w:val="24"/>
          <w:szCs w:val="24"/>
        </w:rPr>
        <w:t>фланцових</w:t>
      </w:r>
      <w:proofErr w:type="spellEnd"/>
      <w:r w:rsidRPr="00ED5D48">
        <w:rPr>
          <w:rFonts w:ascii="Times New Roman" w:hAnsi="Times New Roman" w:cs="Times New Roman"/>
          <w:sz w:val="24"/>
          <w:szCs w:val="24"/>
        </w:rPr>
        <w:t xml:space="preserve"> з’єднаннях та запірній арматурі обвідної лінії, при її наявності в складі вузла комерційного обліку. Перевіряється також наявність актів опломбування засобів комерційного обліку та запірної арматури;</w:t>
      </w:r>
    </w:p>
    <w:p w:rsidR="006B4583" w:rsidRPr="00ED5D48" w:rsidRDefault="0017772D"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Pr="00ED5D48">
        <w:rPr>
          <w:rFonts w:ascii="Times New Roman" w:hAnsi="Times New Roman" w:cs="Times New Roman"/>
          <w:sz w:val="24"/>
          <w:szCs w:val="24"/>
          <w:lang w:val="ru-RU"/>
        </w:rPr>
        <w:t>-</w:t>
      </w:r>
      <w:r w:rsidRPr="00ED5D48">
        <w:rPr>
          <w:rFonts w:ascii="Times New Roman" w:hAnsi="Times New Roman" w:cs="Times New Roman"/>
          <w:sz w:val="24"/>
          <w:szCs w:val="24"/>
        </w:rPr>
        <w:t xml:space="preserve">  </w:t>
      </w:r>
      <w:r w:rsidR="006B4583" w:rsidRPr="00ED5D48">
        <w:rPr>
          <w:rFonts w:ascii="Times New Roman" w:hAnsi="Times New Roman" w:cs="Times New Roman"/>
          <w:sz w:val="24"/>
          <w:szCs w:val="24"/>
        </w:rPr>
        <w:t xml:space="preserve">комплектність та робочий стан вузла комерційного </w:t>
      </w:r>
      <w:proofErr w:type="gramStart"/>
      <w:r w:rsidR="006B4583" w:rsidRPr="00ED5D48">
        <w:rPr>
          <w:rFonts w:ascii="Times New Roman" w:hAnsi="Times New Roman" w:cs="Times New Roman"/>
          <w:sz w:val="24"/>
          <w:szCs w:val="24"/>
        </w:rPr>
        <w:t>обл</w:t>
      </w:r>
      <w:proofErr w:type="gramEnd"/>
      <w:r w:rsidR="006B4583" w:rsidRPr="00ED5D48">
        <w:rPr>
          <w:rFonts w:ascii="Times New Roman" w:hAnsi="Times New Roman" w:cs="Times New Roman"/>
          <w:sz w:val="24"/>
          <w:szCs w:val="24"/>
        </w:rPr>
        <w:t xml:space="preserve">іку, а також запірної арматури;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17772D" w:rsidRPr="00ED5D48">
        <w:rPr>
          <w:rFonts w:ascii="Times New Roman" w:hAnsi="Times New Roman" w:cs="Times New Roman"/>
          <w:sz w:val="24"/>
          <w:szCs w:val="24"/>
          <w:lang w:val="ru-RU"/>
        </w:rPr>
        <w:t xml:space="preserve"> -</w:t>
      </w:r>
      <w:r w:rsidR="0017772D" w:rsidRPr="00ED5D48">
        <w:rPr>
          <w:rFonts w:ascii="Times New Roman" w:hAnsi="Times New Roman" w:cs="Times New Roman"/>
          <w:sz w:val="24"/>
          <w:szCs w:val="24"/>
        </w:rPr>
        <w:t xml:space="preserve">  </w:t>
      </w:r>
      <w:r w:rsidRPr="00ED5D48">
        <w:rPr>
          <w:rFonts w:ascii="Times New Roman" w:hAnsi="Times New Roman" w:cs="Times New Roman"/>
          <w:sz w:val="24"/>
          <w:szCs w:val="24"/>
        </w:rPr>
        <w:t xml:space="preserve">наявність прямих ділянок на трубопроводі до та </w:t>
      </w:r>
      <w:proofErr w:type="gramStart"/>
      <w:r w:rsidRPr="00ED5D48">
        <w:rPr>
          <w:rFonts w:ascii="Times New Roman" w:hAnsi="Times New Roman" w:cs="Times New Roman"/>
          <w:sz w:val="24"/>
          <w:szCs w:val="24"/>
        </w:rPr>
        <w:t>п</w:t>
      </w:r>
      <w:proofErr w:type="gramEnd"/>
      <w:r w:rsidRPr="00ED5D48">
        <w:rPr>
          <w:rFonts w:ascii="Times New Roman" w:hAnsi="Times New Roman" w:cs="Times New Roman"/>
          <w:sz w:val="24"/>
          <w:szCs w:val="24"/>
        </w:rPr>
        <w:t xml:space="preserve">ісля засобу комерційного обліку - на цьому відрізку не повинно бути жодних засувок, відводів, </w:t>
      </w:r>
      <w:proofErr w:type="spellStart"/>
      <w:r w:rsidRPr="00ED5D48">
        <w:rPr>
          <w:rFonts w:ascii="Times New Roman" w:hAnsi="Times New Roman" w:cs="Times New Roman"/>
          <w:sz w:val="24"/>
          <w:szCs w:val="24"/>
        </w:rPr>
        <w:t>врізок</w:t>
      </w:r>
      <w:proofErr w:type="spellEnd"/>
      <w:r w:rsidRPr="00ED5D48">
        <w:rPr>
          <w:rFonts w:ascii="Times New Roman" w:hAnsi="Times New Roman" w:cs="Times New Roman"/>
          <w:sz w:val="24"/>
          <w:szCs w:val="24"/>
        </w:rPr>
        <w:t xml:space="preserve">, зворотних </w:t>
      </w:r>
      <w:r w:rsidR="00B150A3" w:rsidRPr="00ED5D48">
        <w:rPr>
          <w:rFonts w:ascii="Times New Roman" w:hAnsi="Times New Roman" w:cs="Times New Roman"/>
          <w:sz w:val="24"/>
          <w:szCs w:val="24"/>
        </w:rPr>
        <w:t xml:space="preserve">                             </w:t>
      </w:r>
      <w:r w:rsidRPr="00ED5D48">
        <w:rPr>
          <w:rFonts w:ascii="Times New Roman" w:hAnsi="Times New Roman" w:cs="Times New Roman"/>
          <w:sz w:val="24"/>
          <w:szCs w:val="24"/>
        </w:rPr>
        <w:t>клапанів тощо;</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17772D" w:rsidRPr="00ED5D48">
        <w:rPr>
          <w:rFonts w:ascii="Times New Roman" w:hAnsi="Times New Roman" w:cs="Times New Roman"/>
          <w:sz w:val="24"/>
          <w:szCs w:val="24"/>
          <w:lang w:val="ru-RU"/>
        </w:rPr>
        <w:t>-</w:t>
      </w:r>
      <w:r w:rsidRPr="00ED5D48">
        <w:rPr>
          <w:rFonts w:ascii="Times New Roman" w:hAnsi="Times New Roman" w:cs="Times New Roman"/>
          <w:sz w:val="24"/>
          <w:szCs w:val="24"/>
        </w:rPr>
        <w:t xml:space="preserve">  відповідності засобу комерційного </w:t>
      </w:r>
      <w:proofErr w:type="gramStart"/>
      <w:r w:rsidRPr="00ED5D48">
        <w:rPr>
          <w:rFonts w:ascii="Times New Roman" w:hAnsi="Times New Roman" w:cs="Times New Roman"/>
          <w:sz w:val="24"/>
          <w:szCs w:val="24"/>
        </w:rPr>
        <w:t>обл</w:t>
      </w:r>
      <w:proofErr w:type="gramEnd"/>
      <w:r w:rsidRPr="00ED5D48">
        <w:rPr>
          <w:rFonts w:ascii="Times New Roman" w:hAnsi="Times New Roman" w:cs="Times New Roman"/>
          <w:sz w:val="24"/>
          <w:szCs w:val="24"/>
        </w:rPr>
        <w:t>іку, прийнятому на абонентський облік виконавцем;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17772D" w:rsidRPr="00ED5D48">
        <w:rPr>
          <w:rFonts w:ascii="Times New Roman" w:hAnsi="Times New Roman" w:cs="Times New Roman"/>
          <w:sz w:val="24"/>
          <w:szCs w:val="24"/>
          <w:lang w:val="ru-RU"/>
        </w:rPr>
        <w:t>-</w:t>
      </w:r>
      <w:r w:rsidRPr="00ED5D48">
        <w:rPr>
          <w:rFonts w:ascii="Times New Roman" w:hAnsi="Times New Roman" w:cs="Times New Roman"/>
          <w:sz w:val="24"/>
          <w:szCs w:val="24"/>
        </w:rPr>
        <w:t xml:space="preserve">  відповідності діаметру засобу комерційного </w:t>
      </w:r>
      <w:proofErr w:type="gramStart"/>
      <w:r w:rsidRPr="00ED5D48">
        <w:rPr>
          <w:rFonts w:ascii="Times New Roman" w:hAnsi="Times New Roman" w:cs="Times New Roman"/>
          <w:sz w:val="24"/>
          <w:szCs w:val="24"/>
        </w:rPr>
        <w:t>обл</w:t>
      </w:r>
      <w:proofErr w:type="gramEnd"/>
      <w:r w:rsidRPr="00ED5D48">
        <w:rPr>
          <w:rFonts w:ascii="Times New Roman" w:hAnsi="Times New Roman" w:cs="Times New Roman"/>
          <w:sz w:val="24"/>
          <w:szCs w:val="24"/>
        </w:rPr>
        <w:t>іку фактичним обсягам водоспоживання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17772D" w:rsidRPr="00ED5D48">
        <w:rPr>
          <w:rFonts w:ascii="Times New Roman" w:hAnsi="Times New Roman" w:cs="Times New Roman"/>
          <w:sz w:val="24"/>
          <w:szCs w:val="24"/>
          <w:lang w:val="ru-RU"/>
        </w:rPr>
        <w:t>-</w:t>
      </w:r>
      <w:r w:rsidRPr="00ED5D48">
        <w:rPr>
          <w:rFonts w:ascii="Times New Roman" w:hAnsi="Times New Roman" w:cs="Times New Roman"/>
          <w:sz w:val="24"/>
          <w:szCs w:val="24"/>
        </w:rPr>
        <w:t xml:space="preserve">  наявності паспорту або </w:t>
      </w:r>
      <w:proofErr w:type="gramStart"/>
      <w:r w:rsidRPr="00ED5D48">
        <w:rPr>
          <w:rFonts w:ascii="Times New Roman" w:hAnsi="Times New Roman" w:cs="Times New Roman"/>
          <w:sz w:val="24"/>
          <w:szCs w:val="24"/>
        </w:rPr>
        <w:t>св</w:t>
      </w:r>
      <w:proofErr w:type="gramEnd"/>
      <w:r w:rsidRPr="00ED5D48">
        <w:rPr>
          <w:rFonts w:ascii="Times New Roman" w:hAnsi="Times New Roman" w:cs="Times New Roman"/>
          <w:sz w:val="24"/>
          <w:szCs w:val="24"/>
        </w:rPr>
        <w:t>ідоцтва про повірку на засіб комерційного обліку.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У разі виявлення пошкодження засобів комерційного обліку, виходу їх з ладу, виникнення сумнівів у правильності їх показань, порушення пломб споживач зобов'язаний негайно повідомити про це оператора зовнішніх інженерних мереж.</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Обслуговування та ремонт вузлів комерційного обліку можуть виконуватися в стаціонарних умовах та/або на місцях їх використання за допомогою мобільних (пересувних) засобів.</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Несанкціоноване втручання у роботу вузлів комерційного обліку забороняється.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здійснюється розрахунково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6B4583" w:rsidRPr="00ED5D48" w:rsidRDefault="00DB777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23</w:t>
      </w:r>
      <w:r w:rsidR="006B4583" w:rsidRPr="00ED5D48">
        <w:rPr>
          <w:rFonts w:ascii="Times New Roman" w:hAnsi="Times New Roman" w:cs="Times New Roman"/>
          <w:sz w:val="24"/>
          <w:szCs w:val="24"/>
        </w:rPr>
        <w:t xml:space="preserve">. Зняття показань вузлів комерційного обліку здійснюється щомісяця у присутності споживача або його представника (представника об’єднання співвласників багатоквартирного будинку, управителя багатоквартирного будинку), крім коли зняття показань вузлів обліку здійснюється за допомогою систем дистанційного зняття показань, таке зняття може здійснюватися без присутності споживача або його представника. У такому разі обов’язково забезпечується можливість самостійного (без додаткового звернення в кожному окремому випадку) ознайомлення з показаннями вузла (вузлів) комерційного обліку споживачів через електронну систему обліку розрахунків споживачів.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Зняття показань вузлів розподільного обліку здійснюється щомісяця споживачем, крім випадків, коли зняття таких показань здійснюється за допомогою систем дистанційного зняття показань. У такому разі обов’язково забезпечується можливість самостійного (без додаткового звернення в кожному окремому випадку) ознайомлення з показаннями вузла (вузлів) розподільного обліку споживачів через електронну систему обліку розрахунків споживачів.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Виконавець періодично не менше одного разу на рік проводить контрольне зняття показань вузлів розподільного обліку у присутності споживача або його представника.</w:t>
      </w:r>
    </w:p>
    <w:p w:rsidR="00B906F2" w:rsidRPr="00B906F2"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Показання вузлів обліку, не взятих на абонентський облік, не враховуються під час здійснення розподілу обсягів послуг.</w:t>
      </w:r>
    </w:p>
    <w:p w:rsidR="006B4583" w:rsidRPr="00ED5D48" w:rsidRDefault="00671EAC" w:rsidP="00671EAC">
      <w:pPr>
        <w:spacing w:after="0" w:line="240" w:lineRule="auto"/>
        <w:ind w:left="-851" w:right="-426"/>
        <w:jc w:val="both"/>
        <w:rPr>
          <w:rFonts w:ascii="Times New Roman" w:hAnsi="Times New Roman" w:cs="Times New Roman"/>
          <w:b/>
          <w:sz w:val="24"/>
          <w:szCs w:val="24"/>
        </w:rPr>
      </w:pPr>
      <w:r w:rsidRPr="004B4EA4">
        <w:rPr>
          <w:rFonts w:ascii="Times New Roman" w:hAnsi="Times New Roman" w:cs="Times New Roman"/>
          <w:sz w:val="24"/>
          <w:szCs w:val="24"/>
          <w:lang w:val="ru-RU"/>
        </w:rPr>
        <w:t xml:space="preserve">                                         </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b/>
          <w:sz w:val="24"/>
          <w:szCs w:val="24"/>
        </w:rPr>
        <w:t>Ціна та порядок оплати  послуги</w:t>
      </w:r>
    </w:p>
    <w:p w:rsidR="006B4583" w:rsidRPr="00ED5D48" w:rsidRDefault="009E06E5"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24</w:t>
      </w:r>
      <w:r w:rsidR="006B4583" w:rsidRPr="00ED5D48">
        <w:rPr>
          <w:rFonts w:ascii="Times New Roman" w:hAnsi="Times New Roman" w:cs="Times New Roman"/>
          <w:sz w:val="24"/>
          <w:szCs w:val="24"/>
        </w:rPr>
        <w:t>. Споживач вносить однією сумою виконавцю плату, яка складається з:</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D320E0">
        <w:rPr>
          <w:rFonts w:ascii="Times New Roman" w:hAnsi="Times New Roman" w:cs="Times New Roman"/>
          <w:sz w:val="24"/>
          <w:szCs w:val="24"/>
        </w:rPr>
        <w:t xml:space="preserve"> </w:t>
      </w:r>
      <w:r w:rsidRPr="00ED5D48">
        <w:rPr>
          <w:rFonts w:ascii="Times New Roman" w:hAnsi="Times New Roman" w:cs="Times New Roman"/>
          <w:sz w:val="24"/>
          <w:szCs w:val="24"/>
        </w:rPr>
        <w:t xml:space="preserve">плати за послугу,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спожитої комунальної послуги.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D320E0">
        <w:rPr>
          <w:rFonts w:ascii="Times New Roman" w:hAnsi="Times New Roman" w:cs="Times New Roman"/>
          <w:sz w:val="24"/>
          <w:szCs w:val="24"/>
        </w:rPr>
        <w:t xml:space="preserve"> </w:t>
      </w:r>
      <w:r w:rsidRPr="00ED5D48">
        <w:rPr>
          <w:rFonts w:ascii="Times New Roman" w:hAnsi="Times New Roman" w:cs="Times New Roman"/>
          <w:sz w:val="24"/>
          <w:szCs w:val="24"/>
        </w:rPr>
        <w:t>плати за абонентське обслуговування, в розмірі, визначеному Виконавцем, але не вище граничного розміру, визначено</w:t>
      </w:r>
      <w:r w:rsidR="009E06E5" w:rsidRPr="00ED5D48">
        <w:rPr>
          <w:rFonts w:ascii="Times New Roman" w:hAnsi="Times New Roman" w:cs="Times New Roman"/>
          <w:sz w:val="24"/>
          <w:szCs w:val="24"/>
        </w:rPr>
        <w:t>го Кабінетом Міністрів України.</w:t>
      </w:r>
      <w:r w:rsidRPr="00ED5D48">
        <w:rPr>
          <w:rFonts w:ascii="Times New Roman" w:hAnsi="Times New Roman" w:cs="Times New Roman"/>
          <w:sz w:val="24"/>
          <w:szCs w:val="24"/>
        </w:rPr>
        <w:t xml:space="preserve"> </w:t>
      </w:r>
    </w:p>
    <w:p w:rsidR="006B4583" w:rsidRDefault="009E06E5"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25</w:t>
      </w:r>
      <w:r w:rsidR="006B4583" w:rsidRPr="00ED5D48">
        <w:rPr>
          <w:rFonts w:ascii="Times New Roman" w:hAnsi="Times New Roman" w:cs="Times New Roman"/>
          <w:sz w:val="24"/>
          <w:szCs w:val="24"/>
        </w:rPr>
        <w:t>.</w:t>
      </w:r>
      <w:r w:rsidR="00671EAC" w:rsidRPr="00ED5D48">
        <w:rPr>
          <w:rFonts w:ascii="Times New Roman" w:hAnsi="Times New Roman" w:cs="Times New Roman"/>
          <w:sz w:val="24"/>
          <w:szCs w:val="24"/>
          <w:lang w:val="ru-RU"/>
        </w:rPr>
        <w:t xml:space="preserve"> </w:t>
      </w:r>
      <w:r w:rsidR="006B5B88">
        <w:rPr>
          <w:rFonts w:ascii="Times New Roman" w:hAnsi="Times New Roman" w:cs="Times New Roman"/>
          <w:sz w:val="24"/>
          <w:szCs w:val="24"/>
        </w:rPr>
        <w:t>Тарифи на послуги встановлюються органами місцевого самоврядування відповідно до закону та становлять :</w:t>
      </w:r>
    </w:p>
    <w:p w:rsidR="006B5B88" w:rsidRDefault="006B5B88" w:rsidP="00671EAC">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 xml:space="preserve">       на послугу з централізованого водопостачання – </w:t>
      </w:r>
      <w:r w:rsidRPr="00852645">
        <w:rPr>
          <w:rFonts w:ascii="Times New Roman" w:hAnsi="Times New Roman" w:cs="Times New Roman"/>
          <w:b/>
          <w:sz w:val="24"/>
          <w:szCs w:val="24"/>
        </w:rPr>
        <w:t xml:space="preserve">18.12 </w:t>
      </w:r>
      <w:proofErr w:type="spellStart"/>
      <w:r w:rsidRPr="00852645">
        <w:rPr>
          <w:rFonts w:ascii="Times New Roman" w:hAnsi="Times New Roman" w:cs="Times New Roman"/>
          <w:b/>
          <w:sz w:val="24"/>
          <w:szCs w:val="24"/>
        </w:rPr>
        <w:t>грн</w:t>
      </w:r>
      <w:proofErr w:type="spellEnd"/>
      <w:r w:rsidRPr="00852645">
        <w:rPr>
          <w:rFonts w:ascii="Times New Roman" w:hAnsi="Times New Roman" w:cs="Times New Roman"/>
          <w:b/>
          <w:sz w:val="24"/>
          <w:szCs w:val="24"/>
        </w:rPr>
        <w:t xml:space="preserve"> з ПДВ за 1 куб. метр</w:t>
      </w:r>
      <w:r>
        <w:rPr>
          <w:rFonts w:ascii="Times New Roman" w:hAnsi="Times New Roman" w:cs="Times New Roman"/>
          <w:sz w:val="24"/>
          <w:szCs w:val="24"/>
        </w:rPr>
        <w:t>;</w:t>
      </w:r>
    </w:p>
    <w:p w:rsidR="006B4583" w:rsidRPr="00ED5D48" w:rsidRDefault="006B5B88" w:rsidP="00671EAC">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 xml:space="preserve">       на послугу з централізованого водовідведення – </w:t>
      </w:r>
      <w:r w:rsidRPr="00852645">
        <w:rPr>
          <w:rFonts w:ascii="Times New Roman" w:hAnsi="Times New Roman" w:cs="Times New Roman"/>
          <w:b/>
          <w:sz w:val="24"/>
          <w:szCs w:val="24"/>
        </w:rPr>
        <w:t xml:space="preserve">20.81 </w:t>
      </w:r>
      <w:proofErr w:type="spellStart"/>
      <w:r w:rsidRPr="00852645">
        <w:rPr>
          <w:rFonts w:ascii="Times New Roman" w:hAnsi="Times New Roman" w:cs="Times New Roman"/>
          <w:b/>
          <w:sz w:val="24"/>
          <w:szCs w:val="24"/>
        </w:rPr>
        <w:t>грн</w:t>
      </w:r>
      <w:proofErr w:type="spellEnd"/>
      <w:r w:rsidRPr="00852645">
        <w:rPr>
          <w:rFonts w:ascii="Times New Roman" w:hAnsi="Times New Roman" w:cs="Times New Roman"/>
          <w:b/>
          <w:sz w:val="24"/>
          <w:szCs w:val="24"/>
        </w:rPr>
        <w:t xml:space="preserve"> з ПДВ за 1 куб. метр</w:t>
      </w:r>
      <w:r>
        <w:rPr>
          <w:rFonts w:ascii="Times New Roman" w:hAnsi="Times New Roman" w:cs="Times New Roman"/>
          <w:sz w:val="24"/>
          <w:szCs w:val="24"/>
        </w:rPr>
        <w:t>;</w:t>
      </w:r>
    </w:p>
    <w:p w:rsidR="006B4583"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671EAC" w:rsidRPr="00ED5D48">
        <w:rPr>
          <w:rFonts w:ascii="Times New Roman" w:hAnsi="Times New Roman" w:cs="Times New Roman"/>
          <w:sz w:val="24"/>
          <w:szCs w:val="24"/>
        </w:rPr>
        <w:t xml:space="preserve"> </w:t>
      </w:r>
      <w:r w:rsidRPr="00ED5D48">
        <w:rPr>
          <w:rFonts w:ascii="Times New Roman" w:hAnsi="Times New Roman" w:cs="Times New Roman"/>
          <w:sz w:val="24"/>
          <w:szCs w:val="24"/>
        </w:rPr>
        <w:t xml:space="preserve">У разі прийняття уповноваженим органом рішення про зміну ціни/тарифу на послуги виконавець у строк, що не перевищує 15 днів з дати введення їх у дію, повідомляє про це споживача з посиланням на рішення відповідних органів. </w:t>
      </w:r>
    </w:p>
    <w:p w:rsidR="00057578" w:rsidRPr="00ED5D48" w:rsidRDefault="00057578" w:rsidP="00671EAC">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lastRenderedPageBreak/>
        <w:t xml:space="preserve">       У разі зміни тарифів у період дії договору нові тарифи застосовуються з моменту їх введення в дію без внесення додаткових змін до договору.</w:t>
      </w:r>
    </w:p>
    <w:p w:rsidR="006B4583" w:rsidRPr="00A86D1D"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057578" w:rsidRPr="00A86D1D">
        <w:rPr>
          <w:rFonts w:ascii="Times New Roman" w:hAnsi="Times New Roman" w:cs="Times New Roman"/>
          <w:sz w:val="24"/>
          <w:szCs w:val="24"/>
        </w:rPr>
        <w:t>Плата за абонентське обслуговування по договору /особовому рахунку на місяць (для будинків, у яких встановлений вузол ко</w:t>
      </w:r>
      <w:r w:rsidR="004A1D4D" w:rsidRPr="00A86D1D">
        <w:rPr>
          <w:rFonts w:ascii="Times New Roman" w:hAnsi="Times New Roman" w:cs="Times New Roman"/>
          <w:sz w:val="24"/>
          <w:szCs w:val="24"/>
        </w:rPr>
        <w:t>мерційного обліку) становить 20,77</w:t>
      </w:r>
      <w:r w:rsidR="00057578" w:rsidRPr="00A86D1D">
        <w:rPr>
          <w:rFonts w:ascii="Times New Roman" w:hAnsi="Times New Roman" w:cs="Times New Roman"/>
          <w:sz w:val="24"/>
          <w:szCs w:val="24"/>
        </w:rPr>
        <w:t xml:space="preserve"> </w:t>
      </w:r>
      <w:proofErr w:type="spellStart"/>
      <w:r w:rsidR="00057578" w:rsidRPr="00A86D1D">
        <w:rPr>
          <w:rFonts w:ascii="Times New Roman" w:hAnsi="Times New Roman" w:cs="Times New Roman"/>
          <w:sz w:val="24"/>
          <w:szCs w:val="24"/>
        </w:rPr>
        <w:t>грн</w:t>
      </w:r>
      <w:proofErr w:type="spellEnd"/>
      <w:r w:rsidR="00057578" w:rsidRPr="00A86D1D">
        <w:rPr>
          <w:rFonts w:ascii="Times New Roman" w:hAnsi="Times New Roman" w:cs="Times New Roman"/>
          <w:sz w:val="24"/>
          <w:szCs w:val="24"/>
        </w:rPr>
        <w:t xml:space="preserve"> з ПДВ (в т.ч. з центр</w:t>
      </w:r>
      <w:r w:rsidR="004A1D4D" w:rsidRPr="00A86D1D">
        <w:rPr>
          <w:rFonts w:ascii="Times New Roman" w:hAnsi="Times New Roman" w:cs="Times New Roman"/>
          <w:sz w:val="24"/>
          <w:szCs w:val="24"/>
        </w:rPr>
        <w:t xml:space="preserve">алізованого водопостачання 10,06 </w:t>
      </w:r>
      <w:proofErr w:type="spellStart"/>
      <w:r w:rsidR="00057578" w:rsidRPr="00A86D1D">
        <w:rPr>
          <w:rFonts w:ascii="Times New Roman" w:hAnsi="Times New Roman" w:cs="Times New Roman"/>
          <w:sz w:val="24"/>
          <w:szCs w:val="24"/>
        </w:rPr>
        <w:t>грн</w:t>
      </w:r>
      <w:proofErr w:type="spellEnd"/>
      <w:r w:rsidR="00057578" w:rsidRPr="00A86D1D">
        <w:rPr>
          <w:rFonts w:ascii="Times New Roman" w:hAnsi="Times New Roman" w:cs="Times New Roman"/>
          <w:sz w:val="24"/>
          <w:szCs w:val="24"/>
        </w:rPr>
        <w:t xml:space="preserve"> з ПДВ, з цент</w:t>
      </w:r>
      <w:r w:rsidR="004A1D4D" w:rsidRPr="00A86D1D">
        <w:rPr>
          <w:rFonts w:ascii="Times New Roman" w:hAnsi="Times New Roman" w:cs="Times New Roman"/>
          <w:sz w:val="24"/>
          <w:szCs w:val="24"/>
        </w:rPr>
        <w:t>ралізованого водовідведення 10,71</w:t>
      </w:r>
      <w:r w:rsidR="00057578" w:rsidRPr="00A86D1D">
        <w:rPr>
          <w:rFonts w:ascii="Times New Roman" w:hAnsi="Times New Roman" w:cs="Times New Roman"/>
          <w:sz w:val="24"/>
          <w:szCs w:val="24"/>
        </w:rPr>
        <w:t xml:space="preserve"> </w:t>
      </w:r>
      <w:proofErr w:type="spellStart"/>
      <w:r w:rsidR="00057578" w:rsidRPr="00A86D1D">
        <w:rPr>
          <w:rFonts w:ascii="Times New Roman" w:hAnsi="Times New Roman" w:cs="Times New Roman"/>
          <w:sz w:val="24"/>
          <w:szCs w:val="24"/>
        </w:rPr>
        <w:t>грн</w:t>
      </w:r>
      <w:proofErr w:type="spellEnd"/>
      <w:r w:rsidR="00057578" w:rsidRPr="00A86D1D">
        <w:rPr>
          <w:rFonts w:ascii="Times New Roman" w:hAnsi="Times New Roman" w:cs="Times New Roman"/>
          <w:sz w:val="24"/>
          <w:szCs w:val="24"/>
        </w:rPr>
        <w:t xml:space="preserve"> з ПДВ).</w:t>
      </w:r>
    </w:p>
    <w:p w:rsidR="00057578" w:rsidRDefault="00057578" w:rsidP="00671EAC">
      <w:pPr>
        <w:spacing w:after="0" w:line="240" w:lineRule="auto"/>
        <w:ind w:left="-851" w:right="-426"/>
        <w:jc w:val="both"/>
        <w:rPr>
          <w:rFonts w:ascii="Times New Roman" w:hAnsi="Times New Roman" w:cs="Times New Roman"/>
          <w:sz w:val="24"/>
          <w:szCs w:val="24"/>
        </w:rPr>
      </w:pPr>
      <w:r w:rsidRPr="00A86D1D">
        <w:rPr>
          <w:rFonts w:ascii="Times New Roman" w:hAnsi="Times New Roman" w:cs="Times New Roman"/>
          <w:sz w:val="24"/>
          <w:szCs w:val="24"/>
        </w:rPr>
        <w:t xml:space="preserve">        Плата за абонентське обслуговування по договору /особовому рахунку на місяць (для будинків, у яких відсутній вузол коме</w:t>
      </w:r>
      <w:r w:rsidR="004A1D4D" w:rsidRPr="00A86D1D">
        <w:rPr>
          <w:rFonts w:ascii="Times New Roman" w:hAnsi="Times New Roman" w:cs="Times New Roman"/>
          <w:sz w:val="24"/>
          <w:szCs w:val="24"/>
        </w:rPr>
        <w:t xml:space="preserve">рційного обліку) становить 20,41 </w:t>
      </w:r>
      <w:proofErr w:type="spellStart"/>
      <w:r w:rsidRPr="00A86D1D">
        <w:rPr>
          <w:rFonts w:ascii="Times New Roman" w:hAnsi="Times New Roman" w:cs="Times New Roman"/>
          <w:sz w:val="24"/>
          <w:szCs w:val="24"/>
        </w:rPr>
        <w:t>грн</w:t>
      </w:r>
      <w:proofErr w:type="spellEnd"/>
      <w:r w:rsidRPr="00A86D1D">
        <w:rPr>
          <w:rFonts w:ascii="Times New Roman" w:hAnsi="Times New Roman" w:cs="Times New Roman"/>
          <w:sz w:val="24"/>
          <w:szCs w:val="24"/>
        </w:rPr>
        <w:t xml:space="preserve"> з ПДВ (в т.ч. з цент</w:t>
      </w:r>
      <w:r w:rsidR="004A1D4D" w:rsidRPr="00A86D1D">
        <w:rPr>
          <w:rFonts w:ascii="Times New Roman" w:hAnsi="Times New Roman" w:cs="Times New Roman"/>
          <w:sz w:val="24"/>
          <w:szCs w:val="24"/>
        </w:rPr>
        <w:t>ралізованого водопостачання 9,70</w:t>
      </w:r>
      <w:r w:rsidRPr="00A86D1D">
        <w:rPr>
          <w:rFonts w:ascii="Times New Roman" w:hAnsi="Times New Roman" w:cs="Times New Roman"/>
          <w:sz w:val="24"/>
          <w:szCs w:val="24"/>
        </w:rPr>
        <w:t xml:space="preserve"> </w:t>
      </w:r>
      <w:proofErr w:type="spellStart"/>
      <w:r w:rsidRPr="00A86D1D">
        <w:rPr>
          <w:rFonts w:ascii="Times New Roman" w:hAnsi="Times New Roman" w:cs="Times New Roman"/>
          <w:sz w:val="24"/>
          <w:szCs w:val="24"/>
        </w:rPr>
        <w:t>грн</w:t>
      </w:r>
      <w:proofErr w:type="spellEnd"/>
      <w:r w:rsidRPr="00A86D1D">
        <w:rPr>
          <w:rFonts w:ascii="Times New Roman" w:hAnsi="Times New Roman" w:cs="Times New Roman"/>
          <w:sz w:val="24"/>
          <w:szCs w:val="24"/>
        </w:rPr>
        <w:t xml:space="preserve"> з ПДВ, з центр</w:t>
      </w:r>
      <w:r w:rsidR="004A1D4D" w:rsidRPr="00A86D1D">
        <w:rPr>
          <w:rFonts w:ascii="Times New Roman" w:hAnsi="Times New Roman" w:cs="Times New Roman"/>
          <w:sz w:val="24"/>
          <w:szCs w:val="24"/>
        </w:rPr>
        <w:t xml:space="preserve">алізованого водовідведення 10,71 </w:t>
      </w:r>
      <w:proofErr w:type="spellStart"/>
      <w:r w:rsidRPr="00A86D1D">
        <w:rPr>
          <w:rFonts w:ascii="Times New Roman" w:hAnsi="Times New Roman" w:cs="Times New Roman"/>
          <w:sz w:val="24"/>
          <w:szCs w:val="24"/>
        </w:rPr>
        <w:t>грн</w:t>
      </w:r>
      <w:proofErr w:type="spellEnd"/>
      <w:r w:rsidRPr="00A86D1D">
        <w:rPr>
          <w:rFonts w:ascii="Times New Roman" w:hAnsi="Times New Roman" w:cs="Times New Roman"/>
          <w:sz w:val="24"/>
          <w:szCs w:val="24"/>
        </w:rPr>
        <w:t xml:space="preserve"> з ПДВ).</w:t>
      </w:r>
    </w:p>
    <w:p w:rsidR="00057578" w:rsidRPr="00ED5D48" w:rsidRDefault="00057578" w:rsidP="00671EAC">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 xml:space="preserve">        </w:t>
      </w:r>
      <w:r w:rsidR="00447F86">
        <w:rPr>
          <w:rFonts w:ascii="Times New Roman" w:hAnsi="Times New Roman" w:cs="Times New Roman"/>
          <w:sz w:val="24"/>
          <w:szCs w:val="24"/>
        </w:rPr>
        <w:t>У разі зміни</w:t>
      </w:r>
      <w:r w:rsidRPr="00ED5D48">
        <w:rPr>
          <w:rFonts w:ascii="Times New Roman" w:hAnsi="Times New Roman" w:cs="Times New Roman"/>
          <w:sz w:val="24"/>
          <w:szCs w:val="24"/>
        </w:rPr>
        <w:t xml:space="preserve"> </w:t>
      </w:r>
      <w:r>
        <w:rPr>
          <w:rFonts w:ascii="Times New Roman" w:hAnsi="Times New Roman" w:cs="Times New Roman"/>
          <w:sz w:val="24"/>
          <w:szCs w:val="24"/>
        </w:rPr>
        <w:t>розміру плат</w:t>
      </w:r>
      <w:r w:rsidR="00D320E0">
        <w:rPr>
          <w:rFonts w:ascii="Times New Roman" w:hAnsi="Times New Roman" w:cs="Times New Roman"/>
          <w:sz w:val="24"/>
          <w:szCs w:val="24"/>
        </w:rPr>
        <w:t>и за абонентське обслуговування, визначеної цим договором,</w:t>
      </w:r>
      <w:r w:rsidRPr="00ED5D48">
        <w:rPr>
          <w:rFonts w:ascii="Times New Roman" w:hAnsi="Times New Roman" w:cs="Times New Roman"/>
          <w:sz w:val="24"/>
          <w:szCs w:val="24"/>
        </w:rPr>
        <w:t xml:space="preserve"> виконавець у строк, що не перевищує 15 днів з дати введення їх у д</w:t>
      </w:r>
      <w:r w:rsidR="001962BF">
        <w:rPr>
          <w:rFonts w:ascii="Times New Roman" w:hAnsi="Times New Roman" w:cs="Times New Roman"/>
          <w:sz w:val="24"/>
          <w:szCs w:val="24"/>
        </w:rPr>
        <w:t>ію, повідомляє про це споживача шляхом публікації такого повідомлення на офіційному веб-сайті виконавця.</w:t>
      </w:r>
    </w:p>
    <w:p w:rsidR="006B4583" w:rsidRPr="00ED5D48" w:rsidRDefault="009E06E5"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26</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 xml:space="preserve">Тривалість розрахункового періоду для визначення обсягу спожитої послуги, здійснення розподілу обсягу спожитих послуг, оплати послуги виконавцю не може перевищувати місяць.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Плата за абонентське обслуговування нараховується щомісяця.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 </w:t>
      </w:r>
    </w:p>
    <w:p w:rsidR="007C687D" w:rsidRPr="00ED5D48" w:rsidRDefault="007C687D"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27</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 xml:space="preserve">Споживач здійснює оплату за цим договором щомісяця не пізніше 20 числа місяця, що настає за розрахунковим періодом, що є граничним строком внесення </w:t>
      </w:r>
      <w:r w:rsidRPr="00ED5D48">
        <w:rPr>
          <w:rFonts w:ascii="Times New Roman" w:hAnsi="Times New Roman" w:cs="Times New Roman"/>
          <w:sz w:val="24"/>
          <w:szCs w:val="24"/>
        </w:rPr>
        <w:t>плати за спожиту послугу.</w:t>
      </w:r>
    </w:p>
    <w:p w:rsidR="006B4583" w:rsidRPr="00ED5D48" w:rsidRDefault="007C687D"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28</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Виконавець формує на основі показань вузлів комерційного обліку з урахуванням показань вузлів розподільного обліку рахунок на оплату послуг відповідно до Закону Ук</w:t>
      </w:r>
      <w:r w:rsidRPr="00ED5D48">
        <w:rPr>
          <w:rFonts w:ascii="Times New Roman" w:hAnsi="Times New Roman" w:cs="Times New Roman"/>
          <w:sz w:val="24"/>
          <w:szCs w:val="24"/>
        </w:rPr>
        <w:t>раїни</w:t>
      </w:r>
      <w:r w:rsidR="006B4583" w:rsidRPr="00ED5D48">
        <w:rPr>
          <w:rFonts w:ascii="Times New Roman" w:hAnsi="Times New Roman" w:cs="Times New Roman"/>
          <w:sz w:val="24"/>
          <w:szCs w:val="24"/>
        </w:rPr>
        <w:t xml:space="preserve"> «Про комерційний облік теплової енергії та водопостачання» та надає споживачеві (його представникові) у строк не пізніше ніж за 10 календарних днів до граничного строку внесення плати за послуги.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Рахунок надається у паперовому вигляді. За згодою споживача рахунки можуть надаватися йому в електронному вигляді, зокрема шляхом доступу до електронних систем обліку розрахунків споживачів.</w:t>
      </w:r>
    </w:p>
    <w:p w:rsidR="006B4583" w:rsidRPr="00ED5D48" w:rsidRDefault="00733694"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29</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Оплата послуг здійснюється в безготівковій або готівковій формі. За бажанням споживача оплата послуг може здійснюватися шляхом внесення аванс</w:t>
      </w:r>
      <w:r w:rsidR="00BB6737" w:rsidRPr="00ED5D48">
        <w:rPr>
          <w:rFonts w:ascii="Times New Roman" w:hAnsi="Times New Roman" w:cs="Times New Roman"/>
          <w:sz w:val="24"/>
          <w:szCs w:val="24"/>
        </w:rPr>
        <w:t xml:space="preserve">ових платежів. </w:t>
      </w:r>
      <w:r w:rsidR="006B4583" w:rsidRPr="00ED5D48">
        <w:rPr>
          <w:rFonts w:ascii="Times New Roman" w:hAnsi="Times New Roman" w:cs="Times New Roman"/>
          <w:sz w:val="24"/>
          <w:szCs w:val="24"/>
        </w:rPr>
        <w:t xml:space="preserve"> </w:t>
      </w:r>
    </w:p>
    <w:p w:rsidR="006B4583" w:rsidRPr="00ED5D48" w:rsidRDefault="00BB673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30</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в рахунок майбутніх платежів споживача починаючи з найближчих до дати здійснення платежу розрахункових періодів.</w:t>
      </w:r>
    </w:p>
    <w:p w:rsidR="006B4583" w:rsidRPr="004B4EA4" w:rsidRDefault="006B4583" w:rsidP="00671EAC">
      <w:pPr>
        <w:spacing w:after="0" w:line="240" w:lineRule="auto"/>
        <w:ind w:left="-851" w:right="-426"/>
        <w:jc w:val="both"/>
        <w:rPr>
          <w:rFonts w:ascii="Times New Roman" w:hAnsi="Times New Roman" w:cs="Times New Roman"/>
          <w:sz w:val="24"/>
          <w:szCs w:val="24"/>
          <w:lang w:val="ru-RU"/>
        </w:rPr>
      </w:pPr>
      <w:r w:rsidRPr="00ED5D48">
        <w:rPr>
          <w:rFonts w:ascii="Times New Roman" w:hAnsi="Times New Roman" w:cs="Times New Roman"/>
          <w:sz w:val="24"/>
          <w:szCs w:val="24"/>
        </w:rPr>
        <w:t xml:space="preserve">       Виконавець не має права зараховувати плату за послугу в рахунок погашення пені, нарахованої споживачу без згоди споживача.</w:t>
      </w:r>
    </w:p>
    <w:p w:rsidR="004B4EA4" w:rsidRPr="004B4EA4" w:rsidRDefault="00BB6737" w:rsidP="004B4EA4">
      <w:pPr>
        <w:spacing w:after="0" w:line="240" w:lineRule="auto"/>
        <w:ind w:left="-851" w:right="-426"/>
        <w:jc w:val="both"/>
        <w:rPr>
          <w:rFonts w:ascii="Times New Roman" w:hAnsi="Times New Roman" w:cs="Times New Roman"/>
          <w:sz w:val="24"/>
          <w:szCs w:val="24"/>
          <w:lang w:val="ru-RU"/>
        </w:rPr>
      </w:pPr>
      <w:r w:rsidRPr="00ED5D48">
        <w:rPr>
          <w:rFonts w:ascii="Times New Roman" w:hAnsi="Times New Roman" w:cs="Times New Roman"/>
          <w:sz w:val="24"/>
          <w:szCs w:val="24"/>
        </w:rPr>
        <w:t>31</w:t>
      </w:r>
      <w:r w:rsidR="006B4583" w:rsidRPr="00ED5D48">
        <w:rPr>
          <w:rFonts w:ascii="Times New Roman" w:hAnsi="Times New Roman" w:cs="Times New Roman"/>
          <w:sz w:val="24"/>
          <w:szCs w:val="24"/>
        </w:rPr>
        <w:t>.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у такому порядку:</w:t>
      </w:r>
    </w:p>
    <w:p w:rsidR="006B4583" w:rsidRPr="00ED5D48" w:rsidRDefault="004B4EA4" w:rsidP="004B4EA4">
      <w:pPr>
        <w:spacing w:after="0" w:line="240" w:lineRule="auto"/>
        <w:ind w:left="-851" w:right="-426"/>
        <w:jc w:val="both"/>
        <w:rPr>
          <w:rFonts w:ascii="Times New Roman" w:hAnsi="Times New Roman" w:cs="Times New Roman"/>
          <w:sz w:val="24"/>
          <w:szCs w:val="24"/>
        </w:rPr>
      </w:pPr>
      <w:r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 xml:space="preserve">  </w:t>
      </w:r>
      <w:r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в першу чергу - в рахунок плати за послугу;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в другу чергу - в рахунок плати за абонентське обслуговування.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За наявності переплати після здійснення зазначених зарахувань, кошти зараховуються в рахунок майбутніх</w:t>
      </w:r>
      <w:r w:rsidR="0068747C" w:rsidRPr="00ED5D48">
        <w:rPr>
          <w:rFonts w:ascii="Times New Roman" w:hAnsi="Times New Roman" w:cs="Times New Roman"/>
          <w:sz w:val="24"/>
          <w:szCs w:val="24"/>
        </w:rPr>
        <w:t xml:space="preserve"> платежів споживача за послугу.</w:t>
      </w:r>
      <w:r w:rsidRPr="00ED5D48">
        <w:rPr>
          <w:rFonts w:ascii="Times New Roman" w:hAnsi="Times New Roman" w:cs="Times New Roman"/>
          <w:sz w:val="24"/>
          <w:szCs w:val="24"/>
        </w:rPr>
        <w:t xml:space="preserve"> </w:t>
      </w:r>
    </w:p>
    <w:p w:rsidR="006B4583" w:rsidRPr="00ED5D48" w:rsidRDefault="0068747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32</w:t>
      </w:r>
      <w:r w:rsidR="006B4583" w:rsidRPr="00ED5D48">
        <w:rPr>
          <w:rFonts w:ascii="Times New Roman" w:hAnsi="Times New Roman" w:cs="Times New Roman"/>
          <w:sz w:val="24"/>
          <w:szCs w:val="24"/>
        </w:rPr>
        <w:t>. У разі ненадання послуг, надання їх не в повному обсязі або невідповідної якості виконавець здійснює перерахунок вартості послуг у порядку, затвердженому Кабінетом Міністрів України, а також сплачує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відбувалась ліквідація або усунення виявлених неполадок, пов’язаних з отриманням послуг</w:t>
      </w:r>
      <w:r w:rsidRPr="00ED5D48">
        <w:rPr>
          <w:rFonts w:ascii="Times New Roman" w:hAnsi="Times New Roman" w:cs="Times New Roman"/>
          <w:sz w:val="24"/>
          <w:szCs w:val="24"/>
        </w:rPr>
        <w:t>, що виникли з вини споживача).</w:t>
      </w:r>
    </w:p>
    <w:p w:rsidR="006B4583" w:rsidRPr="00ED5D48" w:rsidRDefault="0068747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33</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Перерахунок із споживачем щодо невідповідність обсягу проводиться, не більш як за 12 розрахункових періодів і в меж</w:t>
      </w:r>
      <w:r w:rsidRPr="00ED5D48">
        <w:rPr>
          <w:rFonts w:ascii="Times New Roman" w:hAnsi="Times New Roman" w:cs="Times New Roman"/>
          <w:sz w:val="24"/>
          <w:szCs w:val="24"/>
        </w:rPr>
        <w:t>ах поточного календарного року.</w:t>
      </w:r>
      <w:r w:rsidR="006B4583" w:rsidRPr="00ED5D48">
        <w:rPr>
          <w:rFonts w:ascii="Times New Roman" w:hAnsi="Times New Roman" w:cs="Times New Roman"/>
          <w:sz w:val="24"/>
          <w:szCs w:val="24"/>
        </w:rPr>
        <w:t xml:space="preserve"> </w:t>
      </w:r>
    </w:p>
    <w:p w:rsidR="006B4583" w:rsidRPr="00ED5D48" w:rsidRDefault="0068747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34</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Споживач не звільняється від оплати послуги, інших платежів, визначених відповідним договором про надання послуг, отриманої н</w:t>
      </w:r>
      <w:r w:rsidRPr="00ED5D48">
        <w:rPr>
          <w:rFonts w:ascii="Times New Roman" w:hAnsi="Times New Roman" w:cs="Times New Roman"/>
          <w:sz w:val="24"/>
          <w:szCs w:val="24"/>
        </w:rPr>
        <w:t>им до укладення цього договору.</w:t>
      </w:r>
      <w:r w:rsidR="006B4583" w:rsidRPr="00ED5D48">
        <w:rPr>
          <w:rFonts w:ascii="Times New Roman" w:hAnsi="Times New Roman" w:cs="Times New Roman"/>
          <w:sz w:val="24"/>
          <w:szCs w:val="24"/>
        </w:rPr>
        <w:t xml:space="preserve"> </w:t>
      </w:r>
    </w:p>
    <w:p w:rsidR="006B4583" w:rsidRPr="00ED5D48" w:rsidRDefault="0068747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lastRenderedPageBreak/>
        <w:t>35</w:t>
      </w:r>
      <w:r w:rsidR="006B4583" w:rsidRPr="00ED5D48">
        <w:rPr>
          <w:rFonts w:ascii="Times New Roman" w:hAnsi="Times New Roman" w:cs="Times New Roman"/>
          <w:sz w:val="24"/>
          <w:szCs w:val="24"/>
        </w:rPr>
        <w:t>.</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Плата за послугу не нараховується за час перерв, визначених частиною першою статті                            16 Закону України «Пр</w:t>
      </w:r>
      <w:r w:rsidRPr="00ED5D48">
        <w:rPr>
          <w:rFonts w:ascii="Times New Roman" w:hAnsi="Times New Roman" w:cs="Times New Roman"/>
          <w:sz w:val="24"/>
          <w:szCs w:val="24"/>
        </w:rPr>
        <w:t xml:space="preserve">о житлово-комунальні послуги». </w:t>
      </w:r>
    </w:p>
    <w:p w:rsidR="006B4583" w:rsidRPr="0004168E" w:rsidRDefault="0004168E" w:rsidP="00671EAC">
      <w:pPr>
        <w:spacing w:after="0" w:line="240" w:lineRule="auto"/>
        <w:ind w:left="-851" w:right="-426"/>
        <w:jc w:val="both"/>
        <w:rPr>
          <w:rFonts w:ascii="Times New Roman" w:hAnsi="Times New Roman" w:cs="Times New Roman"/>
          <w:b/>
          <w:sz w:val="24"/>
          <w:szCs w:val="24"/>
        </w:rPr>
      </w:pPr>
      <w:r>
        <w:rPr>
          <w:rFonts w:ascii="Times New Roman" w:hAnsi="Times New Roman" w:cs="Times New Roman"/>
          <w:sz w:val="24"/>
          <w:szCs w:val="24"/>
        </w:rPr>
        <w:t xml:space="preserve">                                                                </w:t>
      </w:r>
      <w:r w:rsidR="006B4583" w:rsidRPr="0004168E">
        <w:rPr>
          <w:rFonts w:ascii="Times New Roman" w:hAnsi="Times New Roman" w:cs="Times New Roman"/>
          <w:b/>
          <w:sz w:val="24"/>
          <w:szCs w:val="24"/>
        </w:rPr>
        <w:t>Права та обов’язки сторін</w:t>
      </w:r>
    </w:p>
    <w:p w:rsidR="006B4583" w:rsidRPr="00ED5D48" w:rsidRDefault="0073530D"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36</w:t>
      </w:r>
      <w:r w:rsidR="006B4583" w:rsidRPr="00ED5D48">
        <w:rPr>
          <w:rFonts w:ascii="Times New Roman" w:hAnsi="Times New Roman" w:cs="Times New Roman"/>
          <w:sz w:val="24"/>
          <w:szCs w:val="24"/>
        </w:rPr>
        <w:t>. Споживач має право на: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 підключення в установленому порядку до систем централізованого водопостачання та водовідведення;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 забезпечення питною водою, якість якої відповідає державним санітарним нормам та правилам, кількість і режим подання якої визначаються на договірних засадах, в обсязі, не меншому від нормативів питного водопостачання;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 одержання в установленому порядку повної, достовірної, своєчасної інформації про якість питної води та режим її постачання;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w:t>
      </w:r>
      <w:r w:rsidR="00F53836" w:rsidRPr="00ED5D48">
        <w:rPr>
          <w:rFonts w:ascii="Times New Roman" w:hAnsi="Times New Roman" w:cs="Times New Roman"/>
          <w:sz w:val="24"/>
          <w:szCs w:val="24"/>
        </w:rPr>
        <w:t xml:space="preserve"> </w:t>
      </w:r>
      <w:r w:rsidRPr="00ED5D48">
        <w:rPr>
          <w:rFonts w:ascii="Times New Roman" w:hAnsi="Times New Roman" w:cs="Times New Roman"/>
          <w:sz w:val="24"/>
          <w:szCs w:val="24"/>
        </w:rPr>
        <w:t>забезпечення послугами з централізованого водовідведення відповідно до нормативів гранично допустимих концентрацій та нормативів гранично допустимого скидання забруднюючих речовин;</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 пред’явлення позовів до суду про відшкодування збитків, завданих внаслідок постачання неякісної питної води, що не відповідає державним санітарним нормам та правилам, інших порушень вимог законодавства у сфері питної води, питного водопостачання та централізованого водовідведення;</w:t>
      </w:r>
    </w:p>
    <w:p w:rsidR="00480185"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6) своєчасне одержання послуг належної якості згідно із законодавством і умовами договору;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7) одержання без додаткової оплати від виконавця інформації про тарифи, розмір місячного платежу, структури тарифу, норми споживання та порядок надання послуг, а також про їх споживчі властивості;</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8)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9)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6B4583" w:rsidRPr="00ED5D48" w:rsidRDefault="00F53836"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10) нес</w:t>
      </w:r>
      <w:r w:rsidR="006B4583" w:rsidRPr="00ED5D48">
        <w:rPr>
          <w:rFonts w:ascii="Times New Roman" w:hAnsi="Times New Roman" w:cs="Times New Roman"/>
          <w:sz w:val="24"/>
          <w:szCs w:val="24"/>
        </w:rPr>
        <w:t xml:space="preserve">плату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w:t>
      </w:r>
      <w:r w:rsidRPr="00ED5D48">
        <w:rPr>
          <w:rFonts w:ascii="Times New Roman" w:hAnsi="Times New Roman" w:cs="Times New Roman"/>
          <w:sz w:val="24"/>
          <w:szCs w:val="24"/>
        </w:rPr>
        <w:t xml:space="preserve">багатоквартирного  будинку та/або індивідуальному (садибному) житловому будинку </w:t>
      </w:r>
      <w:r w:rsidR="006B4583" w:rsidRPr="00ED5D48">
        <w:rPr>
          <w:rFonts w:ascii="Times New Roman" w:hAnsi="Times New Roman" w:cs="Times New Roman"/>
          <w:sz w:val="24"/>
          <w:szCs w:val="24"/>
        </w:rPr>
        <w:t xml:space="preserve">споживача та інших осіб понад 30 календарних днів за умови </w:t>
      </w:r>
      <w:r w:rsidRPr="00ED5D48">
        <w:rPr>
          <w:rFonts w:ascii="Times New Roman" w:hAnsi="Times New Roman" w:cs="Times New Roman"/>
          <w:sz w:val="24"/>
          <w:szCs w:val="24"/>
        </w:rPr>
        <w:t xml:space="preserve">надання документу, що підтверджує факт відсутності одного або декількох членів сім’ї, не пізніше 12 розрахункових періодів після закінчення тимчасової відсутності;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11) отримання від виконавця штрафу за перевищення нормативних строків проведення аварій</w:t>
      </w:r>
      <w:r w:rsidR="00501B7B" w:rsidRPr="00ED5D48">
        <w:rPr>
          <w:rFonts w:ascii="Times New Roman" w:hAnsi="Times New Roman" w:cs="Times New Roman"/>
          <w:sz w:val="24"/>
          <w:szCs w:val="24"/>
        </w:rPr>
        <w:t>но-відновних робіт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w:t>
      </w:r>
      <w:r w:rsidRPr="00ED5D48">
        <w:rPr>
          <w:rFonts w:ascii="Times New Roman" w:hAnsi="Times New Roman" w:cs="Times New Roman"/>
          <w:sz w:val="24"/>
          <w:szCs w:val="24"/>
        </w:rPr>
        <w:t xml:space="preserve"> 12 місяців (якщо попередніх мі</w:t>
      </w:r>
      <w:r w:rsidR="00501B7B" w:rsidRPr="00ED5D48">
        <w:rPr>
          <w:rFonts w:ascii="Times New Roman" w:hAnsi="Times New Roman" w:cs="Times New Roman"/>
          <w:sz w:val="24"/>
          <w:szCs w:val="24"/>
        </w:rPr>
        <w:t xml:space="preserve">сяців нараховується менш як 12 - </w:t>
      </w:r>
      <w:r w:rsidRPr="00ED5D48">
        <w:rPr>
          <w:rFonts w:ascii="Times New Roman" w:hAnsi="Times New Roman" w:cs="Times New Roman"/>
          <w:sz w:val="24"/>
          <w:szCs w:val="24"/>
        </w:rPr>
        <w:t>за фактичний час споживання послуги) за кожну добу такого перевищення;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12) проведення перевірки кількості та якості послуг у встановленому законодавством порядку;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13) складення та підписання актів-претензій у зв’язку з порушенням порядку надання послуг, зміною їх споживчих властивостей та перевищенням строків проведення аварійно-відновних робіт;</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14) отримання без додаткової оплати від виконавця детального розрахунку розподілу обсягу спожитих послуг між споживачами багатоквартирного будинку;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15) отримання без додаткової о</w:t>
      </w:r>
      <w:r w:rsidR="00866B14" w:rsidRPr="00ED5D48">
        <w:rPr>
          <w:rFonts w:ascii="Times New Roman" w:hAnsi="Times New Roman" w:cs="Times New Roman"/>
          <w:sz w:val="24"/>
          <w:szCs w:val="24"/>
        </w:rPr>
        <w:t>плати інформації про проведені В</w:t>
      </w:r>
      <w:r w:rsidRPr="00ED5D48">
        <w:rPr>
          <w:rFonts w:ascii="Times New Roman" w:hAnsi="Times New Roman" w:cs="Times New Roman"/>
          <w:sz w:val="24"/>
          <w:szCs w:val="24"/>
        </w:rPr>
        <w:t xml:space="preserve">иконавцем нарахування плати за послуги (за періодами та видами нарахувань) та отримані </w:t>
      </w:r>
      <w:r w:rsidR="00866B14" w:rsidRPr="00ED5D48">
        <w:rPr>
          <w:rFonts w:ascii="Times New Roman" w:hAnsi="Times New Roman" w:cs="Times New Roman"/>
          <w:sz w:val="24"/>
          <w:szCs w:val="24"/>
        </w:rPr>
        <w:t>від споживача платежі, а також інформацію щодо складових плати у наданих рахунках</w:t>
      </w:r>
      <w:r w:rsidRPr="00ED5D48">
        <w:rPr>
          <w:rFonts w:ascii="Times New Roman" w:hAnsi="Times New Roman" w:cs="Times New Roman"/>
          <w:sz w:val="24"/>
          <w:szCs w:val="24"/>
        </w:rPr>
        <w:t>;</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16)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w:t>
      </w:r>
      <w:r w:rsidR="00555A15" w:rsidRPr="00ED5D48">
        <w:rPr>
          <w:rFonts w:ascii="Times New Roman" w:hAnsi="Times New Roman" w:cs="Times New Roman"/>
          <w:sz w:val="24"/>
          <w:szCs w:val="24"/>
        </w:rPr>
        <w:t>чного припинення надання послуг;</w:t>
      </w:r>
    </w:p>
    <w:p w:rsidR="00555A15" w:rsidRPr="00ED5D48" w:rsidRDefault="00555A15"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17) повідомити щодо прийнятого співвласниками багатоквартирного будинку рішення про обрання моделі договірних відносин з виконавцем;</w:t>
      </w:r>
    </w:p>
    <w:p w:rsidR="00DF6B46" w:rsidRPr="00ED5D48" w:rsidRDefault="00DF6B46"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18) звертатися до суду в разі порушення виконавцем умов договору.</w:t>
      </w:r>
    </w:p>
    <w:p w:rsidR="006B4583" w:rsidRPr="00ED5D48" w:rsidRDefault="00314232"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37</w:t>
      </w:r>
      <w:r w:rsidR="006B4583" w:rsidRPr="00ED5D48">
        <w:rPr>
          <w:rFonts w:ascii="Times New Roman" w:hAnsi="Times New Roman" w:cs="Times New Roman"/>
          <w:sz w:val="24"/>
          <w:szCs w:val="24"/>
        </w:rPr>
        <w:t>. Споживач зобов’язаний:</w:t>
      </w:r>
    </w:p>
    <w:p w:rsidR="006B4583" w:rsidRPr="00ED5D48" w:rsidRDefault="00434BBD"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w:t>
      </w:r>
      <w:r w:rsidR="006B4583" w:rsidRPr="00ED5D48">
        <w:rPr>
          <w:rFonts w:ascii="Times New Roman" w:hAnsi="Times New Roman" w:cs="Times New Roman"/>
          <w:sz w:val="24"/>
          <w:szCs w:val="24"/>
        </w:rPr>
        <w:t>раціонально використовувати питну воду, не допускати її витоку із внутрішн</w:t>
      </w:r>
      <w:r w:rsidR="005B2C24">
        <w:rPr>
          <w:rFonts w:ascii="Times New Roman" w:hAnsi="Times New Roman" w:cs="Times New Roman"/>
          <w:sz w:val="24"/>
          <w:szCs w:val="24"/>
        </w:rPr>
        <w:t>ьобудинкових мереж</w:t>
      </w:r>
      <w:bookmarkStart w:id="0" w:name="_GoBack"/>
      <w:bookmarkEnd w:id="0"/>
      <w:r w:rsidR="006B4583" w:rsidRPr="00ED5D48">
        <w:rPr>
          <w:rFonts w:ascii="Times New Roman" w:hAnsi="Times New Roman" w:cs="Times New Roman"/>
          <w:sz w:val="24"/>
          <w:szCs w:val="24"/>
        </w:rPr>
        <w:t>;</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 не перешкоджати здійсненню контролю за технічним станом інженерного обладнання в приміщеннях;</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 утримувати в належному технічному і санітарному стані водопровідні мережі та обладнання;</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 укладати договір про надання послуг у порядку і випадках, визначених законом;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 своєчасно вживати заходів до усунення виявлених неполадок, пов’язаних з отриманням послуг, що виникли з його вини;</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lastRenderedPageBreak/>
        <w:t>6) забезпечувати цілісність обладнання вузлів обліку послуг та не втручатися в їх роботу;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7) </w:t>
      </w:r>
      <w:r w:rsidR="00086996" w:rsidRPr="00ED5D48">
        <w:rPr>
          <w:rFonts w:ascii="Times New Roman" w:hAnsi="Times New Roman" w:cs="Times New Roman"/>
          <w:sz w:val="24"/>
          <w:szCs w:val="24"/>
        </w:rPr>
        <w:t>допускати у своє житло (інший об’єкт нерухомого майна) управителя,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обліку, що забезпечують індивідуальний облік споживання відповідної комунальної послуги у квартирі (приміщенні) багатоквартирного будинку;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8) </w:t>
      </w:r>
      <w:r w:rsidR="00AD310E" w:rsidRPr="00ED5D48">
        <w:rPr>
          <w:rFonts w:ascii="Times New Roman" w:hAnsi="Times New Roman" w:cs="Times New Roman"/>
          <w:sz w:val="24"/>
          <w:szCs w:val="24"/>
        </w:rPr>
        <w:t>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r w:rsidRPr="00ED5D48">
        <w:rPr>
          <w:rFonts w:ascii="Times New Roman" w:hAnsi="Times New Roman" w:cs="Times New Roman"/>
          <w:sz w:val="24"/>
          <w:szCs w:val="24"/>
        </w:rPr>
        <w:t>;</w:t>
      </w:r>
    </w:p>
    <w:p w:rsidR="00601FD6"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9) </w:t>
      </w:r>
      <w:r w:rsidR="00601FD6" w:rsidRPr="00ED5D48">
        <w:rPr>
          <w:rFonts w:ascii="Times New Roman" w:hAnsi="Times New Roman" w:cs="Times New Roman"/>
          <w:sz w:val="24"/>
          <w:szCs w:val="24"/>
        </w:rPr>
        <w:t>власним коштом проводити ремонт та заміну санітарно-технічних приладів і пристроїв, обладнання, іншого спільного майна будинку, пошкодженого з його вини, яка доведена в установленому законом порядку;</w:t>
      </w:r>
    </w:p>
    <w:p w:rsidR="00601FD6" w:rsidRPr="00ED5D48" w:rsidRDefault="00601FD6"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10)оплачувати надану послугу за ціною/тарифом, встановленими відповідно до законодавства, а також вносити плату за абонентське обслуговування у строки, встановлені цим договором;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11) забезпечувати своєчасну підготовку об’єктів, що перебувають у його власності, до експлуатації в осінньо-зимовий період;</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12) у разі несвоєчасного здійснення платежів за послуги сплачувати пеню в розмірах, установлених законом або договором;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13) письмово шляхом подання заяви інформувати виконавця про зміну власника житлового приміщення (іншого об’єкта нерухомого майна) та про фактичну кількість осіб, які постійно проживають у житловому приміщенні споживача, протягом 10 календарних днів з дня настання таких змін;</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14) надавати виконавцеві або особі, що здійснює розподіл обсягів спожитих послуг, показання вузлів розподільного обліку в порядку та строки, визначені договором;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15) дотримуватися правил безпеки, зокрем</w:t>
      </w:r>
      <w:r w:rsidR="00662D7B" w:rsidRPr="00ED5D48">
        <w:rPr>
          <w:rFonts w:ascii="Times New Roman" w:hAnsi="Times New Roman" w:cs="Times New Roman"/>
          <w:sz w:val="24"/>
          <w:szCs w:val="24"/>
        </w:rPr>
        <w:t>а пожежної, та санітарних норм;</w:t>
      </w:r>
    </w:p>
    <w:p w:rsidR="00662D7B" w:rsidRPr="00ED5D48" w:rsidRDefault="00662D7B"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16)</w:t>
      </w:r>
      <w:r w:rsidR="001545DC" w:rsidRPr="00ED5D48">
        <w:rPr>
          <w:sz w:val="24"/>
          <w:szCs w:val="24"/>
        </w:rPr>
        <w:t xml:space="preserve"> </w:t>
      </w:r>
      <w:r w:rsidR="001545DC" w:rsidRPr="00ED5D48">
        <w:rPr>
          <w:rFonts w:ascii="Times New Roman" w:hAnsi="Times New Roman" w:cs="Times New Roman"/>
          <w:sz w:val="24"/>
          <w:szCs w:val="24"/>
        </w:rPr>
        <w:t>забезпечувати доступ представникам Виконавця (при наявності посвідчень) для зняття показів засобів обліку водоспоживання, для взяття контрольних проб на перевірку допустимих концентрацій (ДК) забруднюючих речовин у стічних водах, що приймаються до системи централізованого водовідведення, для обстеження водопровідних та каналізаційних мереж, приладів та пристроїв на них, у тому числі доступ до обладнання периферійних пунктів контролю тиску (контрольних точок), що облаштовані на водопровідних вводах споживача (для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w:t>
      </w:r>
    </w:p>
    <w:p w:rsidR="006B4583" w:rsidRPr="00ED5D48" w:rsidRDefault="001545D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38</w:t>
      </w:r>
      <w:r w:rsidR="006B4583" w:rsidRPr="00ED5D48">
        <w:rPr>
          <w:rFonts w:ascii="Times New Roman" w:hAnsi="Times New Roman" w:cs="Times New Roman"/>
          <w:sz w:val="24"/>
          <w:szCs w:val="24"/>
        </w:rPr>
        <w:t>. Виконавець має право:</w:t>
      </w:r>
    </w:p>
    <w:p w:rsidR="006B4583" w:rsidRPr="00ED5D48" w:rsidRDefault="001545D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w:t>
      </w:r>
      <w:r w:rsidR="006B4583" w:rsidRPr="00ED5D48">
        <w:rPr>
          <w:rFonts w:ascii="Times New Roman" w:hAnsi="Times New Roman" w:cs="Times New Roman"/>
          <w:sz w:val="24"/>
          <w:szCs w:val="24"/>
        </w:rPr>
        <w:t>)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w:t>
      </w:r>
    </w:p>
    <w:p w:rsidR="001545DC" w:rsidRPr="00ED5D48" w:rsidRDefault="001545D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w:t>
      </w:r>
      <w:r w:rsidR="006B4583" w:rsidRPr="00ED5D48">
        <w:rPr>
          <w:rFonts w:ascii="Times New Roman" w:hAnsi="Times New Roman" w:cs="Times New Roman"/>
          <w:sz w:val="24"/>
          <w:szCs w:val="24"/>
        </w:rPr>
        <w:t>)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6B4583" w:rsidRPr="00ED5D48" w:rsidRDefault="001545D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w:t>
      </w:r>
      <w:r w:rsidR="006B4583" w:rsidRPr="00ED5D48">
        <w:rPr>
          <w:rFonts w:ascii="Times New Roman" w:hAnsi="Times New Roman" w:cs="Times New Roman"/>
          <w:sz w:val="24"/>
          <w:szCs w:val="24"/>
        </w:rPr>
        <w:t xml:space="preserve">)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w:t>
      </w:r>
      <w:r w:rsidRPr="00ED5D48">
        <w:rPr>
          <w:rFonts w:ascii="Times New Roman" w:hAnsi="Times New Roman" w:cs="Times New Roman"/>
          <w:sz w:val="24"/>
          <w:szCs w:val="24"/>
        </w:rPr>
        <w:t>обліку, що забезпечують індивідуальний облік споживання відповідної комунальної послуги у квартирах (приміщеннях) багатоквартирного будинку, та індивідуальних (садибних) житлових будинках в порядку, визначеному законом і договорами про надання комунальних послуг;</w:t>
      </w:r>
    </w:p>
    <w:p w:rsidR="006B4583" w:rsidRPr="00ED5D48" w:rsidRDefault="00C9541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w:t>
      </w:r>
      <w:r w:rsidR="006B4583" w:rsidRPr="00ED5D48">
        <w:rPr>
          <w:rFonts w:ascii="Times New Roman" w:hAnsi="Times New Roman" w:cs="Times New Roman"/>
          <w:sz w:val="24"/>
          <w:szCs w:val="24"/>
        </w:rPr>
        <w:t>) обмежити (припинити) надання послуг у разі їх неоплати або оплати не в повному обсязі в порядку і строки, встановлені законом і договором, крім випадків, коли якість та/або кількість таких послуг не відповідають умовам договору;</w:t>
      </w:r>
    </w:p>
    <w:p w:rsidR="006B4583" w:rsidRPr="00ED5D48" w:rsidRDefault="00C9541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w:t>
      </w:r>
      <w:r w:rsidR="006B4583" w:rsidRPr="00ED5D48">
        <w:rPr>
          <w:rFonts w:ascii="Times New Roman" w:hAnsi="Times New Roman" w:cs="Times New Roman"/>
          <w:sz w:val="24"/>
          <w:szCs w:val="24"/>
        </w:rPr>
        <w:t>) звертатися до суду в разі порушення споживачами умов договору;</w:t>
      </w:r>
    </w:p>
    <w:p w:rsidR="006B4583" w:rsidRPr="00ED5D48" w:rsidRDefault="00C9541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6</w:t>
      </w:r>
      <w:r w:rsidR="006B4583" w:rsidRPr="00ED5D48">
        <w:rPr>
          <w:rFonts w:ascii="Times New Roman" w:hAnsi="Times New Roman" w:cs="Times New Roman"/>
          <w:sz w:val="24"/>
          <w:szCs w:val="24"/>
        </w:rPr>
        <w:t>) отримувати інформацію від споживача про зміну власника житлового приміщення (іншого об’єкта нерухомого майна) та фактичної кількості осіб, які постійно проживають у житловому приміщенні споживача, у випадках та порядку, передбачених договором;</w:t>
      </w:r>
    </w:p>
    <w:p w:rsidR="00C9541E" w:rsidRPr="00ED5D48" w:rsidRDefault="00C9541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6B4583" w:rsidRPr="00ED5D48" w:rsidRDefault="00F36C8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39</w:t>
      </w:r>
      <w:r w:rsidR="006B4583" w:rsidRPr="00ED5D48">
        <w:rPr>
          <w:rFonts w:ascii="Times New Roman" w:hAnsi="Times New Roman" w:cs="Times New Roman"/>
          <w:sz w:val="24"/>
          <w:szCs w:val="24"/>
        </w:rPr>
        <w:t>. Виконавець зобов’язаний:</w:t>
      </w:r>
    </w:p>
    <w:p w:rsidR="006B4583" w:rsidRPr="00ED5D48" w:rsidRDefault="00F36C8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lastRenderedPageBreak/>
        <w:t>1)</w:t>
      </w:r>
      <w:r w:rsidR="004B4EA4" w:rsidRPr="004B4EA4">
        <w:rPr>
          <w:rFonts w:ascii="Times New Roman" w:hAnsi="Times New Roman" w:cs="Times New Roman"/>
          <w:sz w:val="24"/>
          <w:szCs w:val="24"/>
          <w:lang w:val="ru-RU"/>
        </w:rPr>
        <w:t xml:space="preserve"> </w:t>
      </w:r>
      <w:r w:rsidR="006B4583" w:rsidRPr="00ED5D48">
        <w:rPr>
          <w:rFonts w:ascii="Times New Roman" w:hAnsi="Times New Roman" w:cs="Times New Roman"/>
          <w:sz w:val="24"/>
          <w:szCs w:val="24"/>
        </w:rPr>
        <w:t xml:space="preserve">надавати споживачу послуги з централізованого водопостачання та/або централізованого водовідведення відповідно до умов договору;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2) відшкодовувати збитки, завдані юридичним і фізичним особам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3)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 готувати та укладати із споживачем договори про надання комунальних послуг з визначенням відповідальності за дотримання умов їх виконання згідно з типовим договором;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5) без додаткової оплати надавати споживачу в установленому законодавством порядку необхідну інформацію про ціну/тариф, загальну вартість місячного платежу, структуру ціни/тарифу, норми споживання,  порядок надання послуги, її споживчі властивості, а також іншу інформацію, передбачену законодавством; </w:t>
      </w:r>
    </w:p>
    <w:p w:rsidR="006B4583" w:rsidRPr="00ED5D48" w:rsidRDefault="00F36C8E"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6) </w:t>
      </w:r>
      <w:r w:rsidR="006B4583" w:rsidRPr="00ED5D48">
        <w:rPr>
          <w:rFonts w:ascii="Times New Roman" w:hAnsi="Times New Roman" w:cs="Times New Roman"/>
          <w:sz w:val="24"/>
          <w:szCs w:val="24"/>
        </w:rPr>
        <w:t>своєчасно проводити підготовку систем централізованого водопостачання та централізованого водовідведення до експлуатації в осінньо-зимовий період;</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7)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8) вживати заходів до ліквідації аварій, усунення порушень якості послуг у строки, встановлені законодавством;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9)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10) виплачувати споживачеві штраф за перевищення нормативних строків проведення аварійно-відновних робіт у розмірі визначеному цим договором;</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11) своєчасно реагувати на виклики споживачів, підписувати акти-претензії, вести облік вимог (претензій) споживачів у зв’язку з порушенням порядку надання послуг;</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12) своєчасно проводити за власний рахунок роботи з усунення виявлених неполадок, пов’язаних з наданням послуг, що виникли з його вини;</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13) здійснювати розподіл загальнобудинкового обсягу послуг між споживачами у передбаченому законодавством та договором порядку;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14) інформувати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Мінрегіону від 5 червня 2018 р. № 130;</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15)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16)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невідповідної якості відповідно до порядку, затвердженого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відбувалась ліквідація або усунення виявлених неполадок, пов’язаних з отриманням послуг, що виникли з вини споживача);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17) контролювати дотримання установлених міжповіркових інтервалів вузлів комерційного обліку;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18) протягом п'яти робочих днів надсилати управителю або відповідним виконавцям скарги споживачів щодо надання комунальних послуг у разі, якщо вирішення таких питань належить до повноважень управителя або інших виконавців послуг;</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19) прибувати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20) розміщувати повідомлення про місце опублікування тексту договору у загальнодоступних місцях на інформаційних стендах та/</w:t>
      </w:r>
      <w:r w:rsidR="00E92ADA" w:rsidRPr="00ED5D48">
        <w:rPr>
          <w:rFonts w:ascii="Times New Roman" w:hAnsi="Times New Roman" w:cs="Times New Roman"/>
          <w:sz w:val="24"/>
          <w:szCs w:val="24"/>
        </w:rPr>
        <w:t>або рахунках на оплату послуг.</w:t>
      </w:r>
    </w:p>
    <w:p w:rsidR="006B4583" w:rsidRPr="0004168E" w:rsidRDefault="0004168E" w:rsidP="00671EAC">
      <w:pPr>
        <w:spacing w:after="0" w:line="240" w:lineRule="auto"/>
        <w:ind w:left="-851" w:right="-426"/>
        <w:jc w:val="both"/>
        <w:rPr>
          <w:rFonts w:ascii="Times New Roman" w:hAnsi="Times New Roman" w:cs="Times New Roman"/>
          <w:b/>
          <w:sz w:val="24"/>
          <w:szCs w:val="24"/>
        </w:rPr>
      </w:pPr>
      <w:r>
        <w:rPr>
          <w:rFonts w:ascii="Times New Roman" w:hAnsi="Times New Roman" w:cs="Times New Roman"/>
          <w:sz w:val="24"/>
          <w:szCs w:val="24"/>
        </w:rPr>
        <w:t xml:space="preserve">                              </w:t>
      </w:r>
      <w:r w:rsidR="00A264AE">
        <w:rPr>
          <w:rFonts w:ascii="Times New Roman" w:hAnsi="Times New Roman" w:cs="Times New Roman"/>
          <w:sz w:val="24"/>
          <w:szCs w:val="24"/>
        </w:rPr>
        <w:t xml:space="preserve">         </w:t>
      </w:r>
      <w:r w:rsidR="006B4583" w:rsidRPr="0004168E">
        <w:rPr>
          <w:rFonts w:ascii="Times New Roman" w:hAnsi="Times New Roman" w:cs="Times New Roman"/>
          <w:b/>
          <w:sz w:val="24"/>
          <w:szCs w:val="24"/>
        </w:rPr>
        <w:t>Відповідальність сторін</w:t>
      </w:r>
      <w:r w:rsidR="00A264AE">
        <w:rPr>
          <w:rFonts w:ascii="Times New Roman" w:hAnsi="Times New Roman" w:cs="Times New Roman"/>
          <w:b/>
          <w:sz w:val="24"/>
          <w:szCs w:val="24"/>
        </w:rPr>
        <w:t xml:space="preserve"> </w:t>
      </w:r>
      <w:r w:rsidR="00A264AE" w:rsidRPr="008F2675">
        <w:rPr>
          <w:rFonts w:ascii="Times New Roman" w:hAnsi="Times New Roman" w:cs="Times New Roman"/>
          <w:b/>
          <w:sz w:val="24"/>
          <w:szCs w:val="24"/>
        </w:rPr>
        <w:t>за порушення вимог договору</w:t>
      </w:r>
    </w:p>
    <w:p w:rsidR="006B4583"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40</w:t>
      </w:r>
      <w:r w:rsidR="006B4583" w:rsidRPr="00ED5D48">
        <w:rPr>
          <w:rFonts w:ascii="Times New Roman" w:hAnsi="Times New Roman" w:cs="Times New Roman"/>
          <w:sz w:val="24"/>
          <w:szCs w:val="24"/>
        </w:rPr>
        <w:t>. Споживач несе відповідальність за: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lastRenderedPageBreak/>
        <w:t>1) невиконання умов договору;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 несвоєчасне внесення платежів за послуги шляхом сплати пені.</w:t>
      </w:r>
    </w:p>
    <w:p w:rsidR="006B4583"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41</w:t>
      </w:r>
      <w:r w:rsidR="006B4583" w:rsidRPr="00ED5D48">
        <w:rPr>
          <w:rFonts w:ascii="Times New Roman" w:hAnsi="Times New Roman" w:cs="Times New Roman"/>
          <w:sz w:val="24"/>
          <w:szCs w:val="24"/>
        </w:rPr>
        <w:t>. Виконавець несе відповідальність за:</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1) невиконання умов договору;</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2)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 шляхом відшкодування збитків;</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3) ненадання, надання не в повному обсязі або неналежної якості послуг;</w:t>
      </w:r>
    </w:p>
    <w:p w:rsidR="006B4583" w:rsidRPr="00ED5D48" w:rsidRDefault="006B4583"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 порушення прав споживачів згідно із законодавством.</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42.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Нарахування пені починається з першого робочого дня, що настає за останнім днем граничного строку внесення плати за послугу.</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43. У разі ненадання послуг, надання їх не в повному обсязі або невідповідної якості виконавець здійснює перерахунок вартості послуг у порядку, затвердженому Кабінетом Міністрів України, а також сплачує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відбувалась ліквідація або усунення виявлених неполадок, пов’язаних з отриманням послуг, що виникли з вини споживача).</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44. Оформлення претензій споживача щодо ненадання послуги, надання її не в повному обсязі або неналежної якості здійснюється в порядку, визначеному статтею 27 Закону України «Про житлово-комунальні послуги».</w:t>
      </w:r>
    </w:p>
    <w:p w:rsidR="005923D7" w:rsidRPr="00ED5D48" w:rsidRDefault="001D0F7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5923D7" w:rsidRPr="00ED5D48">
        <w:rPr>
          <w:rFonts w:ascii="Times New Roman" w:hAnsi="Times New Roman" w:cs="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5923D7" w:rsidRPr="00ED5D48" w:rsidRDefault="001D0F7C"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5923D7" w:rsidRPr="00ED5D48">
        <w:rPr>
          <w:rFonts w:ascii="Times New Roman" w:hAnsi="Times New Roman" w:cs="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45. Виконавець не несе відповідальності за ненадання послуги, надання її не в повному обсязі або невідповідної якості, якщо доведе, що на межі централізованих інженерно-технічних систем постачання послуги виконавця та внутрішньобудинкових систем багатоквартирного будинку її якість відповідала вимогам, встановленим цим договором, та актам законодавства.</w:t>
      </w:r>
    </w:p>
    <w:p w:rsidR="005923D7" w:rsidRPr="00ED5D48" w:rsidRDefault="004E2DC9"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5923D7" w:rsidRPr="00ED5D48">
        <w:rPr>
          <w:rFonts w:ascii="Times New Roman" w:hAnsi="Times New Roman" w:cs="Times New Roman"/>
          <w:sz w:val="24"/>
          <w:szCs w:val="24"/>
        </w:rPr>
        <w:t>Виконавець не несе відповідальності за ненадання послуги, надання її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46. Виконавець має право обмежити (припинити) надання послуги споживачу в разі непогашення в повному обсязі заборгованості за спожиту послугу протягом 30 днів з дня отримання споживачем попередження від виконавця.</w:t>
      </w:r>
    </w:p>
    <w:p w:rsidR="005923D7" w:rsidRPr="00ED5D48" w:rsidRDefault="004E2DC9"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       </w:t>
      </w:r>
      <w:r w:rsidR="005923D7" w:rsidRPr="00ED5D48">
        <w:rPr>
          <w:rFonts w:ascii="Times New Roman" w:hAnsi="Times New Roman" w:cs="Times New Roman"/>
          <w:sz w:val="24"/>
          <w:szCs w:val="24"/>
        </w:rPr>
        <w:t>Таке попередження надсилається споживачу не раніше наступного робочого дня після спливу граничного строку оплати комунальної послуги, визначеного цим договором про надання відповідної комунальної послуги рекомендованим листом (з повідомленням про вручення) та за допомогою електронних систем розрахунків споживача (за наявності) або безпосереднього вручення споживачу/члену сім’ї під розпис.</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47.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 xml:space="preserve">48. </w:t>
      </w:r>
      <w:r w:rsidR="00B906F2" w:rsidRPr="00B906F2">
        <w:rPr>
          <w:rFonts w:ascii="Times New Roman" w:hAnsi="Times New Roman" w:cs="Times New Roman"/>
          <w:sz w:val="24"/>
          <w:szCs w:val="24"/>
          <w:lang w:val="ru-RU"/>
        </w:rPr>
        <w:t xml:space="preserve"> </w:t>
      </w:r>
      <w:r w:rsidRPr="00ED5D48">
        <w:rPr>
          <w:rFonts w:ascii="Times New Roman" w:hAnsi="Times New Roman" w:cs="Times New Roman"/>
          <w:sz w:val="24"/>
          <w:szCs w:val="24"/>
        </w:rPr>
        <w:t>Дії щодо обмеження (припинення) надання послуги не повинні призводити до:</w:t>
      </w:r>
    </w:p>
    <w:p w:rsidR="005923D7" w:rsidRPr="00ED5D48" w:rsidRDefault="00B906F2" w:rsidP="00671EAC">
      <w:pPr>
        <w:spacing w:after="0" w:line="240" w:lineRule="auto"/>
        <w:ind w:left="-851" w:right="-426"/>
        <w:jc w:val="both"/>
        <w:rPr>
          <w:rFonts w:ascii="Times New Roman" w:hAnsi="Times New Roman" w:cs="Times New Roman"/>
          <w:sz w:val="24"/>
          <w:szCs w:val="24"/>
        </w:rPr>
      </w:pPr>
      <w:r w:rsidRPr="00B906F2">
        <w:rPr>
          <w:rFonts w:ascii="Times New Roman" w:hAnsi="Times New Roman" w:cs="Times New Roman"/>
          <w:sz w:val="24"/>
          <w:szCs w:val="24"/>
        </w:rPr>
        <w:t xml:space="preserve">      </w:t>
      </w:r>
      <w:r w:rsidR="005923D7" w:rsidRPr="00ED5D48">
        <w:rPr>
          <w:rFonts w:ascii="Times New Roman" w:hAnsi="Times New Roman" w:cs="Times New Roman"/>
          <w:sz w:val="24"/>
          <w:szCs w:val="24"/>
        </w:rPr>
        <w:t>пошкодження спільного майна споживачів;</w:t>
      </w:r>
    </w:p>
    <w:p w:rsidR="005923D7" w:rsidRPr="00ED5D48" w:rsidRDefault="00B906F2" w:rsidP="00671EAC">
      <w:pPr>
        <w:spacing w:after="0" w:line="240" w:lineRule="auto"/>
        <w:ind w:left="-851" w:right="-426"/>
        <w:jc w:val="both"/>
        <w:rPr>
          <w:rFonts w:ascii="Times New Roman" w:hAnsi="Times New Roman" w:cs="Times New Roman"/>
          <w:sz w:val="24"/>
          <w:szCs w:val="24"/>
        </w:rPr>
      </w:pPr>
      <w:r w:rsidRPr="00B906F2">
        <w:rPr>
          <w:rFonts w:ascii="Times New Roman" w:hAnsi="Times New Roman" w:cs="Times New Roman"/>
          <w:sz w:val="24"/>
          <w:szCs w:val="24"/>
        </w:rPr>
        <w:lastRenderedPageBreak/>
        <w:t xml:space="preserve">      </w:t>
      </w:r>
      <w:r w:rsidR="005923D7" w:rsidRPr="00ED5D48">
        <w:rPr>
          <w:rFonts w:ascii="Times New Roman" w:hAnsi="Times New Roman" w:cs="Times New Roman"/>
          <w:sz w:val="24"/>
          <w:szCs w:val="24"/>
        </w:rPr>
        <w:t xml:space="preserve">порушення прав та інтересів інших споживачів - співвласників будівлі які виконують зобов’язання, </w:t>
      </w:r>
      <w:r w:rsidRPr="009C4F84">
        <w:rPr>
          <w:rFonts w:ascii="Times New Roman" w:hAnsi="Times New Roman" w:cs="Times New Roman"/>
          <w:sz w:val="24"/>
          <w:szCs w:val="24"/>
        </w:rPr>
        <w:t xml:space="preserve">       </w:t>
      </w:r>
      <w:r w:rsidR="005923D7" w:rsidRPr="00ED5D48">
        <w:rPr>
          <w:rFonts w:ascii="Times New Roman" w:hAnsi="Times New Roman" w:cs="Times New Roman"/>
          <w:sz w:val="24"/>
          <w:szCs w:val="24"/>
        </w:rPr>
        <w:t>встановлені законодавством і цим договором.</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У разі настання зазначених наслідків вони фіксуються власником (співвласниками) багатоквартирного будинку і виконавцем та відшкодовуються винною стороною відповідно до законодавства.</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49. Постачання послуги у разі її обмеження (припинення) відновлюється в повному обсязі протягом наступного робочого дня з дати повного погашення заборгованості за фактично спожиту послугу чи з дати укладення угоди про реструктуризацію заборгованості.</w:t>
      </w:r>
    </w:p>
    <w:p w:rsidR="005923D7" w:rsidRPr="00ED5D48" w:rsidRDefault="00B906F2" w:rsidP="00671EAC">
      <w:pPr>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 xml:space="preserve">      </w:t>
      </w:r>
      <w:r w:rsidR="005923D7" w:rsidRPr="00ED5D48">
        <w:rPr>
          <w:rFonts w:ascii="Times New Roman" w:hAnsi="Times New Roman" w:cs="Times New Roman"/>
          <w:sz w:val="24"/>
          <w:szCs w:val="24"/>
        </w:rPr>
        <w:t>Витрати виконавця, пов’язані з відновленням надання послуги споживачу, підлягають відшкодуванню за рахунок споживача відповідно до кошторису витрат на відновлення надання послуги, складеного виконавцем.</w:t>
      </w:r>
    </w:p>
    <w:p w:rsidR="005923D7" w:rsidRPr="00B906F2" w:rsidRDefault="00B906F2" w:rsidP="00671EAC">
      <w:pPr>
        <w:spacing w:after="0" w:line="240" w:lineRule="auto"/>
        <w:ind w:left="-851" w:right="-426"/>
        <w:jc w:val="both"/>
        <w:rPr>
          <w:rFonts w:ascii="Times New Roman" w:hAnsi="Times New Roman" w:cs="Times New Roman"/>
          <w:b/>
          <w:sz w:val="24"/>
          <w:szCs w:val="24"/>
        </w:rPr>
      </w:pPr>
      <w:r w:rsidRPr="00B906F2">
        <w:rPr>
          <w:rFonts w:ascii="Times New Roman" w:hAnsi="Times New Roman" w:cs="Times New Roman"/>
          <w:sz w:val="24"/>
          <w:szCs w:val="24"/>
          <w:lang w:val="ru-RU"/>
        </w:rPr>
        <w:t xml:space="preserve">                                                                          </w:t>
      </w:r>
      <w:r w:rsidR="005923D7" w:rsidRPr="00B906F2">
        <w:rPr>
          <w:rFonts w:ascii="Times New Roman" w:hAnsi="Times New Roman" w:cs="Times New Roman"/>
          <w:b/>
          <w:sz w:val="24"/>
          <w:szCs w:val="24"/>
        </w:rPr>
        <w:t>Особливі умови</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50. На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w:t>
      </w:r>
      <w:r w:rsidR="00B906F2">
        <w:rPr>
          <w:rFonts w:ascii="Times New Roman" w:hAnsi="Times New Roman" w:cs="Times New Roman"/>
          <w:sz w:val="24"/>
          <w:szCs w:val="24"/>
        </w:rPr>
        <w:t>країни</w:t>
      </w:r>
      <w:r w:rsidR="002A1E5F" w:rsidRPr="00ED5D48">
        <w:rPr>
          <w:rFonts w:ascii="Times New Roman" w:hAnsi="Times New Roman" w:cs="Times New Roman"/>
          <w:sz w:val="24"/>
          <w:szCs w:val="24"/>
        </w:rPr>
        <w:t xml:space="preserve"> </w:t>
      </w:r>
      <w:r w:rsidRPr="00ED5D48">
        <w:rPr>
          <w:rFonts w:ascii="Times New Roman" w:hAnsi="Times New Roman" w:cs="Times New Roman"/>
          <w:sz w:val="24"/>
          <w:szCs w:val="24"/>
        </w:rPr>
        <w:t>«Про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затверджених наказом Мінжитлокомунгоспу від 27.06.2008 № 190, Правилами приймання стічних вод до систем централізованого водовідведення, що затверджені наказом Мінрегіону від 01.12.2017 № 316 та місцевими правилами приймання стічних вод до систем централізованого водовідведення населеного пункту.</w:t>
      </w:r>
    </w:p>
    <w:p w:rsidR="00B906F2" w:rsidRPr="00B906F2"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51. У випадку зміни діючого законодавства України, що регулюють відносини в сфері водопостачання та водовідведення, а також прийняття органами місцевого самоврядування чи виконавчої влади нормативних актів, якими регулюються відносини з надання послуг за цим договором, прийняття рішень щодо змін порядку розрахунків між суб'єктами господарювання, нове законодавство та новий порядок поширюється на умови цього договору без узгодження його сторонами та внесення додаткових змін.</w:t>
      </w:r>
    </w:p>
    <w:p w:rsidR="005923D7" w:rsidRPr="00B906F2" w:rsidRDefault="00B906F2" w:rsidP="00671EAC">
      <w:pPr>
        <w:spacing w:after="0" w:line="240" w:lineRule="auto"/>
        <w:ind w:left="-851" w:right="-426"/>
        <w:jc w:val="both"/>
        <w:rPr>
          <w:rFonts w:ascii="Times New Roman" w:hAnsi="Times New Roman" w:cs="Times New Roman"/>
          <w:b/>
          <w:sz w:val="24"/>
          <w:szCs w:val="24"/>
        </w:rPr>
      </w:pPr>
      <w:r>
        <w:rPr>
          <w:rFonts w:ascii="Times New Roman" w:hAnsi="Times New Roman" w:cs="Times New Roman"/>
          <w:sz w:val="24"/>
          <w:szCs w:val="24"/>
          <w:lang w:val="ru-RU"/>
        </w:rPr>
        <w:t xml:space="preserve">                     </w:t>
      </w:r>
      <w:r w:rsidRPr="00B906F2">
        <w:rPr>
          <w:rFonts w:ascii="Times New Roman" w:hAnsi="Times New Roman" w:cs="Times New Roman"/>
          <w:sz w:val="24"/>
          <w:szCs w:val="24"/>
          <w:lang w:val="ru-RU"/>
        </w:rPr>
        <w:t xml:space="preserve"> </w:t>
      </w:r>
      <w:r w:rsidR="005923D7" w:rsidRPr="00B906F2">
        <w:rPr>
          <w:rFonts w:ascii="Times New Roman" w:hAnsi="Times New Roman" w:cs="Times New Roman"/>
          <w:b/>
          <w:sz w:val="24"/>
          <w:szCs w:val="24"/>
        </w:rPr>
        <w:t>Строк дії договору, порядок і умови внесення до нього змін, продовження його дії</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52.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53. Якщо за один місяць до закінчення строку дії цього договору жодна із сторін не повідомить письмово іншій стороні про відмову від договору, або про прийняття рішення про вибір моделі договірних відносин та не уклали з виконавцем відповідний договір цей договір вважається продовженим на черговий однорічний строк.</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54. Припинення дії цього договору не звільняє сторони від обов’язку виконання зобов’язань, які на дату такого припинення залишилися невиконаними.</w:t>
      </w:r>
    </w:p>
    <w:p w:rsidR="005923D7" w:rsidRPr="00ED5D48" w:rsidRDefault="005923D7" w:rsidP="00671EAC">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55.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5923D7" w:rsidRDefault="0016765D" w:rsidP="00671EAC">
      <w:pPr>
        <w:spacing w:after="0" w:line="240" w:lineRule="auto"/>
        <w:ind w:left="-851" w:right="-426"/>
        <w:jc w:val="both"/>
        <w:rPr>
          <w:rFonts w:ascii="Times New Roman" w:hAnsi="Times New Roman" w:cs="Times New Roman"/>
          <w:b/>
          <w:sz w:val="24"/>
          <w:szCs w:val="24"/>
        </w:rPr>
      </w:pPr>
      <w:r w:rsidRPr="0016765D">
        <w:rPr>
          <w:rFonts w:ascii="Times New Roman" w:hAnsi="Times New Roman" w:cs="Times New Roman"/>
          <w:b/>
          <w:sz w:val="24"/>
          <w:szCs w:val="24"/>
        </w:rPr>
        <w:t xml:space="preserve">                                                                     </w:t>
      </w:r>
      <w:r w:rsidR="005923D7" w:rsidRPr="0016765D">
        <w:rPr>
          <w:rFonts w:ascii="Times New Roman" w:hAnsi="Times New Roman" w:cs="Times New Roman"/>
          <w:b/>
          <w:sz w:val="24"/>
          <w:szCs w:val="24"/>
        </w:rPr>
        <w:t>Прикінцеві положення</w:t>
      </w:r>
    </w:p>
    <w:p w:rsidR="00873F14" w:rsidRPr="00873F14" w:rsidRDefault="00873F14" w:rsidP="00873F14">
      <w:pPr>
        <w:spacing w:after="0" w:line="240" w:lineRule="auto"/>
        <w:ind w:left="-851"/>
        <w:jc w:val="both"/>
        <w:rPr>
          <w:rFonts w:ascii="Times" w:hAnsi="Times"/>
          <w:sz w:val="24"/>
          <w:lang w:eastAsia="ru-RU"/>
        </w:rPr>
      </w:pPr>
      <w:r w:rsidRPr="00944BB4">
        <w:rPr>
          <w:rFonts w:ascii="Times" w:hAnsi="Times"/>
          <w:sz w:val="24"/>
          <w:lang w:eastAsia="ru-RU"/>
        </w:rPr>
        <w:t>56.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4163D0" w:rsidRDefault="005923D7" w:rsidP="0016765D">
      <w:pPr>
        <w:spacing w:after="0" w:line="240" w:lineRule="auto"/>
        <w:ind w:left="-851" w:right="-426"/>
        <w:jc w:val="both"/>
        <w:rPr>
          <w:rFonts w:ascii="Times New Roman" w:hAnsi="Times New Roman" w:cs="Times New Roman"/>
          <w:sz w:val="24"/>
          <w:szCs w:val="24"/>
        </w:rPr>
      </w:pPr>
      <w:r w:rsidRPr="00ED5D48">
        <w:rPr>
          <w:rFonts w:ascii="Times New Roman" w:hAnsi="Times New Roman" w:cs="Times New Roman"/>
          <w:sz w:val="24"/>
          <w:szCs w:val="24"/>
        </w:rPr>
        <w:t>57. Цей договір є електронним документом і на нього поширюється дія Закону «Про електронні документи та електронний документообіг».</w:t>
      </w:r>
    </w:p>
    <w:p w:rsidR="004E25E3" w:rsidRPr="00873F14" w:rsidRDefault="00873F14" w:rsidP="0016765D">
      <w:pPr>
        <w:spacing w:after="0" w:line="240" w:lineRule="auto"/>
        <w:ind w:left="-851" w:right="-426"/>
        <w:jc w:val="both"/>
        <w:rPr>
          <w:rFonts w:ascii="Times New Roman" w:hAnsi="Times New Roman" w:cs="Times New Roman"/>
          <w:b/>
          <w:sz w:val="24"/>
          <w:szCs w:val="24"/>
        </w:rPr>
      </w:pPr>
      <w:r>
        <w:rPr>
          <w:rFonts w:ascii="Times New Roman" w:hAnsi="Times New Roman" w:cs="Times New Roman"/>
          <w:sz w:val="24"/>
          <w:szCs w:val="24"/>
        </w:rPr>
        <w:t xml:space="preserve">                                                                          </w:t>
      </w:r>
      <w:r w:rsidRPr="00873F14">
        <w:rPr>
          <w:rFonts w:ascii="Times New Roman" w:hAnsi="Times New Roman" w:cs="Times New Roman"/>
          <w:b/>
          <w:sz w:val="24"/>
          <w:szCs w:val="24"/>
        </w:rPr>
        <w:t>Реквізити</w:t>
      </w:r>
    </w:p>
    <w:p w:rsidR="006B4583" w:rsidRPr="003F438F" w:rsidRDefault="00873F14" w:rsidP="00367765">
      <w:pPr>
        <w:tabs>
          <w:tab w:val="left" w:pos="6300"/>
        </w:tabs>
        <w:spacing w:after="0" w:line="240" w:lineRule="auto"/>
        <w:ind w:left="-851" w:right="-426"/>
        <w:jc w:val="both"/>
        <w:rPr>
          <w:rFonts w:ascii="Times New Roman" w:hAnsi="Times New Roman" w:cs="Times New Roman"/>
          <w:b/>
          <w:sz w:val="24"/>
          <w:szCs w:val="24"/>
        </w:rPr>
      </w:pPr>
      <w:r>
        <w:rPr>
          <w:rFonts w:ascii="Times New Roman" w:hAnsi="Times New Roman" w:cs="Times New Roman"/>
          <w:b/>
          <w:sz w:val="24"/>
          <w:szCs w:val="24"/>
          <w:lang w:val="ru-RU"/>
        </w:rPr>
        <w:t xml:space="preserve">           </w:t>
      </w:r>
      <w:r>
        <w:rPr>
          <w:rFonts w:ascii="Times New Roman" w:hAnsi="Times New Roman" w:cs="Times New Roman"/>
          <w:b/>
          <w:sz w:val="24"/>
          <w:szCs w:val="24"/>
        </w:rPr>
        <w:t>Виконавця</w:t>
      </w:r>
      <w:r w:rsidR="00367765">
        <w:rPr>
          <w:rFonts w:ascii="Times New Roman" w:hAnsi="Times New Roman" w:cs="Times New Roman"/>
          <w:b/>
          <w:sz w:val="24"/>
          <w:szCs w:val="24"/>
        </w:rPr>
        <w:tab/>
        <w:t>Споживач</w:t>
      </w:r>
    </w:p>
    <w:p w:rsidR="00A56A4A" w:rsidRPr="0016765D" w:rsidRDefault="00A56A4A" w:rsidP="00A56A4A">
      <w:pPr>
        <w:tabs>
          <w:tab w:val="left" w:pos="6705"/>
        </w:tabs>
        <w:spacing w:after="0" w:line="240" w:lineRule="auto"/>
        <w:ind w:left="-851" w:right="-426"/>
        <w:jc w:val="both"/>
        <w:rPr>
          <w:rFonts w:ascii="Times New Roman" w:hAnsi="Times New Roman" w:cs="Times New Roman"/>
          <w:sz w:val="20"/>
          <w:szCs w:val="20"/>
        </w:rPr>
      </w:pPr>
      <w:r>
        <w:rPr>
          <w:rFonts w:ascii="Times New Roman" w:hAnsi="Times New Roman" w:cs="Times New Roman"/>
          <w:sz w:val="20"/>
          <w:szCs w:val="20"/>
        </w:rPr>
        <w:t xml:space="preserve">Вишгородське МКП  </w:t>
      </w:r>
      <w:proofErr w:type="spellStart"/>
      <w:r>
        <w:rPr>
          <w:rFonts w:ascii="Times New Roman" w:hAnsi="Times New Roman" w:cs="Times New Roman"/>
          <w:sz w:val="20"/>
          <w:szCs w:val="20"/>
        </w:rPr>
        <w:t>„Водоканал</w:t>
      </w:r>
      <w:proofErr w:type="spellEnd"/>
      <w:r>
        <w:rPr>
          <w:rFonts w:ascii="Times New Roman" w:hAnsi="Times New Roman" w:cs="Times New Roman"/>
          <w:sz w:val="20"/>
          <w:szCs w:val="20"/>
        </w:rPr>
        <w:t>»                                                           _____________________________________</w:t>
      </w:r>
    </w:p>
    <w:p w:rsidR="006B4583" w:rsidRPr="0016765D" w:rsidRDefault="003D33DA" w:rsidP="00A56A4A">
      <w:pPr>
        <w:tabs>
          <w:tab w:val="left" w:pos="6705"/>
        </w:tabs>
        <w:spacing w:after="0" w:line="240" w:lineRule="auto"/>
        <w:ind w:left="-851" w:right="-426"/>
        <w:jc w:val="both"/>
        <w:rPr>
          <w:rFonts w:ascii="Times New Roman" w:hAnsi="Times New Roman" w:cs="Times New Roman"/>
          <w:sz w:val="20"/>
          <w:szCs w:val="20"/>
        </w:rPr>
      </w:pPr>
      <w:r>
        <w:rPr>
          <w:rFonts w:ascii="Times New Roman" w:hAnsi="Times New Roman" w:cs="Times New Roman"/>
          <w:sz w:val="20"/>
          <w:szCs w:val="20"/>
        </w:rPr>
        <w:t>07300,</w:t>
      </w:r>
      <w:r w:rsidR="006B4583" w:rsidRPr="0016765D">
        <w:rPr>
          <w:rFonts w:ascii="Times New Roman" w:hAnsi="Times New Roman" w:cs="Times New Roman"/>
          <w:sz w:val="20"/>
          <w:szCs w:val="20"/>
        </w:rPr>
        <w:t xml:space="preserve"> Київська обл., м. Вишгород,</w:t>
      </w:r>
      <w:r w:rsidR="00A56A4A">
        <w:rPr>
          <w:rFonts w:ascii="Times New Roman" w:hAnsi="Times New Roman" w:cs="Times New Roman"/>
          <w:sz w:val="20"/>
          <w:szCs w:val="20"/>
        </w:rPr>
        <w:t xml:space="preserve">                                                           _____________________________________</w:t>
      </w:r>
    </w:p>
    <w:p w:rsidR="006B4583" w:rsidRPr="0016765D" w:rsidRDefault="006B4583" w:rsidP="00A56A4A">
      <w:pPr>
        <w:tabs>
          <w:tab w:val="left" w:pos="5070"/>
        </w:tabs>
        <w:spacing w:after="0" w:line="240" w:lineRule="auto"/>
        <w:ind w:left="-851" w:right="-426"/>
        <w:jc w:val="both"/>
        <w:rPr>
          <w:rFonts w:ascii="Times New Roman" w:hAnsi="Times New Roman" w:cs="Times New Roman"/>
          <w:sz w:val="20"/>
          <w:szCs w:val="20"/>
        </w:rPr>
      </w:pPr>
      <w:r w:rsidRPr="0016765D">
        <w:rPr>
          <w:rFonts w:ascii="Times New Roman" w:hAnsi="Times New Roman" w:cs="Times New Roman"/>
          <w:sz w:val="20"/>
          <w:szCs w:val="20"/>
        </w:rPr>
        <w:t xml:space="preserve"> вул. Набережна 8-а</w:t>
      </w:r>
      <w:r w:rsidR="007A1255" w:rsidRPr="0016765D">
        <w:rPr>
          <w:rFonts w:ascii="Times New Roman" w:hAnsi="Times New Roman" w:cs="Times New Roman"/>
          <w:sz w:val="20"/>
          <w:szCs w:val="20"/>
        </w:rPr>
        <w:t>.</w:t>
      </w:r>
      <w:r w:rsidR="00A56A4A">
        <w:rPr>
          <w:rFonts w:ascii="Times New Roman" w:hAnsi="Times New Roman" w:cs="Times New Roman"/>
          <w:sz w:val="20"/>
          <w:szCs w:val="20"/>
        </w:rPr>
        <w:tab/>
        <w:t>_____________________________________</w:t>
      </w:r>
    </w:p>
    <w:p w:rsidR="006B4583" w:rsidRPr="0016765D" w:rsidRDefault="006B4583" w:rsidP="00A56A4A">
      <w:pPr>
        <w:tabs>
          <w:tab w:val="left" w:pos="5070"/>
        </w:tabs>
        <w:spacing w:after="0" w:line="240" w:lineRule="auto"/>
        <w:ind w:left="-851" w:right="-426"/>
        <w:jc w:val="both"/>
        <w:rPr>
          <w:rFonts w:ascii="Times New Roman" w:hAnsi="Times New Roman" w:cs="Times New Roman"/>
          <w:sz w:val="20"/>
          <w:szCs w:val="20"/>
        </w:rPr>
      </w:pPr>
      <w:r w:rsidRPr="0016765D">
        <w:rPr>
          <w:rFonts w:ascii="Times New Roman" w:hAnsi="Times New Roman" w:cs="Times New Roman"/>
          <w:sz w:val="20"/>
          <w:szCs w:val="20"/>
        </w:rPr>
        <w:t xml:space="preserve">п/р № UA80 322669 000000 2600 1300 934 99 </w:t>
      </w:r>
      <w:r w:rsidR="00A56A4A">
        <w:rPr>
          <w:rFonts w:ascii="Times New Roman" w:hAnsi="Times New Roman" w:cs="Times New Roman"/>
          <w:sz w:val="20"/>
          <w:szCs w:val="20"/>
        </w:rPr>
        <w:tab/>
        <w:t>_____________________________________</w:t>
      </w:r>
    </w:p>
    <w:p w:rsidR="007A1255" w:rsidRPr="0016765D" w:rsidRDefault="006B4583" w:rsidP="00A56A4A">
      <w:pPr>
        <w:tabs>
          <w:tab w:val="left" w:pos="5070"/>
        </w:tabs>
        <w:spacing w:after="0" w:line="240" w:lineRule="auto"/>
        <w:ind w:left="-851" w:right="-426"/>
        <w:jc w:val="both"/>
        <w:rPr>
          <w:rFonts w:ascii="Times New Roman" w:hAnsi="Times New Roman" w:cs="Times New Roman"/>
          <w:sz w:val="20"/>
          <w:szCs w:val="20"/>
        </w:rPr>
      </w:pPr>
      <w:r w:rsidRPr="0016765D">
        <w:rPr>
          <w:rFonts w:ascii="Times New Roman" w:hAnsi="Times New Roman" w:cs="Times New Roman"/>
          <w:sz w:val="20"/>
          <w:szCs w:val="20"/>
        </w:rPr>
        <w:t xml:space="preserve">у Вишгородському </w:t>
      </w:r>
      <w:r w:rsidR="007A1255" w:rsidRPr="0016765D">
        <w:rPr>
          <w:rFonts w:ascii="Times New Roman" w:hAnsi="Times New Roman" w:cs="Times New Roman"/>
          <w:sz w:val="20"/>
          <w:szCs w:val="20"/>
        </w:rPr>
        <w:t xml:space="preserve">ТВБВ філії ГУ по м. Києву </w:t>
      </w:r>
      <w:r w:rsidR="00A56A4A">
        <w:rPr>
          <w:rFonts w:ascii="Times New Roman" w:hAnsi="Times New Roman" w:cs="Times New Roman"/>
          <w:sz w:val="20"/>
          <w:szCs w:val="20"/>
        </w:rPr>
        <w:tab/>
        <w:t>_____________________________________</w:t>
      </w:r>
    </w:p>
    <w:p w:rsidR="006B4583" w:rsidRPr="0016765D" w:rsidRDefault="007A1255" w:rsidP="00A56A4A">
      <w:pPr>
        <w:tabs>
          <w:tab w:val="left" w:pos="5070"/>
        </w:tabs>
        <w:spacing w:after="0" w:line="240" w:lineRule="auto"/>
        <w:ind w:left="-851" w:right="-426"/>
        <w:jc w:val="both"/>
        <w:rPr>
          <w:rFonts w:ascii="Times New Roman" w:hAnsi="Times New Roman" w:cs="Times New Roman"/>
          <w:sz w:val="20"/>
          <w:szCs w:val="20"/>
        </w:rPr>
      </w:pPr>
      <w:r w:rsidRPr="0016765D">
        <w:rPr>
          <w:rFonts w:ascii="Times New Roman" w:hAnsi="Times New Roman" w:cs="Times New Roman"/>
          <w:sz w:val="20"/>
          <w:szCs w:val="20"/>
        </w:rPr>
        <w:t>та Київській області АТ «Ощадбанк»</w:t>
      </w:r>
      <w:r w:rsidR="006B4583" w:rsidRPr="0016765D">
        <w:rPr>
          <w:rFonts w:ascii="Times New Roman" w:hAnsi="Times New Roman" w:cs="Times New Roman"/>
          <w:sz w:val="20"/>
          <w:szCs w:val="20"/>
        </w:rPr>
        <w:t xml:space="preserve">, </w:t>
      </w:r>
      <w:r w:rsidR="00A56A4A">
        <w:rPr>
          <w:rFonts w:ascii="Times New Roman" w:hAnsi="Times New Roman" w:cs="Times New Roman"/>
          <w:sz w:val="20"/>
          <w:szCs w:val="20"/>
        </w:rPr>
        <w:tab/>
        <w:t>_____________________________________</w:t>
      </w:r>
    </w:p>
    <w:p w:rsidR="006B4583" w:rsidRPr="0016765D" w:rsidRDefault="006B4583" w:rsidP="00A56A4A">
      <w:pPr>
        <w:tabs>
          <w:tab w:val="left" w:pos="5070"/>
        </w:tabs>
        <w:spacing w:after="0" w:line="240" w:lineRule="auto"/>
        <w:ind w:left="-851" w:right="-426"/>
        <w:jc w:val="both"/>
        <w:rPr>
          <w:rFonts w:ascii="Times New Roman" w:hAnsi="Times New Roman" w:cs="Times New Roman"/>
          <w:sz w:val="20"/>
          <w:szCs w:val="20"/>
        </w:rPr>
      </w:pPr>
      <w:r w:rsidRPr="0016765D">
        <w:rPr>
          <w:rFonts w:ascii="Times New Roman" w:hAnsi="Times New Roman" w:cs="Times New Roman"/>
          <w:sz w:val="20"/>
          <w:szCs w:val="20"/>
        </w:rPr>
        <w:t>Код ЄДРПОУ 03346615, ІПН 033466110089</w:t>
      </w:r>
      <w:r w:rsidR="00A56A4A">
        <w:rPr>
          <w:rFonts w:ascii="Times New Roman" w:hAnsi="Times New Roman" w:cs="Times New Roman"/>
          <w:sz w:val="20"/>
          <w:szCs w:val="20"/>
        </w:rPr>
        <w:tab/>
        <w:t>_____________________________________</w:t>
      </w:r>
    </w:p>
    <w:p w:rsidR="006B4583" w:rsidRPr="0016765D" w:rsidRDefault="006B4583" w:rsidP="00671EAC">
      <w:pPr>
        <w:spacing w:after="0" w:line="240" w:lineRule="auto"/>
        <w:ind w:left="-851" w:right="-426"/>
        <w:jc w:val="both"/>
        <w:rPr>
          <w:rFonts w:ascii="Times New Roman" w:hAnsi="Times New Roman" w:cs="Times New Roman"/>
          <w:sz w:val="20"/>
          <w:szCs w:val="20"/>
        </w:rPr>
      </w:pPr>
      <w:r w:rsidRPr="0016765D">
        <w:rPr>
          <w:rFonts w:ascii="Times New Roman" w:hAnsi="Times New Roman" w:cs="Times New Roman"/>
          <w:sz w:val="20"/>
          <w:szCs w:val="20"/>
        </w:rPr>
        <w:t>Тел./факс +38(04596)23354, (044)5792074</w:t>
      </w:r>
    </w:p>
    <w:p w:rsidR="006B4583" w:rsidRPr="0016765D" w:rsidRDefault="006B4583" w:rsidP="00671EAC">
      <w:pPr>
        <w:spacing w:after="0" w:line="240" w:lineRule="auto"/>
        <w:ind w:left="-851" w:right="-426"/>
        <w:jc w:val="both"/>
        <w:rPr>
          <w:rFonts w:ascii="Times New Roman" w:hAnsi="Times New Roman" w:cs="Times New Roman"/>
          <w:sz w:val="20"/>
          <w:szCs w:val="20"/>
        </w:rPr>
      </w:pPr>
      <w:r w:rsidRPr="0016765D">
        <w:rPr>
          <w:rFonts w:ascii="Times New Roman" w:hAnsi="Times New Roman" w:cs="Times New Roman"/>
          <w:sz w:val="20"/>
          <w:szCs w:val="20"/>
        </w:rPr>
        <w:t xml:space="preserve">Е-mail: </w:t>
      </w:r>
      <w:hyperlink r:id="rId6" w:history="1">
        <w:r w:rsidR="00B906F2" w:rsidRPr="0016765D">
          <w:rPr>
            <w:rStyle w:val="a6"/>
            <w:rFonts w:ascii="Times New Roman" w:hAnsi="Times New Roman" w:cs="Times New Roman"/>
            <w:color w:val="auto"/>
            <w:sz w:val="20"/>
            <w:szCs w:val="20"/>
          </w:rPr>
          <w:t>vmkp@i.ua</w:t>
        </w:r>
      </w:hyperlink>
    </w:p>
    <w:p w:rsidR="006B4583" w:rsidRPr="003F438F" w:rsidRDefault="0016765D" w:rsidP="00A56A4A">
      <w:pPr>
        <w:tabs>
          <w:tab w:val="left" w:pos="5040"/>
        </w:tabs>
        <w:spacing w:after="0" w:line="240" w:lineRule="auto"/>
        <w:ind w:left="-851" w:right="-426"/>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A56A4A">
        <w:rPr>
          <w:rFonts w:ascii="Times New Roman" w:hAnsi="Times New Roman" w:cs="Times New Roman"/>
          <w:sz w:val="24"/>
          <w:szCs w:val="24"/>
        </w:rPr>
        <w:tab/>
        <w:t>_________________________________</w:t>
      </w:r>
    </w:p>
    <w:p w:rsidR="005372CD" w:rsidRPr="00ED5D48" w:rsidRDefault="005372CD" w:rsidP="00671EAC">
      <w:pPr>
        <w:spacing w:after="0" w:line="240" w:lineRule="auto"/>
        <w:ind w:left="-851" w:right="-426"/>
        <w:jc w:val="both"/>
        <w:rPr>
          <w:sz w:val="24"/>
          <w:szCs w:val="24"/>
        </w:rPr>
      </w:pPr>
    </w:p>
    <w:p w:rsidR="00A56A4A" w:rsidRPr="00294E3E" w:rsidRDefault="006B4583" w:rsidP="00A56A4A">
      <w:pPr>
        <w:spacing w:after="0" w:line="240" w:lineRule="auto"/>
        <w:ind w:left="-851" w:right="-426"/>
        <w:jc w:val="both"/>
        <w:rPr>
          <w:rFonts w:ascii="Times New Roman" w:hAnsi="Times New Roman" w:cs="Times New Roman"/>
          <w:sz w:val="24"/>
          <w:szCs w:val="24"/>
        </w:rPr>
      </w:pPr>
      <w:r w:rsidRPr="00ED5D48">
        <w:rPr>
          <w:b/>
          <w:sz w:val="24"/>
          <w:szCs w:val="24"/>
        </w:rPr>
        <w:tab/>
      </w:r>
    </w:p>
    <w:p w:rsidR="006B4583" w:rsidRPr="00294E3E" w:rsidRDefault="006B4583" w:rsidP="00671EAC">
      <w:pPr>
        <w:spacing w:after="0" w:line="240" w:lineRule="auto"/>
        <w:ind w:left="-851" w:right="-426"/>
        <w:jc w:val="both"/>
        <w:rPr>
          <w:rFonts w:ascii="Times New Roman" w:hAnsi="Times New Roman" w:cs="Times New Roman"/>
          <w:sz w:val="24"/>
          <w:szCs w:val="24"/>
        </w:rPr>
      </w:pPr>
    </w:p>
    <w:p w:rsidR="006B4583" w:rsidRPr="00294E3E" w:rsidRDefault="006B4583" w:rsidP="00671EAC">
      <w:pPr>
        <w:spacing w:after="0" w:line="240" w:lineRule="auto"/>
        <w:ind w:left="-851" w:right="-426"/>
        <w:jc w:val="both"/>
        <w:rPr>
          <w:rFonts w:ascii="Times New Roman" w:hAnsi="Times New Roman" w:cs="Times New Roman"/>
          <w:sz w:val="24"/>
          <w:szCs w:val="24"/>
        </w:rPr>
      </w:pPr>
      <w:r w:rsidRPr="00294E3E">
        <w:rPr>
          <w:rFonts w:ascii="Times New Roman" w:hAnsi="Times New Roman" w:cs="Times New Roman"/>
          <w:sz w:val="24"/>
          <w:szCs w:val="24"/>
        </w:rPr>
        <w:t xml:space="preserve"> </w:t>
      </w:r>
    </w:p>
    <w:p w:rsidR="00181FB6" w:rsidRPr="00294E3E" w:rsidRDefault="00181FB6" w:rsidP="00671EAC">
      <w:pPr>
        <w:spacing w:after="0" w:line="240" w:lineRule="auto"/>
        <w:ind w:left="-851" w:right="-426"/>
        <w:jc w:val="both"/>
        <w:rPr>
          <w:rFonts w:ascii="Times New Roman" w:hAnsi="Times New Roman" w:cs="Times New Roman"/>
          <w:sz w:val="24"/>
          <w:szCs w:val="24"/>
        </w:rPr>
      </w:pPr>
    </w:p>
    <w:sectPr w:rsidR="00181FB6" w:rsidRPr="00294E3E" w:rsidSect="004B4EA4">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B2"/>
    <w:rsid w:val="00022B98"/>
    <w:rsid w:val="0004168E"/>
    <w:rsid w:val="00057578"/>
    <w:rsid w:val="00070E65"/>
    <w:rsid w:val="00082E2A"/>
    <w:rsid w:val="00086996"/>
    <w:rsid w:val="00110766"/>
    <w:rsid w:val="001256F2"/>
    <w:rsid w:val="00137604"/>
    <w:rsid w:val="00152FB2"/>
    <w:rsid w:val="001545DC"/>
    <w:rsid w:val="0016765D"/>
    <w:rsid w:val="0017772D"/>
    <w:rsid w:val="00181FB6"/>
    <w:rsid w:val="00186A15"/>
    <w:rsid w:val="00187124"/>
    <w:rsid w:val="001957AB"/>
    <w:rsid w:val="001962BF"/>
    <w:rsid w:val="001D0F7C"/>
    <w:rsid w:val="001F1A12"/>
    <w:rsid w:val="00232636"/>
    <w:rsid w:val="00294E3E"/>
    <w:rsid w:val="002A1E5F"/>
    <w:rsid w:val="00300FC9"/>
    <w:rsid w:val="003136F5"/>
    <w:rsid w:val="00314232"/>
    <w:rsid w:val="00345CE9"/>
    <w:rsid w:val="00356F82"/>
    <w:rsid w:val="00367765"/>
    <w:rsid w:val="003A35FA"/>
    <w:rsid w:val="003D33DA"/>
    <w:rsid w:val="003F438F"/>
    <w:rsid w:val="0040502E"/>
    <w:rsid w:val="004163D0"/>
    <w:rsid w:val="00434BBD"/>
    <w:rsid w:val="00447F86"/>
    <w:rsid w:val="00475025"/>
    <w:rsid w:val="00480185"/>
    <w:rsid w:val="00482ED9"/>
    <w:rsid w:val="004A1D4D"/>
    <w:rsid w:val="004B4EA4"/>
    <w:rsid w:val="004B6B81"/>
    <w:rsid w:val="004D6165"/>
    <w:rsid w:val="004D6E70"/>
    <w:rsid w:val="004E203C"/>
    <w:rsid w:val="004E25E3"/>
    <w:rsid w:val="004E2DC9"/>
    <w:rsid w:val="00501B7B"/>
    <w:rsid w:val="005372CD"/>
    <w:rsid w:val="00547A4E"/>
    <w:rsid w:val="00555A15"/>
    <w:rsid w:val="005834B6"/>
    <w:rsid w:val="005923D7"/>
    <w:rsid w:val="005B2C24"/>
    <w:rsid w:val="005D611B"/>
    <w:rsid w:val="005D6B18"/>
    <w:rsid w:val="005E7E6F"/>
    <w:rsid w:val="00601FD6"/>
    <w:rsid w:val="00616F4A"/>
    <w:rsid w:val="00642A0B"/>
    <w:rsid w:val="00662D7B"/>
    <w:rsid w:val="00671EAC"/>
    <w:rsid w:val="00676683"/>
    <w:rsid w:val="0068747C"/>
    <w:rsid w:val="006B4583"/>
    <w:rsid w:val="006B5B88"/>
    <w:rsid w:val="006C410F"/>
    <w:rsid w:val="00733694"/>
    <w:rsid w:val="0073530D"/>
    <w:rsid w:val="00794165"/>
    <w:rsid w:val="007A1255"/>
    <w:rsid w:val="007C687D"/>
    <w:rsid w:val="007F1681"/>
    <w:rsid w:val="008321D6"/>
    <w:rsid w:val="00832CDC"/>
    <w:rsid w:val="00833E8D"/>
    <w:rsid w:val="00841D9D"/>
    <w:rsid w:val="00852645"/>
    <w:rsid w:val="00866B14"/>
    <w:rsid w:val="00873F14"/>
    <w:rsid w:val="0089550E"/>
    <w:rsid w:val="008A70A5"/>
    <w:rsid w:val="008B0F0A"/>
    <w:rsid w:val="008B47C5"/>
    <w:rsid w:val="008B4831"/>
    <w:rsid w:val="008C7ED3"/>
    <w:rsid w:val="008F2675"/>
    <w:rsid w:val="008F4995"/>
    <w:rsid w:val="009B4162"/>
    <w:rsid w:val="009C4F84"/>
    <w:rsid w:val="009D02B6"/>
    <w:rsid w:val="009E06E5"/>
    <w:rsid w:val="00A2547D"/>
    <w:rsid w:val="00A264AE"/>
    <w:rsid w:val="00A56A4A"/>
    <w:rsid w:val="00A60C50"/>
    <w:rsid w:val="00A84955"/>
    <w:rsid w:val="00A86D1D"/>
    <w:rsid w:val="00A974C8"/>
    <w:rsid w:val="00AD310E"/>
    <w:rsid w:val="00B150A3"/>
    <w:rsid w:val="00B50524"/>
    <w:rsid w:val="00B827C1"/>
    <w:rsid w:val="00B906F2"/>
    <w:rsid w:val="00B9417B"/>
    <w:rsid w:val="00BB6737"/>
    <w:rsid w:val="00C218CB"/>
    <w:rsid w:val="00C32FEC"/>
    <w:rsid w:val="00C428A3"/>
    <w:rsid w:val="00C6179E"/>
    <w:rsid w:val="00C9541E"/>
    <w:rsid w:val="00CB303E"/>
    <w:rsid w:val="00CC4900"/>
    <w:rsid w:val="00D135AC"/>
    <w:rsid w:val="00D320E0"/>
    <w:rsid w:val="00D67253"/>
    <w:rsid w:val="00D71447"/>
    <w:rsid w:val="00D75D5E"/>
    <w:rsid w:val="00D80158"/>
    <w:rsid w:val="00DB0561"/>
    <w:rsid w:val="00DB7777"/>
    <w:rsid w:val="00DF6B46"/>
    <w:rsid w:val="00E022F6"/>
    <w:rsid w:val="00E06AD1"/>
    <w:rsid w:val="00E722DB"/>
    <w:rsid w:val="00E92ADA"/>
    <w:rsid w:val="00EA0D37"/>
    <w:rsid w:val="00EA755F"/>
    <w:rsid w:val="00EC475D"/>
    <w:rsid w:val="00ED5D48"/>
    <w:rsid w:val="00F12A92"/>
    <w:rsid w:val="00F36C8E"/>
    <w:rsid w:val="00F53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7AB"/>
  </w:style>
  <w:style w:type="paragraph" w:styleId="1">
    <w:name w:val="heading 1"/>
    <w:basedOn w:val="a"/>
    <w:next w:val="a"/>
    <w:link w:val="10"/>
    <w:uiPriority w:val="9"/>
    <w:qFormat/>
    <w:rsid w:val="00195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957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57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7A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957A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57AB"/>
    <w:rPr>
      <w:rFonts w:asciiTheme="majorHAnsi" w:eastAsiaTheme="majorEastAsia" w:hAnsiTheme="majorHAnsi" w:cstheme="majorBidi"/>
      <w:b/>
      <w:bCs/>
      <w:color w:val="4F81BD" w:themeColor="accent1"/>
    </w:rPr>
  </w:style>
  <w:style w:type="paragraph" w:styleId="a3">
    <w:name w:val="No Spacing"/>
    <w:uiPriority w:val="1"/>
    <w:qFormat/>
    <w:rsid w:val="001957AB"/>
    <w:pPr>
      <w:spacing w:after="0" w:line="240" w:lineRule="auto"/>
    </w:pPr>
  </w:style>
  <w:style w:type="paragraph" w:styleId="a4">
    <w:name w:val="Balloon Text"/>
    <w:basedOn w:val="a"/>
    <w:link w:val="a5"/>
    <w:uiPriority w:val="99"/>
    <w:semiHidden/>
    <w:unhideWhenUsed/>
    <w:rsid w:val="00B827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27C1"/>
    <w:rPr>
      <w:rFonts w:ascii="Tahoma" w:hAnsi="Tahoma" w:cs="Tahoma"/>
      <w:sz w:val="16"/>
      <w:szCs w:val="16"/>
    </w:rPr>
  </w:style>
  <w:style w:type="character" w:styleId="a6">
    <w:name w:val="Hyperlink"/>
    <w:basedOn w:val="a0"/>
    <w:uiPriority w:val="99"/>
    <w:unhideWhenUsed/>
    <w:rsid w:val="00B906F2"/>
    <w:rPr>
      <w:color w:val="0000FF" w:themeColor="hyperlink"/>
      <w:u w:val="single"/>
    </w:rPr>
  </w:style>
  <w:style w:type="table" w:styleId="a7">
    <w:name w:val="Table Grid"/>
    <w:basedOn w:val="a1"/>
    <w:uiPriority w:val="59"/>
    <w:rsid w:val="00E02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7AB"/>
  </w:style>
  <w:style w:type="paragraph" w:styleId="1">
    <w:name w:val="heading 1"/>
    <w:basedOn w:val="a"/>
    <w:next w:val="a"/>
    <w:link w:val="10"/>
    <w:uiPriority w:val="9"/>
    <w:qFormat/>
    <w:rsid w:val="00195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957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57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7A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957A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57AB"/>
    <w:rPr>
      <w:rFonts w:asciiTheme="majorHAnsi" w:eastAsiaTheme="majorEastAsia" w:hAnsiTheme="majorHAnsi" w:cstheme="majorBidi"/>
      <w:b/>
      <w:bCs/>
      <w:color w:val="4F81BD" w:themeColor="accent1"/>
    </w:rPr>
  </w:style>
  <w:style w:type="paragraph" w:styleId="a3">
    <w:name w:val="No Spacing"/>
    <w:uiPriority w:val="1"/>
    <w:qFormat/>
    <w:rsid w:val="001957AB"/>
    <w:pPr>
      <w:spacing w:after="0" w:line="240" w:lineRule="auto"/>
    </w:pPr>
  </w:style>
  <w:style w:type="paragraph" w:styleId="a4">
    <w:name w:val="Balloon Text"/>
    <w:basedOn w:val="a"/>
    <w:link w:val="a5"/>
    <w:uiPriority w:val="99"/>
    <w:semiHidden/>
    <w:unhideWhenUsed/>
    <w:rsid w:val="00B827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27C1"/>
    <w:rPr>
      <w:rFonts w:ascii="Tahoma" w:hAnsi="Tahoma" w:cs="Tahoma"/>
      <w:sz w:val="16"/>
      <w:szCs w:val="16"/>
    </w:rPr>
  </w:style>
  <w:style w:type="character" w:styleId="a6">
    <w:name w:val="Hyperlink"/>
    <w:basedOn w:val="a0"/>
    <w:uiPriority w:val="99"/>
    <w:unhideWhenUsed/>
    <w:rsid w:val="00B906F2"/>
    <w:rPr>
      <w:color w:val="0000FF" w:themeColor="hyperlink"/>
      <w:u w:val="single"/>
    </w:rPr>
  </w:style>
  <w:style w:type="table" w:styleId="a7">
    <w:name w:val="Table Grid"/>
    <w:basedOn w:val="a1"/>
    <w:uiPriority w:val="59"/>
    <w:rsid w:val="00E02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mkp@i.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5F66B-2A7D-4437-AD79-867B4708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11</Pages>
  <Words>6743</Words>
  <Characters>38436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Vodokanal</dc:creator>
  <cp:lastModifiedBy>Marina</cp:lastModifiedBy>
  <cp:revision>58</cp:revision>
  <cp:lastPrinted>2022-01-24T07:47:00Z</cp:lastPrinted>
  <dcterms:created xsi:type="dcterms:W3CDTF">2021-12-02T14:11:00Z</dcterms:created>
  <dcterms:modified xsi:type="dcterms:W3CDTF">2022-01-27T11:41:00Z</dcterms:modified>
</cp:coreProperties>
</file>