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E3908" w14:textId="77777777" w:rsidR="002620DC" w:rsidRDefault="006D7384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caps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iCs/>
          <w:caps/>
          <w:sz w:val="28"/>
          <w:szCs w:val="28"/>
          <w:lang w:val="ru-RU" w:eastAsia="ru-RU"/>
        </w:rPr>
        <w:t xml:space="preserve">2.16 </w:t>
      </w:r>
      <w:proofErr w:type="gramStart"/>
      <w:r>
        <w:rPr>
          <w:rFonts w:ascii="Times New Roman" w:eastAsia="Times New Roman" w:hAnsi="Times New Roman" w:cs="Times New Roman"/>
          <w:b/>
          <w:bCs/>
          <w:iCs/>
          <w:caps/>
          <w:sz w:val="28"/>
          <w:szCs w:val="28"/>
          <w:lang w:val="ru-RU" w:eastAsia="ru-RU"/>
        </w:rPr>
        <w:t>ІНФОРМАЦІЯ  ПРО</w:t>
      </w:r>
      <w:proofErr w:type="gramEnd"/>
      <w:r>
        <w:rPr>
          <w:rFonts w:ascii="Times New Roman" w:eastAsia="Times New Roman" w:hAnsi="Times New Roman" w:cs="Times New Roman"/>
          <w:b/>
          <w:bCs/>
          <w:iCs/>
          <w:caps/>
          <w:sz w:val="28"/>
          <w:szCs w:val="28"/>
          <w:lang w:val="ru-RU" w:eastAsia="ru-RU"/>
        </w:rPr>
        <w:t xml:space="preserve">  ОТРИМАННЯ  ДОЗВОЛУ ДЛЯ    ОЗНАЙОМЛЕННЯ  З НЕЮ  ГРОМАДСЬКОСТІ</w:t>
      </w:r>
    </w:p>
    <w:p w14:paraId="542EE197" w14:textId="77777777" w:rsidR="002620DC" w:rsidRDefault="002620DC">
      <w:pPr>
        <w:spacing w:after="0" w:line="240" w:lineRule="auto"/>
        <w:ind w:left="709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25913719" w14:textId="77777777" w:rsidR="002620DC" w:rsidRDefault="006D7384">
      <w:pPr>
        <w:spacing w:after="0" w:line="240" w:lineRule="auto"/>
        <w:ind w:left="709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  <w:t>Відомості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  <w:t>щодо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  <w:t>суб’єкта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  <w:t>господарювання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27"/>
        <w:gridCol w:w="6144"/>
      </w:tblGrid>
      <w:tr w:rsidR="002620DC" w14:paraId="137D258C" w14:textId="77777777">
        <w:trPr>
          <w:trHeight w:val="1058"/>
          <w:jc w:val="center"/>
        </w:trPr>
        <w:tc>
          <w:tcPr>
            <w:tcW w:w="3427" w:type="dxa"/>
            <w:vAlign w:val="center"/>
          </w:tcPr>
          <w:p w14:paraId="4EFB7A5F" w14:textId="77777777" w:rsidR="002620DC" w:rsidRDefault="006D73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Повне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 й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скорочене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найменування</w:t>
            </w:r>
            <w:proofErr w:type="spellEnd"/>
          </w:p>
          <w:p w14:paraId="20926282" w14:textId="77777777" w:rsidR="002620DC" w:rsidRDefault="006D7384">
            <w:pPr>
              <w:spacing w:after="0" w:line="240" w:lineRule="auto"/>
              <w:ind w:right="-68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підприємства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                                                            </w:t>
            </w:r>
          </w:p>
        </w:tc>
        <w:tc>
          <w:tcPr>
            <w:tcW w:w="6144" w:type="dxa"/>
            <w:vAlign w:val="center"/>
          </w:tcPr>
          <w:p w14:paraId="2AD9E075" w14:textId="77777777" w:rsidR="002620DC" w:rsidRDefault="006D738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ТОВАРИСТВО З ОБМЕЖЕНОЮ ВІДПОВІДАЛЬНІСТЮ «КАНФОМ»</w:t>
            </w:r>
          </w:p>
          <w:p w14:paraId="0384AA12" w14:textId="77777777" w:rsidR="002620DC" w:rsidRDefault="006D738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(ТОВ «КАНФОМ»)</w:t>
            </w:r>
          </w:p>
        </w:tc>
      </w:tr>
      <w:tr w:rsidR="002620DC" w14:paraId="3D57CCFD" w14:textId="77777777">
        <w:trPr>
          <w:trHeight w:val="861"/>
          <w:jc w:val="center"/>
        </w:trPr>
        <w:tc>
          <w:tcPr>
            <w:tcW w:w="3427" w:type="dxa"/>
            <w:vAlign w:val="center"/>
          </w:tcPr>
          <w:p w14:paraId="43161765" w14:textId="77777777" w:rsidR="002620DC" w:rsidRDefault="006D73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Ідентифікаційний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код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юридичної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 особи в ЄДРПОУ </w:t>
            </w:r>
          </w:p>
        </w:tc>
        <w:tc>
          <w:tcPr>
            <w:tcW w:w="6144" w:type="dxa"/>
            <w:vAlign w:val="center"/>
          </w:tcPr>
          <w:p w14:paraId="418C459F" w14:textId="77777777" w:rsidR="002620DC" w:rsidRDefault="006D7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31516890</w:t>
            </w:r>
          </w:p>
        </w:tc>
      </w:tr>
      <w:tr w:rsidR="002620DC" w14:paraId="05203326" w14:textId="77777777">
        <w:trPr>
          <w:trHeight w:val="861"/>
          <w:jc w:val="center"/>
        </w:trPr>
        <w:tc>
          <w:tcPr>
            <w:tcW w:w="3427" w:type="dxa"/>
            <w:vAlign w:val="center"/>
          </w:tcPr>
          <w:p w14:paraId="6C5FD2C9" w14:textId="77777777" w:rsidR="002620DC" w:rsidRDefault="006D7384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Місцезнаходження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суб’єкта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господарювання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контактний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 номер, адреса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електронної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пошти</w:t>
            </w:r>
            <w:proofErr w:type="spellEnd"/>
          </w:p>
        </w:tc>
        <w:tc>
          <w:tcPr>
            <w:tcW w:w="6144" w:type="dxa"/>
            <w:vAlign w:val="center"/>
          </w:tcPr>
          <w:p w14:paraId="332650CC" w14:textId="77777777" w:rsidR="002620DC" w:rsidRDefault="006D7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07300, Київська область, Вишгородський район,  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shd w:val="clear" w:color="auto" w:fill="FFFFFF"/>
                <w:lang w:eastAsia="ru-RU"/>
              </w:rPr>
              <w:t xml:space="preserve">м. Вишгород, вул.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4"/>
                <w:shd w:val="clear" w:color="auto" w:fill="FFFFFF"/>
                <w:lang w:eastAsia="ru-RU"/>
              </w:rPr>
              <w:t>Новопромислова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4"/>
                <w:shd w:val="clear" w:color="auto" w:fill="FFFFFF"/>
                <w:lang w:eastAsia="ru-RU"/>
              </w:rPr>
              <w:t>, буд. 7.</w:t>
            </w:r>
          </w:p>
          <w:p w14:paraId="5FF66B9D" w14:textId="77777777" w:rsidR="002620DC" w:rsidRDefault="002620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14:paraId="0B8B4725" w14:textId="77777777" w:rsidR="002620DC" w:rsidRDefault="006D7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тел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.: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+38 (050) 27-43-068</w:t>
            </w:r>
          </w:p>
          <w:p w14:paraId="79351980" w14:textId="77777777" w:rsidR="002620DC" w:rsidRDefault="006D7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е-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mail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hyperlink r:id="rId7" w:history="1">
              <w:r>
                <w:rPr>
                  <w:rFonts w:ascii="Times New Roman" w:eastAsia="Times New Roman" w:hAnsi="Times New Roman" w:cs="Times New Roman"/>
                  <w:color w:val="0260D0"/>
                  <w:sz w:val="28"/>
                  <w:lang w:val="en-US" w:eastAsia="ru-RU"/>
                </w:rPr>
                <w:t>office@tch.Kiev.ua</w:t>
              </w:r>
            </w:hyperlink>
          </w:p>
        </w:tc>
      </w:tr>
      <w:tr w:rsidR="002620DC" w14:paraId="65BAC515" w14:textId="77777777">
        <w:trPr>
          <w:trHeight w:val="861"/>
          <w:jc w:val="center"/>
        </w:trPr>
        <w:tc>
          <w:tcPr>
            <w:tcW w:w="3427" w:type="dxa"/>
            <w:vAlign w:val="center"/>
          </w:tcPr>
          <w:p w14:paraId="3F56DECB" w14:textId="77777777" w:rsidR="002620DC" w:rsidRDefault="006D7384">
            <w:pPr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Місцезнаходження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об’єкта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промислового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майданчику</w:t>
            </w:r>
            <w:proofErr w:type="spellEnd"/>
          </w:p>
        </w:tc>
        <w:tc>
          <w:tcPr>
            <w:tcW w:w="6144" w:type="dxa"/>
            <w:vAlign w:val="center"/>
          </w:tcPr>
          <w:p w14:paraId="02ADEF1C" w14:textId="77777777" w:rsidR="002620DC" w:rsidRDefault="006D7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07300, Київська область, Вишгородський район,  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shd w:val="clear" w:color="auto" w:fill="FFFFFF"/>
                <w:lang w:eastAsia="ru-RU"/>
              </w:rPr>
              <w:t xml:space="preserve">м. Вишгород, вул.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4"/>
                <w:shd w:val="clear" w:color="auto" w:fill="FFFFFF"/>
                <w:lang w:eastAsia="ru-RU"/>
              </w:rPr>
              <w:t>Новопромислова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4"/>
                <w:shd w:val="clear" w:color="auto" w:fill="FFFFFF"/>
                <w:lang w:eastAsia="ru-RU"/>
              </w:rPr>
              <w:t>, буд. 7.</w:t>
            </w:r>
          </w:p>
        </w:tc>
      </w:tr>
      <w:tr w:rsidR="002620DC" w14:paraId="52D500CC" w14:textId="77777777">
        <w:trPr>
          <w:trHeight w:val="861"/>
          <w:jc w:val="center"/>
        </w:trPr>
        <w:tc>
          <w:tcPr>
            <w:tcW w:w="3427" w:type="dxa"/>
            <w:vAlign w:val="center"/>
          </w:tcPr>
          <w:p w14:paraId="4927B483" w14:textId="77777777" w:rsidR="002620DC" w:rsidRDefault="006D73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Група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 по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ступеню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впливу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 на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забруднення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 атмосферного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повітря</w:t>
            </w:r>
            <w:proofErr w:type="spellEnd"/>
          </w:p>
        </w:tc>
        <w:tc>
          <w:tcPr>
            <w:tcW w:w="6144" w:type="dxa"/>
            <w:vAlign w:val="center"/>
          </w:tcPr>
          <w:p w14:paraId="1344D611" w14:textId="77777777" w:rsidR="002620DC" w:rsidRDefault="006D7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Третя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група</w:t>
            </w:r>
            <w:proofErr w:type="spellEnd"/>
          </w:p>
        </w:tc>
      </w:tr>
    </w:tbl>
    <w:p w14:paraId="508C7BE8" w14:textId="77777777" w:rsidR="002620DC" w:rsidRDefault="002620DC">
      <w:pPr>
        <w:tabs>
          <w:tab w:val="left" w:pos="41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14:paraId="387A5F67" w14:textId="77777777" w:rsidR="002620DC" w:rsidRDefault="006D7384">
      <w:pPr>
        <w:spacing w:after="0" w:line="22" w:lineRule="atLeast"/>
        <w:ind w:firstLine="709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  <w:t>Відомості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  <w:t xml:space="preserve"> про </w:t>
      </w:r>
      <w:proofErr w:type="spellStart"/>
      <w:r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  <w:t>наявність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  <w:t>висновку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  <w:t>оцінки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  <w:t>впливу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  <w:t>довкілля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  <w:t xml:space="preserve">, в </w:t>
      </w:r>
      <w:proofErr w:type="spellStart"/>
      <w:r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  <w:t>якому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  <w:t>визначена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  <w:t>допустимість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  <w:t>провадження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  <w:t>планованої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  <w:t>діяльності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  <w:t xml:space="preserve">, яка </w:t>
      </w:r>
      <w:proofErr w:type="spellStart"/>
      <w:r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  <w:t>згідно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  <w:t>вимогами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  <w:t xml:space="preserve"> ЗУ «Про </w:t>
      </w:r>
      <w:proofErr w:type="spellStart"/>
      <w:r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  <w:t>оцінку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  <w:t>впливу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  <w:t>довкілля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  <w:t xml:space="preserve">» </w:t>
      </w:r>
      <w:proofErr w:type="spellStart"/>
      <w:r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  <w:t>підлягає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  <w:t>процедурі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</w:t>
      </w:r>
    </w:p>
    <w:p w14:paraId="49AAD061" w14:textId="77777777" w:rsidR="002620DC" w:rsidRDefault="006D7384">
      <w:pPr>
        <w:spacing w:after="0" w:line="22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 метою дотримання  чинного законодавства підприємством була пройдена процедура оцінки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впливу на довкілля «Реконструкція з розширенням виробничо-складського комплексу на території ТОВ «КАНФОМ» по вул.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Новопромислова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7 у м. Вишгород Київської області» та був отриманий Виснов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№21/01-202381610967/1 від 18.12.2023 року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виданий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Міністерством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захисту довкілля та природних ресурсів України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(реєстраційний номер справи про оцінку впливу на довкілля планованої діяльності 20238161096).</w:t>
      </w:r>
    </w:p>
    <w:p w14:paraId="3908EA89" w14:textId="77777777" w:rsidR="002620DC" w:rsidRDefault="002620DC">
      <w:pPr>
        <w:spacing w:after="0" w:line="22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1A66AF" w14:textId="77777777" w:rsidR="002620DC" w:rsidRDefault="006D7384">
      <w:pPr>
        <w:spacing w:before="120" w:after="120" w:line="22" w:lineRule="atLeast"/>
        <w:ind w:firstLine="851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  <w:t>Перелік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  <w:t>загальний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  <w:t>опис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  <w:t>виробництв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  <w:t>технологічних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  <w:t>процесів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  <w:t>технологічного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  <w:t>устаткування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  <w:t>об’єкта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  <w:t>.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</w:p>
    <w:p w14:paraId="5DE2040A" w14:textId="77777777" w:rsidR="002620DC" w:rsidRDefault="006D7384">
      <w:pPr>
        <w:spacing w:after="0" w:line="22" w:lineRule="atLeast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Основним видо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м діяльності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ТОВ «КАНФОМ»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є виробництво монтажної піни в аерозольній упаковці. Виробництво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розташоване за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07300, Київська область, Вишгородський район, </w:t>
      </w:r>
      <w:r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eastAsia="ru-RU"/>
        </w:rPr>
        <w:t xml:space="preserve">м. Вишгород, вул.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eastAsia="ru-RU"/>
        </w:rPr>
        <w:t>Новопромислова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eastAsia="ru-RU"/>
        </w:rPr>
        <w:t xml:space="preserve"> буд. 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2C1E3E0" w14:textId="77777777" w:rsidR="002620DC" w:rsidRDefault="006D7384">
      <w:pPr>
        <w:spacing w:after="0" w:line="22" w:lineRule="atLeast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території виробництва існує чітке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зонування території:</w:t>
      </w:r>
    </w:p>
    <w:p w14:paraId="234FE5F6" w14:textId="77777777" w:rsidR="002620DC" w:rsidRDefault="006D7384">
      <w:pPr>
        <w:widowControl w:val="0"/>
        <w:numPr>
          <w:ilvl w:val="0"/>
          <w:numId w:val="3"/>
        </w:numPr>
        <w:tabs>
          <w:tab w:val="left" w:pos="993"/>
        </w:tabs>
        <w:suppressAutoHyphens/>
        <w:spacing w:after="0" w:line="22" w:lineRule="atLeast"/>
        <w:ind w:left="0"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Адміністративно-побутовий корпус,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якому розміщені побутові приміщення та обладнання для опалення.</w:t>
      </w:r>
    </w:p>
    <w:p w14:paraId="4B35E330" w14:textId="77777777" w:rsidR="002620DC" w:rsidRDefault="006D7384">
      <w:pPr>
        <w:widowControl w:val="0"/>
        <w:numPr>
          <w:ilvl w:val="0"/>
          <w:numId w:val="3"/>
        </w:numPr>
        <w:tabs>
          <w:tab w:val="left" w:pos="993"/>
        </w:tabs>
        <w:suppressAutoHyphens/>
        <w:spacing w:after="0" w:line="22" w:lineRule="atLeast"/>
        <w:ind w:left="0"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Виробничий корпус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якому розташовані: склад сировини та готової продукції, виробнича ділянка, ділянка приготування (змішування)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олів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дві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ділянки наповнення аерозольних балонів активним продуктом (далі - А/П).</w:t>
      </w:r>
    </w:p>
    <w:p w14:paraId="6D597397" w14:textId="77777777" w:rsidR="002620DC" w:rsidRDefault="006D7384">
      <w:pPr>
        <w:widowControl w:val="0"/>
        <w:numPr>
          <w:ilvl w:val="0"/>
          <w:numId w:val="3"/>
        </w:numPr>
        <w:tabs>
          <w:tab w:val="left" w:pos="993"/>
        </w:tabs>
        <w:suppressAutoHyphens/>
        <w:spacing w:after="0" w:line="22" w:lineRule="atLeast"/>
        <w:ind w:left="0"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6"/>
          <w:u w:val="single"/>
        </w:rPr>
        <w:t>Виробничо-складський корпус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в якому розміщена ділянка комплектації, лабораторія, майданчик для зберігання рідких компонентів, ділянка приготування акрилового клею та акрил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ових сумішей.</w:t>
      </w:r>
    </w:p>
    <w:p w14:paraId="1BB448D1" w14:textId="77777777" w:rsidR="002620DC" w:rsidRDefault="006D7384">
      <w:pPr>
        <w:widowControl w:val="0"/>
        <w:numPr>
          <w:ilvl w:val="0"/>
          <w:numId w:val="3"/>
        </w:numPr>
        <w:tabs>
          <w:tab w:val="left" w:pos="993"/>
        </w:tabs>
        <w:suppressAutoHyphens/>
        <w:spacing w:after="0" w:line="22" w:lineRule="atLeast"/>
        <w:ind w:left="0" w:firstLine="720"/>
        <w:contextualSpacing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Майданчик з технологічним обладнанням мономерів та майданчик для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заправочного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автомобіля (ЛЗР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Розміщає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технологічні ємності для виробництва акрилових сумішей  та клеїв;</w:t>
      </w:r>
    </w:p>
    <w:p w14:paraId="6E5A2F33" w14:textId="77777777" w:rsidR="002620DC" w:rsidRDefault="006D7384">
      <w:pPr>
        <w:widowControl w:val="0"/>
        <w:numPr>
          <w:ilvl w:val="0"/>
          <w:numId w:val="3"/>
        </w:numPr>
        <w:tabs>
          <w:tab w:val="left" w:pos="993"/>
        </w:tabs>
        <w:suppressAutoHyphens/>
        <w:spacing w:after="0" w:line="22" w:lineRule="atLeast"/>
        <w:ind w:left="0" w:firstLine="720"/>
        <w:contextualSpacing/>
        <w:jc w:val="both"/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Майданчик під навісом для технологічних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u w:val="single"/>
        </w:rPr>
        <w:t>ємкостей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та зливний майданчик (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ЗЗГ)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Розміщає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технологічні ємності для виробництва піни;</w:t>
      </w:r>
    </w:p>
    <w:p w14:paraId="14D196FD" w14:textId="77777777" w:rsidR="002620DC" w:rsidRDefault="006D7384">
      <w:pPr>
        <w:widowControl w:val="0"/>
        <w:numPr>
          <w:ilvl w:val="0"/>
          <w:numId w:val="3"/>
        </w:numPr>
        <w:tabs>
          <w:tab w:val="left" w:pos="993"/>
        </w:tabs>
        <w:suppressAutoHyphens/>
        <w:spacing w:after="0" w:line="22" w:lineRule="atLeast"/>
        <w:ind w:left="0" w:firstLine="720"/>
        <w:contextualSpacing/>
        <w:jc w:val="both"/>
        <w:rPr>
          <w:rFonts w:ascii="Times New Roman CYR" w:eastAsia="Times New Roman" w:hAnsi="Times New Roman CYR" w:cs="Times New Roman CYR"/>
          <w:bCs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Склад готової продукції.</w:t>
      </w:r>
    </w:p>
    <w:p w14:paraId="479A2B45" w14:textId="77777777" w:rsidR="002620DC" w:rsidRDefault="002620DC">
      <w:pPr>
        <w:widowControl w:val="0"/>
        <w:tabs>
          <w:tab w:val="left" w:pos="993"/>
        </w:tabs>
        <w:suppressAutoHyphens/>
        <w:spacing w:after="0" w:line="22" w:lineRule="atLeast"/>
        <w:ind w:left="709"/>
        <w:contextualSpacing/>
        <w:jc w:val="both"/>
        <w:rPr>
          <w:rFonts w:ascii="Times New Roman CYR" w:eastAsia="Times New Roman" w:hAnsi="Times New Roman CYR" w:cs="Times New Roman CYR"/>
          <w:b/>
          <w:bCs/>
          <w:sz w:val="18"/>
          <w:szCs w:val="28"/>
          <w:lang w:eastAsia="ru-RU"/>
        </w:rPr>
      </w:pPr>
    </w:p>
    <w:p w14:paraId="007ADB39" w14:textId="77777777" w:rsidR="002620DC" w:rsidRDefault="006D7384">
      <w:pPr>
        <w:widowControl w:val="0"/>
        <w:tabs>
          <w:tab w:val="left" w:pos="993"/>
        </w:tabs>
        <w:suppressAutoHyphens/>
        <w:spacing w:after="0" w:line="22" w:lineRule="atLeast"/>
        <w:ind w:firstLine="709"/>
        <w:contextualSpacing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Технологічний процес приготування продукції</w:t>
      </w:r>
    </w:p>
    <w:p w14:paraId="0438D56E" w14:textId="77777777" w:rsidR="002620DC" w:rsidRDefault="002620DC">
      <w:pPr>
        <w:widowControl w:val="0"/>
        <w:tabs>
          <w:tab w:val="left" w:pos="993"/>
        </w:tabs>
        <w:suppressAutoHyphens/>
        <w:spacing w:after="0" w:line="22" w:lineRule="atLeast"/>
        <w:contextualSpacing/>
        <w:jc w:val="both"/>
        <w:rPr>
          <w:rFonts w:ascii="Times New Roman CYR" w:eastAsia="Times New Roman" w:hAnsi="Times New Roman CYR" w:cs="Times New Roman CYR"/>
          <w:b/>
          <w:bCs/>
          <w:i/>
          <w:sz w:val="14"/>
          <w:szCs w:val="28"/>
          <w:lang w:eastAsia="ru-RU"/>
        </w:rPr>
      </w:pPr>
    </w:p>
    <w:p w14:paraId="13608786" w14:textId="77777777" w:rsidR="002620DC" w:rsidRDefault="006D7384">
      <w:pPr>
        <w:widowControl w:val="0"/>
        <w:suppressAutoHyphens/>
        <w:spacing w:after="0" w:line="22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Піна монтажна поліуретанова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є сумішшю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реакційноздатних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високомолекулярних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сполук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, що на відкритому повітрі перетворюються на тверді речовини придатні для використання у будівельно-монтажних роботах.</w:t>
      </w:r>
    </w:p>
    <w:p w14:paraId="793BE53E" w14:textId="77777777" w:rsidR="002620DC" w:rsidRDefault="006D7384">
      <w:pPr>
        <w:widowControl w:val="0"/>
        <w:suppressAutoHyphens/>
        <w:spacing w:after="0" w:line="22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Виготовлення монтажної піни відбувається із двох компонентів (компонент А та В). У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вою чергу: компонент А – це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поліольна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композиція</w:t>
      </w: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, компонент В - дифенілметан-4,4’-діізоціанат </w:t>
      </w:r>
      <w:r>
        <w:rPr>
          <w:rFonts w:ascii="Times New Roman" w:eastAsia="Times New Roman" w:hAnsi="Times New Roman" w:cs="Times New Roman"/>
          <w:sz w:val="28"/>
          <w:szCs w:val="26"/>
          <w:lang w:val="en-US" w:eastAsia="ru-RU"/>
        </w:rPr>
        <w:t>VORACOR</w:t>
      </w: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С</w:t>
      </w:r>
      <w:r>
        <w:rPr>
          <w:rFonts w:ascii="Times New Roman" w:eastAsia="Times New Roman" w:hAnsi="Times New Roman" w:cs="Times New Roman"/>
          <w:sz w:val="28"/>
          <w:szCs w:val="26"/>
          <w:lang w:val="en-US" w:eastAsia="ru-RU"/>
        </w:rPr>
        <w:t>D</w:t>
      </w: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345.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9D679FD" w14:textId="77777777" w:rsidR="002620DC" w:rsidRDefault="006D7384">
      <w:pPr>
        <w:widowControl w:val="0"/>
        <w:suppressAutoHyphens/>
        <w:spacing w:after="0" w:line="22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Технологічний процес виготовлення  монтажної піни складається з наступних етапів:</w:t>
      </w:r>
    </w:p>
    <w:p w14:paraId="04128B59" w14:textId="77777777" w:rsidR="002620DC" w:rsidRDefault="006D7384">
      <w:pPr>
        <w:widowControl w:val="0"/>
        <w:numPr>
          <w:ilvl w:val="0"/>
          <w:numId w:val="4"/>
        </w:numPr>
        <w:tabs>
          <w:tab w:val="left" w:pos="142"/>
          <w:tab w:val="left" w:pos="993"/>
        </w:tabs>
        <w:suppressAutoHyphens/>
        <w:spacing w:after="0" w:line="22" w:lineRule="atLeast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Приготування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поліольної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суміші (компонент А) у реакторах-змішувачах згідно затвердженої рецептури. </w:t>
      </w:r>
    </w:p>
    <w:p w14:paraId="56787DCB" w14:textId="77777777" w:rsidR="002620DC" w:rsidRDefault="006D7384">
      <w:pPr>
        <w:widowControl w:val="0"/>
        <w:tabs>
          <w:tab w:val="left" w:pos="142"/>
          <w:tab w:val="left" w:pos="993"/>
        </w:tabs>
        <w:suppressAutoHyphens/>
        <w:spacing w:after="0" w:line="22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Подача сировини компонента А здійснюється з бочок за допомогою пневматичних насосів по трубопровідним комунікаціям з дільниці приготування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поліольної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суміш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 до реактора-змішувача який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обладнаний перемішуючим елементом ємністю 1,2 м</w:t>
      </w:r>
      <w:r>
        <w:rPr>
          <w:rFonts w:ascii="Times New Roman" w:eastAsia="Times New Roman" w:hAnsi="Times New Roman" w:cs="Times New Roman"/>
          <w:sz w:val="28"/>
          <w:szCs w:val="24"/>
          <w:vertAlign w:val="superscript"/>
          <w:lang w:eastAsia="ru-RU"/>
        </w:rPr>
        <w:t>3</w:t>
      </w:r>
      <w:r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Отримана суміш перемішується до однорідного стану,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після чого з нижньої частини апарата через трійники перед насосами відбирають проби композиції для проведення аналітичного кон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троля. По отриманні позитивних висновків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аналітконтролю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перемішуючий прилад вимикають, а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поліольну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композицію насосами перекачують з апаратів у проміжну пересувну витратну ємкість або безпосередньо у відповідну витратну ємкість, що розміщується біля наповн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ювача активним продуктом лінії наповнення А/П.</w:t>
      </w:r>
    </w:p>
    <w:p w14:paraId="677EB1E1" w14:textId="77777777" w:rsidR="002620DC" w:rsidRDefault="006D7384">
      <w:pPr>
        <w:widowControl w:val="0"/>
        <w:numPr>
          <w:ilvl w:val="0"/>
          <w:numId w:val="4"/>
        </w:numPr>
        <w:tabs>
          <w:tab w:val="left" w:pos="142"/>
          <w:tab w:val="left" w:pos="993"/>
        </w:tabs>
        <w:suppressAutoHyphens/>
        <w:spacing w:after="0" w:line="22" w:lineRule="atLeast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Наповнення балонів А/П (компонент А, компонент В) та сумішшю </w:t>
      </w:r>
      <w:proofErr w:type="spellStart"/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>пропелентів</w:t>
      </w:r>
      <w:proofErr w:type="spellEnd"/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(газ </w:t>
      </w:r>
      <w:proofErr w:type="spellStart"/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>витускувач</w:t>
      </w:r>
      <w:proofErr w:type="spellEnd"/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аерозольних пакувань ГВАП (пропан-</w:t>
      </w:r>
      <w:proofErr w:type="spellStart"/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>бутанова</w:t>
      </w:r>
      <w:proofErr w:type="spellEnd"/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суміш) та </w:t>
      </w:r>
      <w:proofErr w:type="spellStart"/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>демитиловий</w:t>
      </w:r>
      <w:proofErr w:type="spellEnd"/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>етер</w:t>
      </w:r>
      <w:proofErr w:type="spellEnd"/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(далі - ДМЕ)). </w:t>
      </w:r>
    </w:p>
    <w:p w14:paraId="027AFC7A" w14:textId="77777777" w:rsidR="002620DC" w:rsidRDefault="006D7384">
      <w:pPr>
        <w:widowControl w:val="0"/>
        <w:tabs>
          <w:tab w:val="left" w:pos="142"/>
          <w:tab w:val="left" w:pos="993"/>
        </w:tabs>
        <w:suppressAutoHyphens/>
        <w:spacing w:after="0" w:line="22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З бочок компоненти  пневматичним н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асосом перекачують у витратну ємкість, встановлену поруч із витратними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ємностями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поліольної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композиції. Ємності встановлено на спеціальній рамі біля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наповнюючого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пристрою лінії наповнення А/П.</w:t>
      </w:r>
    </w:p>
    <w:p w14:paraId="433491D6" w14:textId="77777777" w:rsidR="002620DC" w:rsidRDefault="006D7384">
      <w:pPr>
        <w:widowControl w:val="0"/>
        <w:suppressAutoHyphens/>
        <w:spacing w:after="0" w:line="22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Заповнення балонів компонентами А і В та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пропелентами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відбу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вається на напівавтоматичній аерозольній лінії наповнення фірми «BWI KP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Aerofill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» (Англія) та на автоматичній аерозольній лінії наповнення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ANNEX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До складу аерозольних ліній входять: приймальний стіл для пустих аерозольних балонів, автомат наповнення 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ерозольних балонів «активним» продуктом та винесені за межі дільниці наповнення А/П закриті моноблочні технологічні агрегати (газові будиночки). Компоненти А і В подаються з проміжних витратних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ємностей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до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дозаторів лінії наповнення самопливом. Пристрої дл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я дозування компонентів А та В і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пропелента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мають детектори, що контролюють наявність балонів у комірках (кишенях) ланцюга конвеєра. Якщо кишеня є порожньою то пристрій зупиняє машину. </w:t>
      </w:r>
    </w:p>
    <w:p w14:paraId="52CB9D74" w14:textId="77777777" w:rsidR="002620DC" w:rsidRDefault="006D7384">
      <w:pPr>
        <w:widowControl w:val="0"/>
        <w:suppressAutoHyphens/>
        <w:spacing w:after="0" w:line="22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Порожні аерозольні балони, що надходять зі складу комплектуючих, вручн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у виставляють на стіл і далі подають транспортером до наповнювача активним продуктом.</w:t>
      </w:r>
    </w:p>
    <w:p w14:paraId="68644C65" w14:textId="77777777" w:rsidR="002620DC" w:rsidRDefault="006D7384">
      <w:pPr>
        <w:widowControl w:val="0"/>
        <w:suppressAutoHyphens/>
        <w:spacing w:after="0" w:line="22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До лінії наповнення А/П аерозольні балони в пакет-піддонах, аерозольні клапани в зборі,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адапторні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трубки, кришки захисні, хрест-кільця з кришкою, а також пакувальні матер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іали: ящики з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гофрокартону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стрічка пакувальна,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європіддони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стрейч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плівка, подають зі складу комплектуючих ручними візками типу «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Рокла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».</w:t>
      </w:r>
    </w:p>
    <w:p w14:paraId="6AD3B60D" w14:textId="77777777" w:rsidR="002620DC" w:rsidRDefault="006D7384">
      <w:pPr>
        <w:suppressAutoHyphens/>
        <w:spacing w:after="0" w:line="22" w:lineRule="atLeast"/>
        <w:ind w:firstLine="624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Далі балони транспортером подають до закритого моноблочного технологічного агрегату, де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завальцовують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та заповнюють дв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ома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пропелентами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– ГВАП (суміш пропан-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бутанова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технічна (СПБТ) та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диметиловиметером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(ДМЕ)).</w:t>
      </w:r>
    </w:p>
    <w:p w14:paraId="56FBF81F" w14:textId="77777777" w:rsidR="002620DC" w:rsidRDefault="006D7384">
      <w:pPr>
        <w:suppressAutoHyphens/>
        <w:spacing w:after="0" w:line="22" w:lineRule="atLeast"/>
        <w:ind w:firstLine="624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Подача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пропелентів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до автомату наповнення здійснюється подавальними насосами з технологічних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ємностей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ГВАП (СПБТ та ДМЕ) відповідно, по окремим трубопроводам. Насос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и є взаємозамінними.</w:t>
      </w:r>
    </w:p>
    <w:p w14:paraId="1B6AB094" w14:textId="77777777" w:rsidR="002620DC" w:rsidRDefault="006D7384">
      <w:pPr>
        <w:widowControl w:val="0"/>
        <w:suppressAutoHyphens/>
        <w:spacing w:after="0" w:line="22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Пропелент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подають по кільцевому трубопроводу-колектору зі скидом надлишку в технологічну ємкість. Прямий і зворотний трубопроводи з’єднано перемичкою (розміщується перед входом до газового будиночку) зі встановленим на неї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пневмоклапаном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14:paraId="6704E625" w14:textId="77777777" w:rsidR="002620DC" w:rsidRDefault="006D7384">
      <w:pPr>
        <w:widowControl w:val="0"/>
        <w:suppressAutoHyphens/>
        <w:spacing w:after="0" w:line="22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Перед початком роботи здійснюють прокачку рідкої фази ГВАП (СПБТ і ДМЕ) через перемичку по кільцю лінії наповнення в технологічну ємкість до витиснення з трубопроводу подавання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парорідинної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фази СПБТ і ДМЕ та заповнення його рідкою фазою. П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ри цьому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пневмоклапан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має бути закритим.</w:t>
      </w:r>
    </w:p>
    <w:p w14:paraId="41FE051D" w14:textId="77777777" w:rsidR="002620DC" w:rsidRDefault="006D7384">
      <w:pPr>
        <w:widowControl w:val="0"/>
        <w:suppressAutoHyphens/>
        <w:spacing w:after="0" w:line="22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Закритий моноблочний технологічний агрегат (газовий будиночок) поставляється комплектно з лінією наповнення та є чотиристінною, сталевою мобільною конструкцією з легко скидними елементами.</w:t>
      </w:r>
    </w:p>
    <w:p w14:paraId="4917040C" w14:textId="77777777" w:rsidR="002620DC" w:rsidRDefault="006D7384">
      <w:pPr>
        <w:widowControl w:val="0"/>
        <w:suppressAutoHyphens/>
        <w:spacing w:after="0" w:line="22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Два закриті моноблочні тех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нологічні агрегати винесено за межі дільниці наповнення А/П виробничого корпусу на відстань 1 м. Технологічний агрегат укомплектований постійно працюючими витяжними вентиляторами у вибухозахищеному виконанні.</w:t>
      </w:r>
    </w:p>
    <w:p w14:paraId="13032A63" w14:textId="77777777" w:rsidR="002620DC" w:rsidRDefault="006D7384">
      <w:pPr>
        <w:widowControl w:val="0"/>
        <w:suppressAutoHyphens/>
        <w:spacing w:after="0" w:line="22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Також на підприємстві передбачена можливість ро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зширення асортименту аерозольної продукції на існуючому обладнанні діючого виробництва невеликих партій: очищувача монтажної піни в аерозольній упаковці, фарби в аерозольній упаковці та балончиків з газом для газового різака.</w:t>
      </w:r>
    </w:p>
    <w:p w14:paraId="7B7DCC43" w14:textId="77777777" w:rsidR="002620DC" w:rsidRDefault="006D7384">
      <w:pPr>
        <w:widowControl w:val="0"/>
        <w:suppressAutoHyphens/>
        <w:spacing w:after="0" w:line="22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Технологічне обладнання фірми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«BWI KP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Aerofill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» дозволяє почергово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випускати різні види продукції: або монтажну піну, або очищувач монтажної піни, або фарбу в аерозольному упакуванні.</w:t>
      </w:r>
    </w:p>
    <w:p w14:paraId="24121E4D" w14:textId="77777777" w:rsidR="002620DC" w:rsidRDefault="006D7384">
      <w:pPr>
        <w:widowControl w:val="0"/>
        <w:suppressAutoHyphens/>
        <w:spacing w:after="0" w:line="22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Технологічна схема виробництва монтажної піни наведена в Додатках.</w:t>
      </w:r>
    </w:p>
    <w:p w14:paraId="66214277" w14:textId="77777777" w:rsidR="002620DC" w:rsidRDefault="006D7384">
      <w:pPr>
        <w:widowControl w:val="0"/>
        <w:suppressAutoHyphens/>
        <w:spacing w:after="0" w:line="22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зберігання і подавання на вироб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ництво СПБТ та ДМЕ передбачено використання герметичного обладнання з системою трубопроводів 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запірно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-регулюючої арматури, що має герметичність затвору не нижче класу «А» за ГОСТ 9544-93. Передбачено організований збір витоків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пропелентів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 запобіжних 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лапанів, від продувки трубопроводів,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ємностей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насосного обладнання, зі скидом через сепаратор у продувний трубопровід – «свічу» висотою 10 м.</w:t>
      </w:r>
    </w:p>
    <w:p w14:paraId="24FFCEE9" w14:textId="77777777" w:rsidR="002620DC" w:rsidRDefault="006D7384">
      <w:pPr>
        <w:widowControl w:val="0"/>
        <w:suppressAutoHyphens/>
        <w:spacing w:after="0" w:line="22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Вихідна сировина, що використовується для приготування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поліольної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композиції (компонент А) та активного продукт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у (компоненти А та В) у виробництві монтажної піни та вихідна сировина, що буде використовується для виробництва універсального акрилового клею надходить на підприємство автотранспортом, розвантаження якого передбачається з рамп,  що розташовані біля склад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у та  виробничого корпусу. </w:t>
      </w:r>
    </w:p>
    <w:p w14:paraId="04B187E8" w14:textId="77777777" w:rsidR="002620DC" w:rsidRDefault="006D7384">
      <w:pPr>
        <w:widowControl w:val="0"/>
        <w:numPr>
          <w:ilvl w:val="0"/>
          <w:numId w:val="4"/>
        </w:numPr>
        <w:tabs>
          <w:tab w:val="left" w:pos="993"/>
        </w:tabs>
        <w:suppressAutoHyphens/>
        <w:spacing w:after="0" w:line="22" w:lineRule="atLeast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>Пакування балонів, комплектування пакет-піддонів і зберігання на складі готової продукції.</w:t>
      </w:r>
    </w:p>
    <w:p w14:paraId="29B778CB" w14:textId="77777777" w:rsidR="002620DC" w:rsidRDefault="006D7384">
      <w:pPr>
        <w:widowControl w:val="0"/>
        <w:suppressAutoHyphens/>
        <w:spacing w:after="0" w:line="22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Після заповнення активним продуктом на балони вручну встановлюють аерозольні клапани, здійснюють проміжний контроль наповнення балонів ак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тивним продуктом за вагою та нанесення дати виготовлення на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каплеструйному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принтері.</w:t>
      </w:r>
    </w:p>
    <w:p w14:paraId="7EA1CF58" w14:textId="77777777" w:rsidR="002620DC" w:rsidRDefault="006D7384">
      <w:pPr>
        <w:widowControl w:val="0"/>
        <w:tabs>
          <w:tab w:val="left" w:pos="993"/>
        </w:tabs>
        <w:suppressAutoHyphens/>
        <w:spacing w:after="0" w:line="22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Ящики з готовою продукцією укладають на піддони та обмотують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стрейч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плівкою. Пакет-піддони з готовою продукцією транспортують для зберігання на склад готової продукції.</w:t>
      </w:r>
    </w:p>
    <w:p w14:paraId="209C6DBD" w14:textId="77777777" w:rsidR="002620DC" w:rsidRDefault="002620DC">
      <w:pPr>
        <w:widowControl w:val="0"/>
        <w:suppressAutoHyphens/>
        <w:spacing w:after="0" w:line="22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2AAE6C" w14:textId="77777777" w:rsidR="002620DC" w:rsidRDefault="006D7384">
      <w:pPr>
        <w:widowControl w:val="0"/>
        <w:suppressAutoHyphens/>
        <w:spacing w:after="0" w:line="22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40C28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color w:val="040C28"/>
          <w:sz w:val="28"/>
          <w:szCs w:val="28"/>
          <w:lang w:eastAsia="ru-RU"/>
        </w:rPr>
        <w:t xml:space="preserve">риготування </w:t>
      </w:r>
      <w:r>
        <w:rPr>
          <w:rFonts w:ascii="Times New Roman" w:eastAsia="Times New Roman" w:hAnsi="Times New Roman" w:cs="Times New Roman"/>
          <w:b/>
          <w:color w:val="040C28"/>
          <w:sz w:val="28"/>
          <w:szCs w:val="28"/>
          <w:lang w:eastAsia="ru-RU"/>
        </w:rPr>
        <w:t>водно полімерної дисперсії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проводиться оператором з пульта управління апаратів по попередньо заданій рецептурі. З зони зберігання легкозаймисті речовини мономери по трубопроводам транспортуються на дільницю приготування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дисперсій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де відповідно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технологічної карти завантажуються у реактор  ємністю 5 м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C723900" w14:textId="77777777" w:rsidR="002620DC" w:rsidRDefault="006D7384">
      <w:pPr>
        <w:widowControl w:val="0"/>
        <w:suppressAutoHyphens/>
        <w:spacing w:after="0" w:line="22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реакторах здійснюється гомогенізація мономерів,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демінералізованої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води і необхідних добавок (ПАВ) відповідно до технологічної карти. Після витримування технологічного процесу, готову дисперс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ію вивантажують до накопичувальних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ємностей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 м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3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(3 од.). </w:t>
      </w:r>
    </w:p>
    <w:p w14:paraId="4501B80D" w14:textId="77777777" w:rsidR="002620DC" w:rsidRDefault="006D7384">
      <w:pPr>
        <w:widowControl w:val="0"/>
        <w:suppressAutoHyphens/>
        <w:spacing w:after="0" w:line="22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Також можливе виготовлення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водноакрилової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фарби на основі водно полімерної дисперсії з додаванням необхідних компонентів відповідно до технологічної карти.</w:t>
      </w:r>
    </w:p>
    <w:p w14:paraId="6DFE98B8" w14:textId="77777777" w:rsidR="002620DC" w:rsidRDefault="002620DC">
      <w:pPr>
        <w:widowControl w:val="0"/>
        <w:suppressAutoHyphens/>
        <w:spacing w:after="0" w:line="22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35CE6B" w14:textId="77777777" w:rsidR="002620DC" w:rsidRDefault="006D7384">
      <w:pPr>
        <w:widowControl w:val="0"/>
        <w:suppressAutoHyphens/>
        <w:spacing w:after="0" w:line="22" w:lineRule="atLeast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Приготування клейових сумішей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проводиться оператором з пульта управління апаратів по попередньо заданій рецептурі.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 накопичувальних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ємностей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дисперсія дозується в діжу, котра встановлена під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дисольвером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PMD 800. Після додавання відповідної кількості дисперсії завантажуються інші компо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ненти для приготування клею. Потім ця суміш перемішується до однорідної маси.</w:t>
      </w:r>
    </w:p>
    <w:p w14:paraId="3A3CB736" w14:textId="77777777" w:rsidR="002620DC" w:rsidRDefault="006D7384">
      <w:pPr>
        <w:widowControl w:val="0"/>
        <w:suppressAutoHyphens/>
        <w:spacing w:after="0" w:line="22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Готовий клей в діжі переміщають від PMD 800 під прес, де відбувається фасування в відра або металеві бочки для подальшого фасування в дрібну тару. Готова продукція в відрах склад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ається на піддон, обгортається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стрейч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плівкою й відправляється до складу готової продукції.</w:t>
      </w:r>
    </w:p>
    <w:p w14:paraId="464D7260" w14:textId="77777777" w:rsidR="002620DC" w:rsidRDefault="006D7384">
      <w:pPr>
        <w:widowControl w:val="0"/>
        <w:suppressAutoHyphens/>
        <w:spacing w:after="0" w:line="22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Металеві бочки з клеєм переміщуються до дільниці фасування дрібної тари де вони встановлюються у фасувальні машини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Nanini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40; MSM;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Sigma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p) де відбувається фасуван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ня в картуші та тюбики. Готова продукція складається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гофроящик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Гофроящики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складаються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палету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обгортається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стрейч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плівкою й відправляється до складу готової продукції.</w:t>
      </w:r>
    </w:p>
    <w:p w14:paraId="2429ABF6" w14:textId="77777777" w:rsidR="002620DC" w:rsidRDefault="006D7384">
      <w:pPr>
        <w:widowControl w:val="0"/>
        <w:suppressAutoHyphens/>
        <w:spacing w:after="0" w:line="22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Всі технологічні ємності на території підприємства оснащені запобіжними клапанами,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показниками рівня і необхідним блокуванням по максимальному рівню, приладами по контролю температури і тиску з попереджувальним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сигналом при перевищенні тиску. В місцях розміщення фланцевих з’єднань біля технологічних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ємностей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передбачені сигналізатори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вибухонебезпечних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концентрацій, для своєчасного реагування і ліквідації аварійної ситуації спеціально навченим персоналом</w:t>
      </w:r>
    </w:p>
    <w:p w14:paraId="6DB6C319" w14:textId="77777777" w:rsidR="002620DC" w:rsidRDefault="006D7384">
      <w:pPr>
        <w:widowControl w:val="0"/>
        <w:suppressAutoHyphens/>
        <w:spacing w:after="0" w:line="22" w:lineRule="atLeast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Технологічна схема виробництва монтажного клею наведена в Додатках.</w:t>
      </w:r>
    </w:p>
    <w:p w14:paraId="176781E8" w14:textId="77777777" w:rsidR="002620DC" w:rsidRDefault="006D7384">
      <w:pPr>
        <w:suppressAutoHyphens/>
        <w:spacing w:after="0" w:line="22" w:lineRule="atLeast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Технологічний процес виробництва реалізовано 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максимально можливим запобіганням потраплянню шкідливих речовин в атмосферне навколишнє середовище.</w:t>
      </w:r>
    </w:p>
    <w:p w14:paraId="78EF6371" w14:textId="77777777" w:rsidR="002620DC" w:rsidRDefault="006D7384">
      <w:pPr>
        <w:suppressAutoHyphens/>
        <w:spacing w:after="0" w:line="22" w:lineRule="atLeast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Усі виробничі та складські приміщення на підприємстві обладнано системою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загальнообмінної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припливно-витяжної вентиляції. Шкідливі речовини, що викидаються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атмосферу системами місцевих відсмоктувачів 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загальнообмінної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вентиляції, розбавляються повітрям у приземному шарі за межами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проммайданчика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концентрації, що не перевищує гранично дозволених значень для населених пунктів. Залпові викиди при нормальних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(регламентних) умовах експлуатації обладнання є неможливими.</w:t>
      </w:r>
    </w:p>
    <w:p w14:paraId="12C6CECE" w14:textId="77777777" w:rsidR="002620DC" w:rsidRDefault="002620DC">
      <w:pPr>
        <w:spacing w:after="0" w:line="22" w:lineRule="atLeast"/>
        <w:ind w:firstLine="720"/>
        <w:contextualSpacing/>
        <w:jc w:val="both"/>
        <w:rPr>
          <w:rFonts w:ascii="Times New Roman" w:eastAsia="Times New Roman" w:hAnsi="Times New Roman" w:cs="Times New Roman"/>
          <w:sz w:val="14"/>
          <w:szCs w:val="28"/>
          <w:lang w:eastAsia="ru-RU"/>
        </w:rPr>
      </w:pPr>
    </w:p>
    <w:p w14:paraId="6FF865E9" w14:textId="77777777" w:rsidR="002620DC" w:rsidRDefault="006D7384">
      <w:pPr>
        <w:keepNext/>
        <w:keepLines/>
        <w:widowControl w:val="0"/>
        <w:tabs>
          <w:tab w:val="left" w:pos="1493"/>
        </w:tabs>
        <w:spacing w:after="0" w:line="22" w:lineRule="atLeast"/>
        <w:ind w:firstLine="709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bookmarkStart w:id="0" w:name="bookmark12"/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Опис джерел утворення забруднюючих речовин</w:t>
      </w:r>
      <w:bookmarkEnd w:id="0"/>
    </w:p>
    <w:p w14:paraId="276A9AE0" w14:textId="77777777" w:rsidR="002620DC" w:rsidRDefault="002620DC">
      <w:pPr>
        <w:spacing w:after="0" w:line="22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14"/>
          <w:szCs w:val="28"/>
          <w:u w:val="single"/>
          <w:lang w:eastAsia="ar-SA"/>
        </w:rPr>
      </w:pPr>
    </w:p>
    <w:p w14:paraId="3FC44756" w14:textId="77777777" w:rsidR="002620DC" w:rsidRDefault="006D7384">
      <w:pPr>
        <w:spacing w:after="0" w:line="22" w:lineRule="atLeast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>Адміністративно-побутовий корпус.</w:t>
      </w:r>
    </w:p>
    <w:p w14:paraId="67F17E6A" w14:textId="77777777" w:rsidR="002620DC" w:rsidRDefault="006D7384">
      <w:pPr>
        <w:spacing w:after="0" w:line="22" w:lineRule="atLeast"/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ar-SA"/>
        </w:rPr>
        <w:t xml:space="preserve">Для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опалювальних потреб підприємства 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ar-SA"/>
        </w:rPr>
        <w:t>території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ar-SA"/>
        </w:rPr>
        <w:t>розміщена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ar-SA"/>
        </w:rPr>
        <w:t>котельня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ar-SA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ar-SA"/>
        </w:rPr>
        <w:t>якій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ar-SA"/>
        </w:rPr>
        <w:t xml:space="preserve"> установлено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два газових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ar-SA"/>
        </w:rPr>
        <w:t>котла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марки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ar-SA"/>
        </w:rPr>
        <w:t>DAKON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ar-SA"/>
        </w:rPr>
        <w:t>NM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ar-SA"/>
        </w:rPr>
        <w:t>-90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№1,2 (0,09 МВт кожний)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ar-SA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ar-SA"/>
        </w:rPr>
        <w:t>Загальна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ar-SA"/>
        </w:rPr>
        <w:t>річна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ar-SA"/>
        </w:rPr>
        <w:t>витрата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природного газу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ar-SA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52 600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ar-SA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val="ru-RU" w:eastAsia="ar-SA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/рік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ar-SA"/>
        </w:rPr>
        <w:t xml:space="preserve">. Режим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ar-SA"/>
        </w:rPr>
        <w:t>роботи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ar-SA"/>
        </w:rPr>
        <w:t>котлів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ar-SA"/>
        </w:rPr>
        <w:t>– 43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ar-SA"/>
        </w:rPr>
        <w:t xml:space="preserve"> год/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ar-SA"/>
        </w:rPr>
        <w:t>рік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ar-SA"/>
        </w:rPr>
        <w:t>кожний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ar-SA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Резервні котлоагрегати у  підприємства відсутні.</w:t>
      </w:r>
    </w:p>
    <w:p w14:paraId="368B8FFC" w14:textId="77777777" w:rsidR="002620DC" w:rsidRDefault="006D7384">
      <w:pPr>
        <w:spacing w:after="0" w:line="22" w:lineRule="atLeast"/>
        <w:ind w:firstLine="709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При спалюв</w:t>
      </w:r>
      <w:r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анні природного газу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топці котла утворюються </w:t>
      </w:r>
      <w:r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оксиди азоту та вуглецю, метан, оксид </w:t>
      </w:r>
      <w:proofErr w:type="spellStart"/>
      <w:r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діазоту</w:t>
      </w:r>
      <w:proofErr w:type="spellEnd"/>
      <w:r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, діоксид вуглецю 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незначна кількість у газоподібній формі ртуті та її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сполук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Викиди димових газів від котлів здійснюються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організовано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через дві димові труби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висотою 6 м та діаметром 0,2 м від кожного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котлоагрегата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ДВ №1, 2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).</w:t>
      </w:r>
    </w:p>
    <w:p w14:paraId="231F8A78" w14:textId="77777777" w:rsidR="002620DC" w:rsidRDefault="002620DC">
      <w:pPr>
        <w:spacing w:after="0" w:line="22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C0FE1DB" w14:textId="77777777" w:rsidR="002620DC" w:rsidRDefault="006D7384">
      <w:pPr>
        <w:spacing w:after="0" w:line="22" w:lineRule="atLeast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Виробничий корпус.</w:t>
      </w:r>
    </w:p>
    <w:p w14:paraId="5858543E" w14:textId="77777777" w:rsidR="002620DC" w:rsidRDefault="006D7384">
      <w:pPr>
        <w:spacing w:after="0" w:line="22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території виробничого корпусу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розташовані: склад сировини та готової продукції, вир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обнича ділянка, ділянка приготування (змішування)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поліолів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дві ділянки наповнення аерозольних балонів А/П).</w:t>
      </w:r>
    </w:p>
    <w:p w14:paraId="4FA4A584" w14:textId="77777777" w:rsidR="002620DC" w:rsidRDefault="006D7384">
      <w:pPr>
        <w:widowControl w:val="0"/>
        <w:tabs>
          <w:tab w:val="left" w:pos="1134"/>
        </w:tabs>
        <w:suppressAutoHyphens/>
        <w:spacing w:after="0" w:line="22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складі сировини на території виробничого корпусу установлені чотири дефлектори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для збільшення тяги та запобігання зворотному току газів (зворот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ній тязі) під дією вітру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ДВ №3,4,5,6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 Висота – 6 м, діаметр – 0,3 м для кожного.</w:t>
      </w:r>
    </w:p>
    <w:p w14:paraId="7A6E8E5E" w14:textId="77777777" w:rsidR="002620DC" w:rsidRDefault="006D7384">
      <w:pPr>
        <w:widowControl w:val="0"/>
        <w:tabs>
          <w:tab w:val="left" w:pos="1134"/>
        </w:tabs>
        <w:suppressAutoHyphens/>
        <w:spacing w:after="0" w:line="22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Склад розміщає наступні ємності з сировиною для приготування компонента А та В:</w:t>
      </w:r>
    </w:p>
    <w:p w14:paraId="7E58AF0B" w14:textId="77777777" w:rsidR="002620DC" w:rsidRDefault="006D7384">
      <w:pPr>
        <w:widowControl w:val="0"/>
        <w:tabs>
          <w:tab w:val="left" w:pos="1134"/>
        </w:tabs>
        <w:suppressAutoHyphens/>
        <w:spacing w:after="0" w:line="22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ємності з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діфенілметандіізоціонатом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об’ємом  1 м</w:t>
      </w:r>
      <w:r>
        <w:rPr>
          <w:rFonts w:ascii="Times New Roman" w:eastAsia="Times New Roman" w:hAnsi="Times New Roman" w:cs="Times New Roman"/>
          <w:sz w:val="28"/>
          <w:szCs w:val="24"/>
          <w:vertAlign w:val="superscript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– 12 од.;</w:t>
      </w:r>
    </w:p>
    <w:p w14:paraId="2B4045CA" w14:textId="77777777" w:rsidR="002620DC" w:rsidRDefault="006D7384">
      <w:pPr>
        <w:widowControl w:val="0"/>
        <w:tabs>
          <w:tab w:val="left" w:pos="1134"/>
        </w:tabs>
        <w:suppressAutoHyphens/>
        <w:spacing w:after="0" w:line="22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ємності з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поліефірними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поліолами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об’ємом  1 м</w:t>
      </w:r>
      <w:r>
        <w:rPr>
          <w:rFonts w:ascii="Times New Roman" w:eastAsia="Times New Roman" w:hAnsi="Times New Roman" w:cs="Times New Roman"/>
          <w:sz w:val="28"/>
          <w:szCs w:val="24"/>
          <w:vertAlign w:val="superscript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– 21 од..</w:t>
      </w:r>
    </w:p>
    <w:p w14:paraId="5BC2158C" w14:textId="77777777" w:rsidR="002620DC" w:rsidRDefault="006D7384">
      <w:pPr>
        <w:spacing w:after="0" w:line="22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Час роботи складу – 8760 год/рік,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цьому утворюється і виділяється організовано до атмосферного повітря 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>етиленгліколь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>етандіол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>).</w:t>
      </w:r>
    </w:p>
    <w:p w14:paraId="3FC17A6B" w14:textId="77777777" w:rsidR="002620DC" w:rsidRDefault="006D7384">
      <w:pPr>
        <w:spacing w:after="0" w:line="22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Склад готової продукції обладнаний вентиляційною системою. Викиди 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>здійснюються організовано через три труби вентиляції висотою 6 м та діаметром 0,3 м кожна (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ДВ №7,8,9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). Маса продукції, що зберігається одночасно – 3000 кг/рік. Час роботи обладнання - 2000 год/рік, при цьому в атмосферне повітря виділяються наступні забруднюючі речовини: пропан, бутан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>диметиловий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ефір. </w:t>
      </w:r>
    </w:p>
    <w:p w14:paraId="7C823D8C" w14:textId="77777777" w:rsidR="002620DC" w:rsidRDefault="006D7384">
      <w:pPr>
        <w:spacing w:after="0" w:line="22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Вентиляція виробничої ділянки обладнана трьома д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ефлекторами висотою                6 м та діаметром 0,3 м (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ДВ №10,11,12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). Від ділянки приготування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поліолів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викиди надходять до труби вентиляції висотою 6 м та діаметром 0,5 м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(ДВ №13).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Загальна виробнича потужність ділянок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– 800 кг/год. Час роботи обладна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ння – 2000 год/рік.</w:t>
      </w:r>
    </w:p>
    <w:p w14:paraId="2B802C88" w14:textId="77777777" w:rsidR="002620DC" w:rsidRDefault="006D7384">
      <w:pPr>
        <w:suppressAutoHyphens/>
        <w:spacing w:after="0" w:line="22" w:lineRule="atLeast"/>
        <w:ind w:firstLine="567"/>
        <w:contextualSpacing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Місцевою системою вентиляції ділянки приготування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поліолу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уловлюється 70% забруднюючих речовин від технологічного обладнання, а дефлекторами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загальнообмінної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вентиляції виробничої ділянки по 10%. Під час роботи обладнання до навколишньо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 середовища організовано виділяється </w:t>
      </w:r>
      <w:r>
        <w:rPr>
          <w:rFonts w:ascii="Times New Roman" w:eastAsia="Times New Roman" w:hAnsi="Times New Roman" w:cs="Times New Roman"/>
          <w:snapToGrid w:val="0"/>
          <w:color w:val="000000"/>
          <w:sz w:val="28"/>
          <w:szCs w:val="20"/>
        </w:rPr>
        <w:t>етиленгліколь (</w:t>
      </w:r>
      <w:proofErr w:type="spellStart"/>
      <w:r>
        <w:rPr>
          <w:rFonts w:ascii="Times New Roman" w:eastAsia="Times New Roman" w:hAnsi="Times New Roman" w:cs="Times New Roman"/>
          <w:snapToGrid w:val="0"/>
          <w:color w:val="000000"/>
          <w:sz w:val="28"/>
          <w:szCs w:val="20"/>
        </w:rPr>
        <w:t>етандіол</w:t>
      </w:r>
      <w:proofErr w:type="spellEnd"/>
      <w:r>
        <w:rPr>
          <w:rFonts w:ascii="Times New Roman" w:eastAsia="Times New Roman" w:hAnsi="Times New Roman" w:cs="Times New Roman"/>
          <w:snapToGrid w:val="0"/>
          <w:color w:val="000000"/>
          <w:sz w:val="28"/>
          <w:szCs w:val="20"/>
        </w:rPr>
        <w:t>).</w:t>
      </w:r>
    </w:p>
    <w:p w14:paraId="6F391CDE" w14:textId="77777777" w:rsidR="002620DC" w:rsidRDefault="006D7384">
      <w:pPr>
        <w:suppressAutoHyphens/>
        <w:spacing w:after="0" w:line="22" w:lineRule="atLeast"/>
        <w:ind w:firstLine="567"/>
        <w:contextualSpacing/>
        <w:jc w:val="both"/>
        <w:rPr>
          <w:rFonts w:ascii="Times New Roman" w:eastAsia="Times New Roman" w:hAnsi="Times New Roman" w:cs="Times New Roman"/>
          <w:snapToGrid w:val="0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Дві ділянки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наповнення аерозольних балонів А/П оснащені вентиляцією. Викид забруднюючих речовин відбувається організовано на дві труби вентиляції висотою 6 м та діаметром 0,3 м кожна (</w:t>
      </w:r>
      <w:r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ДВ №14,</w:t>
      </w:r>
      <w:r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15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). Виробнича потужність ділянки – 800 кг/год. </w:t>
      </w:r>
      <w:r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 xml:space="preserve">Час роботи обладнання – 2000 год/рік.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Під час роботи обладнання до навколишнього середовища виділяється </w:t>
      </w:r>
      <w:r>
        <w:rPr>
          <w:rFonts w:ascii="Times New Roman" w:eastAsia="Times New Roman" w:hAnsi="Times New Roman" w:cs="Times New Roman"/>
          <w:snapToGrid w:val="0"/>
          <w:color w:val="000000"/>
          <w:sz w:val="28"/>
          <w:szCs w:val="20"/>
        </w:rPr>
        <w:t>етиленгліколь (</w:t>
      </w:r>
      <w:proofErr w:type="spellStart"/>
      <w:r>
        <w:rPr>
          <w:rFonts w:ascii="Times New Roman" w:eastAsia="Times New Roman" w:hAnsi="Times New Roman" w:cs="Times New Roman"/>
          <w:snapToGrid w:val="0"/>
          <w:color w:val="000000"/>
          <w:sz w:val="28"/>
          <w:szCs w:val="20"/>
        </w:rPr>
        <w:t>етандіол</w:t>
      </w:r>
      <w:proofErr w:type="spellEnd"/>
      <w:r>
        <w:rPr>
          <w:rFonts w:ascii="Times New Roman" w:eastAsia="Times New Roman" w:hAnsi="Times New Roman" w:cs="Times New Roman"/>
          <w:snapToGrid w:val="0"/>
          <w:color w:val="000000"/>
          <w:sz w:val="28"/>
          <w:szCs w:val="20"/>
        </w:rPr>
        <w:t xml:space="preserve">) та </w:t>
      </w:r>
      <w:proofErr w:type="spellStart"/>
      <w:r>
        <w:rPr>
          <w:rFonts w:ascii="Times New Roman" w:eastAsia="Times New Roman" w:hAnsi="Times New Roman" w:cs="Times New Roman"/>
          <w:snapToGrid w:val="0"/>
          <w:sz w:val="28"/>
          <w:szCs w:val="20"/>
        </w:rPr>
        <w:t>поліізоціанат</w:t>
      </w:r>
      <w:proofErr w:type="spellEnd"/>
      <w:r>
        <w:rPr>
          <w:rFonts w:ascii="Times New Roman" w:eastAsia="Times New Roman" w:hAnsi="Times New Roman" w:cs="Times New Roman"/>
          <w:snapToGrid w:val="0"/>
          <w:sz w:val="28"/>
          <w:szCs w:val="20"/>
        </w:rPr>
        <w:t>.</w:t>
      </w:r>
    </w:p>
    <w:p w14:paraId="7D156B14" w14:textId="77777777" w:rsidR="002620DC" w:rsidRDefault="006D7384">
      <w:pPr>
        <w:widowControl w:val="0"/>
        <w:suppressAutoHyphens/>
        <w:spacing w:after="0" w:line="22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Від кожної ділянки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наповнення аерозольних балонів А/П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установлений закритий моноблочний технологічний агрегат (газовий будиночок) з метою транспортування ЗЗГ (ДМЕ та пропан-бутан). Газові будиночки №1,2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винесено за межі дільниці наповнення А/П виробничого корпусу на відстань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м. Кожний технологічний агрегат укомплектований витяжною вентиляцією. </w:t>
      </w:r>
    </w:p>
    <w:p w14:paraId="39B9D6FA" w14:textId="77777777" w:rsidR="002620DC" w:rsidRDefault="006D7384">
      <w:pPr>
        <w:widowControl w:val="0"/>
        <w:suppressAutoHyphens/>
        <w:spacing w:after="0" w:line="22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Викиди забруднюючих речовин від газового будиночку №1 відбуваються організовано на дві труби вентиляції висотою 6 м та діаметром 0,2 м кожна (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ДВ№16,17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Виробнича потужність ділянки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 200 кг/год. Час роботи обладнання – 500 год/рік.</w:t>
      </w:r>
    </w:p>
    <w:p w14:paraId="29790046" w14:textId="77777777" w:rsidR="002620DC" w:rsidRDefault="006D7384">
      <w:pPr>
        <w:widowControl w:val="0"/>
        <w:suppressAutoHyphens/>
        <w:spacing w:after="0" w:line="22" w:lineRule="atLeast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Викиди забруднюючих речовин від газового будиночку №2 відбуваються організовано на дві труби вентиляції висотою 6 м та діаметром 0,2 м кожна (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ДВ№18,19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). Виробнича потужність ділянки – 600 кг/год. Час робот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обладнання – 1500 год/рік.</w:t>
      </w:r>
    </w:p>
    <w:p w14:paraId="220C53E6" w14:textId="77777777" w:rsidR="002620DC" w:rsidRDefault="006D7384">
      <w:pPr>
        <w:suppressAutoHyphens/>
        <w:spacing w:after="0" w:line="22" w:lineRule="atLeast"/>
        <w:ind w:firstLine="567"/>
        <w:contextualSpacing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Місцевими системами вентиляції уловлюється по 50% забруднюючих речовин від  технологічного обладнання, тобто викид від ДВ №16,17,18,19 становить по 50 % від загального обсягу викиду забруднюючих речовин від технологічного облад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нання. Під час роботи обладнання до навколишнього середовища виділяються </w:t>
      </w:r>
      <w:r>
        <w:rPr>
          <w:rFonts w:ascii="Times New Roman" w:eastAsia="Times New Roman" w:hAnsi="Times New Roman" w:cs="Times New Roman"/>
          <w:snapToGrid w:val="0"/>
          <w:color w:val="000000"/>
          <w:sz w:val="28"/>
          <w:szCs w:val="20"/>
        </w:rPr>
        <w:t xml:space="preserve">пропан, бутан та </w:t>
      </w:r>
      <w:proofErr w:type="spellStart"/>
      <w:r>
        <w:rPr>
          <w:rFonts w:ascii="Times New Roman" w:eastAsia="Times New Roman" w:hAnsi="Times New Roman" w:cs="Times New Roman"/>
          <w:snapToGrid w:val="0"/>
          <w:color w:val="000000"/>
          <w:sz w:val="28"/>
          <w:szCs w:val="20"/>
        </w:rPr>
        <w:t>диметиловий</w:t>
      </w:r>
      <w:proofErr w:type="spellEnd"/>
      <w:r>
        <w:rPr>
          <w:rFonts w:ascii="Times New Roman" w:eastAsia="Times New Roman" w:hAnsi="Times New Roman" w:cs="Times New Roman"/>
          <w:snapToGrid w:val="0"/>
          <w:color w:val="000000"/>
          <w:sz w:val="28"/>
          <w:szCs w:val="20"/>
        </w:rPr>
        <w:t xml:space="preserve"> ефір.</w:t>
      </w:r>
    </w:p>
    <w:p w14:paraId="4DFB698F" w14:textId="77777777" w:rsidR="002620DC" w:rsidRDefault="002620DC">
      <w:pPr>
        <w:suppressAutoHyphens/>
        <w:spacing w:after="0" w:line="22" w:lineRule="atLeast"/>
        <w:ind w:firstLine="567"/>
        <w:contextualSpacing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0"/>
        </w:rPr>
      </w:pPr>
    </w:p>
    <w:p w14:paraId="410D65F8" w14:textId="77777777" w:rsidR="002620DC" w:rsidRDefault="006D7384">
      <w:pPr>
        <w:suppressAutoHyphens/>
        <w:spacing w:after="0" w:line="22" w:lineRule="atLeast"/>
        <w:ind w:firstLine="567"/>
        <w:contextualSpacing/>
        <w:jc w:val="both"/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0"/>
        </w:rPr>
      </w:pPr>
      <w:r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0"/>
        </w:rPr>
        <w:t>Виробничо-складський корпус.</w:t>
      </w:r>
    </w:p>
    <w:p w14:paraId="3A0DBED3" w14:textId="77777777" w:rsidR="002620DC" w:rsidRDefault="006D7384">
      <w:pPr>
        <w:suppressAutoHyphens/>
        <w:spacing w:after="0" w:line="22" w:lineRule="atLeast"/>
        <w:ind w:firstLine="567"/>
        <w:contextualSpacing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На території виробничо-складського корпусу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розташовані: ділянка комплектації, лабораторія, майданчик для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зберігання рідких компонентів, ділянка приготування акрилового клею та акрилових сумішей.</w:t>
      </w:r>
    </w:p>
    <w:p w14:paraId="3C5E756D" w14:textId="77777777" w:rsidR="002620DC" w:rsidRDefault="006D7384">
      <w:pPr>
        <w:suppressAutoHyphens/>
        <w:spacing w:after="0" w:line="22" w:lineRule="atLeast"/>
        <w:ind w:firstLine="567"/>
        <w:contextualSpacing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Викиди забруднюючих речовин від трьох ділянок виробничо-складського корпусу відбуваються:</w:t>
      </w:r>
    </w:p>
    <w:p w14:paraId="0ECBA919" w14:textId="77777777" w:rsidR="002620DC" w:rsidRDefault="006D7384">
      <w:pPr>
        <w:numPr>
          <w:ilvl w:val="0"/>
          <w:numId w:val="3"/>
        </w:numPr>
        <w:tabs>
          <w:tab w:val="left" w:pos="851"/>
        </w:tabs>
        <w:suppressAutoHyphens/>
        <w:spacing w:after="0" w:line="22" w:lineRule="atLeast"/>
        <w:ind w:left="0" w:firstLine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ділянка комплектації, організовано на вентиляційну трубу висотою 6 м та діа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метром 0,3 м (</w:t>
      </w:r>
      <w:r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ДВ №20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). Час роботи обладнання – 2000 год/рік.</w:t>
      </w:r>
    </w:p>
    <w:p w14:paraId="3622D709" w14:textId="77777777" w:rsidR="002620DC" w:rsidRDefault="006D7384">
      <w:pPr>
        <w:numPr>
          <w:ilvl w:val="0"/>
          <w:numId w:val="3"/>
        </w:numPr>
        <w:tabs>
          <w:tab w:val="left" w:pos="851"/>
        </w:tabs>
        <w:suppressAutoHyphens/>
        <w:spacing w:after="0" w:line="22" w:lineRule="atLeast"/>
        <w:ind w:left="0" w:firstLine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ділянка приготування акрилового клею, організовано на дві вентиляційні труби висотою 6 м та діаметром 0,5 м кожна (</w:t>
      </w:r>
      <w:r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ДВ №24,25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). Час роботи обладнання – 2000 год/рік.</w:t>
      </w:r>
    </w:p>
    <w:p w14:paraId="71A03B86" w14:textId="77777777" w:rsidR="002620DC" w:rsidRDefault="006D7384">
      <w:pPr>
        <w:numPr>
          <w:ilvl w:val="0"/>
          <w:numId w:val="3"/>
        </w:numPr>
        <w:tabs>
          <w:tab w:val="left" w:pos="851"/>
        </w:tabs>
        <w:suppressAutoHyphens/>
        <w:spacing w:after="0" w:line="22" w:lineRule="atLeast"/>
        <w:ind w:left="0" w:firstLine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lastRenderedPageBreak/>
        <w:t>ділянка приготування акрилових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сумішей, організовано на вентиляційну трубу висотою 6 м та діаметром 0,3 м (</w:t>
      </w:r>
      <w:r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ДВ №26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). Час роботи обладнання – 2000 год/рік.</w:t>
      </w:r>
    </w:p>
    <w:p w14:paraId="2B1879EB" w14:textId="77777777" w:rsidR="002620DC" w:rsidRDefault="006D7384">
      <w:pPr>
        <w:suppressAutoHyphens/>
        <w:spacing w:after="0" w:line="22" w:lineRule="atLeast"/>
        <w:ind w:firstLine="567"/>
        <w:contextualSpacing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Майданчик для зберігання рідких компонентів які </w:t>
      </w:r>
      <w:proofErr w:type="spellStart"/>
      <w:r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предназначені</w:t>
      </w:r>
      <w:proofErr w:type="spellEnd"/>
      <w:r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 для роботи ділянок виробничо-складського корпусу обладнаний вентиляціє</w:t>
      </w:r>
      <w:r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ю. Перелік </w:t>
      </w:r>
      <w:proofErr w:type="spellStart"/>
      <w:r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ємностей</w:t>
      </w:r>
      <w:proofErr w:type="spellEnd"/>
      <w:r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 на майданчику: </w:t>
      </w:r>
    </w:p>
    <w:p w14:paraId="6509F81F" w14:textId="77777777" w:rsidR="002620DC" w:rsidRDefault="006D7384">
      <w:pPr>
        <w:widowControl w:val="0"/>
        <w:tabs>
          <w:tab w:val="left" w:pos="567"/>
        </w:tabs>
        <w:suppressAutoHyphens/>
        <w:spacing w:after="0" w:line="22" w:lineRule="atLeast"/>
        <w:ind w:left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- ємності з акриловою кислотою  об’ємом 0,2 м</w:t>
      </w:r>
      <w:r>
        <w:rPr>
          <w:rFonts w:ascii="Times New Roman" w:eastAsia="Times New Roman" w:hAnsi="Times New Roman" w:cs="Times New Roman"/>
          <w:sz w:val="28"/>
          <w:szCs w:val="24"/>
          <w:vertAlign w:val="superscript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– 2 од.;</w:t>
      </w:r>
    </w:p>
    <w:p w14:paraId="4A80AF9A" w14:textId="77777777" w:rsidR="002620DC" w:rsidRDefault="006D7384">
      <w:pPr>
        <w:widowControl w:val="0"/>
        <w:tabs>
          <w:tab w:val="left" w:pos="567"/>
        </w:tabs>
        <w:suppressAutoHyphens/>
        <w:spacing w:after="0" w:line="22" w:lineRule="atLeast"/>
        <w:ind w:left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ємності з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метилацетатом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об’ємом  1 м</w:t>
      </w:r>
      <w:r>
        <w:rPr>
          <w:rFonts w:ascii="Times New Roman" w:eastAsia="Times New Roman" w:hAnsi="Times New Roman" w:cs="Times New Roman"/>
          <w:sz w:val="28"/>
          <w:szCs w:val="24"/>
          <w:vertAlign w:val="superscript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– 4 од.; </w:t>
      </w:r>
    </w:p>
    <w:p w14:paraId="45DD87D4" w14:textId="77777777" w:rsidR="002620DC" w:rsidRDefault="006D7384">
      <w:pPr>
        <w:widowControl w:val="0"/>
        <w:tabs>
          <w:tab w:val="left" w:pos="567"/>
        </w:tabs>
        <w:suppressAutoHyphens/>
        <w:spacing w:after="0" w:line="22" w:lineRule="atLeast"/>
        <w:ind w:left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- ємності з консервантом об’ємом 0,2 м</w:t>
      </w:r>
      <w:r>
        <w:rPr>
          <w:rFonts w:ascii="Times New Roman" w:eastAsia="Times New Roman" w:hAnsi="Times New Roman" w:cs="Times New Roman"/>
          <w:sz w:val="28"/>
          <w:szCs w:val="24"/>
          <w:vertAlign w:val="superscript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– 1 од.</w:t>
      </w:r>
    </w:p>
    <w:p w14:paraId="5EB0A488" w14:textId="77777777" w:rsidR="002620DC" w:rsidRDefault="006D7384">
      <w:pPr>
        <w:suppressAutoHyphens/>
        <w:spacing w:after="0" w:line="22" w:lineRule="atLeast"/>
        <w:ind w:firstLine="567"/>
        <w:contextualSpacing/>
        <w:jc w:val="both"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r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 Викиди забруднюючих речовин в атмосферне повітря відбуваються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організовано на вентиляційну трубу висотою 6 м та діаметром 0,25 м (</w:t>
      </w:r>
      <w:r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ДВ №23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). Час роботи обладнання – 2000 год/рік.</w:t>
      </w:r>
    </w:p>
    <w:p w14:paraId="39A4F16A" w14:textId="77777777" w:rsidR="002620DC" w:rsidRDefault="006D7384">
      <w:pPr>
        <w:suppressAutoHyphens/>
        <w:spacing w:after="0" w:line="22" w:lineRule="atLeast"/>
        <w:ind w:firstLine="567"/>
        <w:contextualSpacing/>
        <w:jc w:val="both"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Під час роботи обладнання на всіх згаданих вище джерелах до навколишнього сере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довища виділяються </w:t>
      </w:r>
      <w:proofErr w:type="spellStart"/>
      <w:r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бутиловий</w:t>
      </w:r>
      <w:proofErr w:type="spellEnd"/>
      <w:r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 ефір акрилової кислоти (</w:t>
      </w:r>
      <w:proofErr w:type="spellStart"/>
      <w:r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бутилакрилат</w:t>
      </w:r>
      <w:proofErr w:type="spellEnd"/>
      <w:r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), вінілацетат та стирол</w:t>
      </w:r>
      <w:r>
        <w:rPr>
          <w:rFonts w:ascii="Times New Roman" w:eastAsia="Times New Roman" w:hAnsi="Times New Roman" w:cs="Times New Roman"/>
          <w:snapToGrid w:val="0"/>
          <w:sz w:val="28"/>
          <w:szCs w:val="28"/>
        </w:rPr>
        <w:t>.</w:t>
      </w:r>
    </w:p>
    <w:p w14:paraId="07CE3A97" w14:textId="77777777" w:rsidR="002620DC" w:rsidRDefault="006D7384">
      <w:pPr>
        <w:suppressAutoHyphens/>
        <w:spacing w:after="0" w:line="22" w:lineRule="atLeast"/>
        <w:ind w:firstLine="567"/>
        <w:contextualSpacing/>
        <w:jc w:val="both"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</w:rPr>
        <w:t>На території виробничо-складського корпусу з метою відстеження якості продукції розташована лабораторія. Лабораторія обладнана двома витяжними шафами. Висота – 6,0 м</w:t>
      </w:r>
      <w:r>
        <w:rPr>
          <w:rFonts w:ascii="Times New Roman" w:eastAsia="Times New Roman" w:hAnsi="Times New Roman" w:cs="Times New Roman"/>
          <w:snapToGrid w:val="0"/>
          <w:sz w:val="28"/>
          <w:szCs w:val="28"/>
        </w:rPr>
        <w:t>, діаметр – 0,2 м для кожної (</w:t>
      </w:r>
      <w:r>
        <w:rPr>
          <w:rFonts w:ascii="Times New Roman" w:eastAsia="Times New Roman" w:hAnsi="Times New Roman" w:cs="Times New Roman"/>
          <w:b/>
          <w:snapToGrid w:val="0"/>
          <w:sz w:val="28"/>
          <w:szCs w:val="28"/>
        </w:rPr>
        <w:t>ДВ №21,22</w:t>
      </w:r>
      <w:r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). </w:t>
      </w:r>
    </w:p>
    <w:p w14:paraId="0DAA667C" w14:textId="77777777" w:rsidR="002620DC" w:rsidRDefault="006D7384">
      <w:pPr>
        <w:suppressAutoHyphens/>
        <w:spacing w:after="0" w:line="22" w:lineRule="atLeast"/>
        <w:ind w:firstLine="567"/>
        <w:contextualSpacing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результаті використання реактивів для перевірки продукції на відповідність технічним регламентам, до атмосферного повітря виділяються: </w:t>
      </w:r>
      <w:r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натрію гідрооксид (натр їдкий, сода каустична), кислота азотна за молекулою </w:t>
      </w:r>
      <w:proofErr w:type="spellStart"/>
      <w:r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HNO</w:t>
      </w:r>
      <w:r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vertAlign w:val="subscript"/>
          <w:lang w:eastAsia="ru-RU"/>
        </w:rPr>
        <w:t>з</w:t>
      </w:r>
      <w:proofErr w:type="spellEnd"/>
      <w:r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, аміак, водень хлористий (соляна кислота) за молекулою </w:t>
      </w:r>
      <w:proofErr w:type="spellStart"/>
      <w:r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HCl</w:t>
      </w:r>
      <w:proofErr w:type="spellEnd"/>
      <w:r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, кислота сірчана за молекулою Н</w:t>
      </w:r>
      <w:r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vertAlign w:val="subscript"/>
          <w:lang w:eastAsia="ru-RU"/>
        </w:rPr>
        <w:t>2</w:t>
      </w:r>
      <w:r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SO</w:t>
      </w:r>
      <w:r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vertAlign w:val="subscript"/>
          <w:lang w:eastAsia="ru-RU"/>
        </w:rPr>
        <w:t xml:space="preserve">4 </w:t>
      </w:r>
      <w:r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та ацетон.</w:t>
      </w:r>
    </w:p>
    <w:p w14:paraId="5D2A5C4A" w14:textId="77777777" w:rsidR="002620DC" w:rsidRDefault="002620DC">
      <w:pPr>
        <w:suppressAutoHyphens/>
        <w:spacing w:after="0" w:line="22" w:lineRule="atLeast"/>
        <w:ind w:firstLine="709"/>
        <w:contextualSpacing/>
        <w:jc w:val="both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</w:p>
    <w:p w14:paraId="3D237A65" w14:textId="77777777" w:rsidR="002620DC" w:rsidRDefault="006D7384">
      <w:pPr>
        <w:suppressAutoHyphens/>
        <w:spacing w:after="0" w:line="22" w:lineRule="atLeast"/>
        <w:ind w:firstLine="709"/>
        <w:contextualSpacing/>
        <w:jc w:val="both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Майданчик з технологічним обладнанням мономерів та майданчик для </w:t>
      </w:r>
      <w:proofErr w:type="spellStart"/>
      <w:r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заправочного</w:t>
      </w:r>
      <w:proofErr w:type="spellEnd"/>
      <w:r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 автомобіля (ЛЗР).</w:t>
      </w:r>
    </w:p>
    <w:p w14:paraId="151B43AB" w14:textId="77777777" w:rsidR="002620DC" w:rsidRDefault="006D7384">
      <w:pPr>
        <w:suppressAutoHyphens/>
        <w:spacing w:after="0" w:line="22" w:lineRule="atLeast"/>
        <w:ind w:firstLine="709"/>
        <w:contextualSpacing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Майданчик з технологічним обладнанням </w:t>
      </w:r>
      <w:proofErr w:type="spellStart"/>
      <w:r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монометрів</w:t>
      </w:r>
      <w:proofErr w:type="spellEnd"/>
      <w:r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 обладнаний наступним переліком </w:t>
      </w:r>
      <w:proofErr w:type="spellStart"/>
      <w:r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ємностей</w:t>
      </w:r>
      <w:proofErr w:type="spellEnd"/>
      <w:r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: </w:t>
      </w:r>
    </w:p>
    <w:p w14:paraId="51FFBBD4" w14:textId="77777777" w:rsidR="002620DC" w:rsidRDefault="006D7384">
      <w:pPr>
        <w:numPr>
          <w:ilvl w:val="0"/>
          <w:numId w:val="5"/>
        </w:numPr>
        <w:tabs>
          <w:tab w:val="left" w:pos="993"/>
        </w:tabs>
        <w:suppressAutoHyphens/>
        <w:spacing w:after="0" w:line="22" w:lineRule="atLeast"/>
        <w:ind w:left="0" w:firstLine="709"/>
        <w:contextualSpacing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 xml:space="preserve">Ємність зі стиролом об’ємом  </w:t>
      </w:r>
      <w:r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32</w:t>
      </w:r>
      <w:r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 xml:space="preserve"> м</w:t>
      </w:r>
      <w:r>
        <w:rPr>
          <w:rFonts w:ascii="Times New Roman" w:eastAsia="Times New Roman" w:hAnsi="Times New Roman" w:cs="Times New Roman"/>
          <w:snapToGrid w:val="0"/>
          <w:sz w:val="28"/>
          <w:szCs w:val="24"/>
          <w:vertAlign w:val="superscript"/>
          <w:lang w:eastAsia="ru-RU"/>
        </w:rPr>
        <w:t>3</w:t>
      </w:r>
      <w:r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 xml:space="preserve"> – 1 од.;</w:t>
      </w:r>
    </w:p>
    <w:p w14:paraId="5AD5A382" w14:textId="77777777" w:rsidR="002620DC" w:rsidRDefault="006D7384">
      <w:pPr>
        <w:numPr>
          <w:ilvl w:val="0"/>
          <w:numId w:val="5"/>
        </w:numPr>
        <w:tabs>
          <w:tab w:val="left" w:pos="993"/>
        </w:tabs>
        <w:suppressAutoHyphens/>
        <w:spacing w:after="0" w:line="22" w:lineRule="atLeast"/>
        <w:ind w:left="0" w:firstLine="709"/>
        <w:contextualSpacing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 xml:space="preserve">Ємність  з </w:t>
      </w:r>
      <w:proofErr w:type="spellStart"/>
      <w:r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бутилакрилатом</w:t>
      </w:r>
      <w:proofErr w:type="spellEnd"/>
      <w:r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 xml:space="preserve"> об’ємом  </w:t>
      </w:r>
      <w:r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32</w:t>
      </w:r>
      <w:r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 xml:space="preserve"> м</w:t>
      </w:r>
      <w:r>
        <w:rPr>
          <w:rFonts w:ascii="Times New Roman" w:eastAsia="Times New Roman" w:hAnsi="Times New Roman" w:cs="Times New Roman"/>
          <w:snapToGrid w:val="0"/>
          <w:sz w:val="28"/>
          <w:szCs w:val="24"/>
          <w:vertAlign w:val="superscript"/>
          <w:lang w:eastAsia="ru-RU"/>
        </w:rPr>
        <w:t>3</w:t>
      </w:r>
      <w:r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 xml:space="preserve"> – 1 од.;</w:t>
      </w:r>
    </w:p>
    <w:p w14:paraId="50EE96DB" w14:textId="77777777" w:rsidR="002620DC" w:rsidRDefault="006D7384">
      <w:pPr>
        <w:numPr>
          <w:ilvl w:val="0"/>
          <w:numId w:val="5"/>
        </w:numPr>
        <w:tabs>
          <w:tab w:val="left" w:pos="993"/>
        </w:tabs>
        <w:suppressAutoHyphens/>
        <w:spacing w:after="0" w:line="22" w:lineRule="atLeast"/>
        <w:ind w:left="0" w:firstLine="709"/>
        <w:contextualSpacing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 xml:space="preserve">Ємність з вінілацетатом об’ємом  </w:t>
      </w:r>
      <w:r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32</w:t>
      </w:r>
      <w:r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 xml:space="preserve"> м</w:t>
      </w:r>
      <w:r>
        <w:rPr>
          <w:rFonts w:ascii="Times New Roman" w:eastAsia="Times New Roman" w:hAnsi="Times New Roman" w:cs="Times New Roman"/>
          <w:snapToGrid w:val="0"/>
          <w:sz w:val="28"/>
          <w:szCs w:val="24"/>
          <w:vertAlign w:val="superscript"/>
          <w:lang w:eastAsia="ru-RU"/>
        </w:rPr>
        <w:t>3</w:t>
      </w:r>
      <w:r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 xml:space="preserve"> - 1 од.;</w:t>
      </w:r>
    </w:p>
    <w:p w14:paraId="6C1E2739" w14:textId="77777777" w:rsidR="002620DC" w:rsidRDefault="006D7384">
      <w:pPr>
        <w:numPr>
          <w:ilvl w:val="0"/>
          <w:numId w:val="5"/>
        </w:numPr>
        <w:tabs>
          <w:tab w:val="left" w:pos="993"/>
        </w:tabs>
        <w:suppressAutoHyphens/>
        <w:spacing w:after="0" w:line="22" w:lineRule="atLeast"/>
        <w:ind w:left="0" w:firstLine="709"/>
        <w:contextualSpacing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 xml:space="preserve">Ємність для аварійного зливу стиролу, </w:t>
      </w:r>
      <w:proofErr w:type="spellStart"/>
      <w:r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бутилакрилату</w:t>
      </w:r>
      <w:proofErr w:type="spellEnd"/>
      <w:r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 xml:space="preserve"> або вінілацетату об’ємом  25 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vertAlign w:val="superscript"/>
          <w:lang w:eastAsia="ru-RU"/>
        </w:rPr>
        <w:t xml:space="preserve">3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од.</w:t>
      </w:r>
    </w:p>
    <w:p w14:paraId="5BD3A37A" w14:textId="77777777" w:rsidR="002620DC" w:rsidRDefault="006D7384">
      <w:pPr>
        <w:tabs>
          <w:tab w:val="left" w:pos="567"/>
        </w:tabs>
        <w:autoSpaceDE w:val="0"/>
        <w:autoSpaceDN w:val="0"/>
        <w:adjustRightInd w:val="0"/>
        <w:spacing w:after="0" w:line="22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Кожну ємність обладнано дихальним клапаном, люками для вимірів, приймальними клапанами, вогняними запобіжниками, сітчастими фільтрами, запірною арматурою (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ДВ №27,2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8,29,30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). Висота – 3 м, діаметр – 0,2 м для кожної ємності. </w:t>
      </w:r>
    </w:p>
    <w:p w14:paraId="61335D34" w14:textId="77777777" w:rsidR="002620DC" w:rsidRDefault="006D7384">
      <w:pPr>
        <w:tabs>
          <w:tab w:val="left" w:pos="567"/>
        </w:tabs>
        <w:autoSpaceDE w:val="0"/>
        <w:autoSpaceDN w:val="0"/>
        <w:adjustRightInd w:val="0"/>
        <w:spacing w:after="0" w:line="22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Річна кількість рідини у ємності протягом року: стирол – 29,5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/рік;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бутилакрилат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29,8 м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/рік; вінілацетат – 29,5 м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/рік.</w:t>
      </w:r>
    </w:p>
    <w:p w14:paraId="0A8B8496" w14:textId="77777777" w:rsidR="002620DC" w:rsidRDefault="006D7384">
      <w:pPr>
        <w:tabs>
          <w:tab w:val="left" w:pos="567"/>
        </w:tabs>
        <w:autoSpaceDE w:val="0"/>
        <w:autoSpaceDN w:val="0"/>
        <w:adjustRightInd w:val="0"/>
        <w:spacing w:after="0" w:line="22" w:lineRule="atLeast"/>
        <w:ind w:firstLine="709"/>
        <w:contextualSpacing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зберіганні органічних хімічних речовин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ємностях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майданчика з технологічним обладнанням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монометрів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через дихальні до атмосфери організовано виділяються наступні забруднюючі речовини: стирол (ДВ №27),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16"/>
          <w:lang w:eastAsia="ru-RU"/>
        </w:rPr>
        <w:t>бутиловый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16"/>
          <w:lang w:eastAsia="ru-RU"/>
        </w:rPr>
        <w:t xml:space="preserve"> ефір акрилової кислоти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16"/>
          <w:lang w:eastAsia="ru-RU"/>
        </w:rPr>
        <w:t>бутилакрилат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16"/>
          <w:lang w:eastAsia="ru-RU"/>
        </w:rPr>
        <w:t>) (ДВ</w:t>
      </w:r>
      <w:r>
        <w:rPr>
          <w:rFonts w:ascii="Times New Roman" w:eastAsia="Times New Roman" w:hAnsi="Times New Roman" w:cs="Times New Roman"/>
          <w:color w:val="000000"/>
          <w:sz w:val="28"/>
          <w:szCs w:val="16"/>
          <w:lang w:eastAsia="ru-RU"/>
        </w:rPr>
        <w:t xml:space="preserve"> №28) та </w:t>
      </w:r>
      <w:r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вінілацетат (ДВ №29). </w:t>
      </w:r>
    </w:p>
    <w:p w14:paraId="256A292A" w14:textId="77777777" w:rsidR="002620DC" w:rsidRDefault="006D7384">
      <w:pPr>
        <w:tabs>
          <w:tab w:val="left" w:pos="567"/>
        </w:tabs>
        <w:autoSpaceDE w:val="0"/>
        <w:autoSpaceDN w:val="0"/>
        <w:adjustRightInd w:val="0"/>
        <w:spacing w:after="0" w:line="22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Викиди від резервної ємності не відбуваються (ДВ№30). Технологічний процес відсутній.</w:t>
      </w:r>
    </w:p>
    <w:p w14:paraId="74B9EC59" w14:textId="77777777" w:rsidR="002620DC" w:rsidRDefault="006D7384">
      <w:pPr>
        <w:tabs>
          <w:tab w:val="left" w:pos="567"/>
        </w:tabs>
        <w:autoSpaceDE w:val="0"/>
        <w:autoSpaceDN w:val="0"/>
        <w:adjustRightInd w:val="0"/>
        <w:spacing w:after="0" w:line="22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Доставка сировини здійснюється автомобільними цистернами до майданчика для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заправочного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автомобіля. Злив ЛЗР з автоцистерн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здійснюється через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швидкороз'ємні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зливні пристрої (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зливно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наливний рукав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 внутрішнім діаметром 40 мм та довжиною 5 м), який обладнано: зливними муфтами типу СМ, сітчастими фільтрами, запірною арматурою, системою трубопроводів. 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Викиди забруднюючих речовин </w:t>
      </w:r>
      <w:r>
        <w:rPr>
          <w:rFonts w:ascii="Times New Roman" w:eastAsia="Times New Roman" w:hAnsi="Times New Roman" w:cs="Times New Roman"/>
          <w:sz w:val="28"/>
          <w:szCs w:val="24"/>
        </w:rPr>
        <w:t>відбуваються неорганізовано при зливі ЛЗР з  автомобільної цистерни у резервуар (</w:t>
      </w:r>
      <w:r>
        <w:rPr>
          <w:rFonts w:ascii="Times New Roman" w:eastAsia="Times New Roman" w:hAnsi="Times New Roman" w:cs="Times New Roman"/>
          <w:b/>
          <w:sz w:val="28"/>
          <w:szCs w:val="24"/>
        </w:rPr>
        <w:t>ДВ №31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). </w:t>
      </w:r>
    </w:p>
    <w:p w14:paraId="1BAD0619" w14:textId="77777777" w:rsidR="002620DC" w:rsidRDefault="006D738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Кількість заправок для кожної із легкозаймистих речовин - 1 раз/рік. Загальний час роботи обладнання – 30 год/рік. Забруднюючі речовини які утворюються у процесі зли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ву: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стирол,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16"/>
          <w:lang w:eastAsia="ru-RU"/>
        </w:rPr>
        <w:t>бутиловый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16"/>
          <w:lang w:eastAsia="ru-RU"/>
        </w:rPr>
        <w:t xml:space="preserve"> ефір акрилової кислоти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16"/>
          <w:lang w:eastAsia="ru-RU"/>
        </w:rPr>
        <w:t>бутилакрилат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16"/>
          <w:lang w:eastAsia="ru-RU"/>
        </w:rPr>
        <w:t xml:space="preserve">) та </w:t>
      </w:r>
      <w:r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вінілацетат.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</w:p>
    <w:p w14:paraId="57CFB8FC" w14:textId="77777777" w:rsidR="002620DC" w:rsidRDefault="002620D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6F87576" w14:textId="77777777" w:rsidR="002620DC" w:rsidRDefault="006D738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Склад готової продукції.</w:t>
      </w:r>
    </w:p>
    <w:p w14:paraId="14BF0883" w14:textId="77777777" w:rsidR="002620DC" w:rsidRDefault="006D7384">
      <w:pPr>
        <w:suppressAutoHyphens/>
        <w:spacing w:after="0" w:line="264" w:lineRule="auto"/>
        <w:ind w:firstLine="709"/>
        <w:contextualSpacing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Ділянка сипучих матеріалів на складі готової продукції оснащена витяжною вентиляцією. Викиди забруднюючих речовин відбуваються через два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організованих джерела – труби вентиляції висотою 6 м та діаметром 0,03 м                (</w:t>
      </w:r>
      <w:r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ДВ №33,34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). Виробнича продуктивність ділянки 100 кг/год. Час роботи - 200 год/рік. </w:t>
      </w:r>
    </w:p>
    <w:p w14:paraId="7FB6387E" w14:textId="77777777" w:rsidR="002620DC" w:rsidRDefault="006D7384">
      <w:pPr>
        <w:suppressAutoHyphens/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Системами вентиляції ділянки уловлюється до 50%  забруднюючих речовин від  технолог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ічного обладнання, тобто викид від ДВ №33,34 становить по 50 % від загального обсягу викиду забруднюючих речовин від технологічного обладнання.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Під час роботи обладнання до навколишнього середовища виділяється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речовини у вигляді твердих частинок недиференц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ійованими за складом</w:t>
      </w:r>
      <w:r>
        <w:rPr>
          <w:rFonts w:ascii="Times New Roman" w:eastAsia="Times New Roman" w:hAnsi="Times New Roman" w:cs="Times New Roman"/>
          <w:snapToGrid w:val="0"/>
          <w:sz w:val="28"/>
          <w:szCs w:val="28"/>
        </w:rPr>
        <w:t>.</w:t>
      </w:r>
    </w:p>
    <w:p w14:paraId="0CA22EBD" w14:textId="77777777" w:rsidR="002620DC" w:rsidRDefault="002620D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4E7D0F7" w14:textId="77777777" w:rsidR="002620DC" w:rsidRDefault="006D738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Майданчик під навісом для технологічних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ємкостей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та зливний майданчик (ЗЗГ).</w:t>
      </w:r>
    </w:p>
    <w:p w14:paraId="0C487870" w14:textId="77777777" w:rsidR="002620DC" w:rsidRDefault="006D7384">
      <w:pPr>
        <w:suppressAutoHyphens/>
        <w:spacing w:after="0" w:line="264" w:lineRule="auto"/>
        <w:ind w:firstLine="709"/>
        <w:contextualSpacing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Майданчик </w:t>
      </w:r>
      <w:r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під навісом для технологічних </w:t>
      </w:r>
      <w:proofErr w:type="spellStart"/>
      <w:r>
        <w:rPr>
          <w:rFonts w:ascii="Times New Roman" w:eastAsia="Times New Roman" w:hAnsi="Times New Roman" w:cs="Times New Roman"/>
          <w:snapToGrid w:val="0"/>
          <w:sz w:val="28"/>
          <w:szCs w:val="28"/>
        </w:rPr>
        <w:t>ємкостей</w:t>
      </w:r>
      <w:proofErr w:type="spellEnd"/>
      <w:r>
        <w:rPr>
          <w:rFonts w:ascii="Times New Roman" w:eastAsia="Times New Roman" w:hAnsi="Times New Roman" w:cs="Times New Roman"/>
          <w:b/>
          <w:snapToGrid w:val="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обладнаний наступним переліком </w:t>
      </w:r>
      <w:proofErr w:type="spellStart"/>
      <w:r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ємностей</w:t>
      </w:r>
      <w:proofErr w:type="spellEnd"/>
      <w:r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: </w:t>
      </w:r>
    </w:p>
    <w:p w14:paraId="534118F5" w14:textId="77777777" w:rsidR="002620DC" w:rsidRDefault="006D7384">
      <w:pPr>
        <w:suppressAutoHyphens/>
        <w:spacing w:after="0" w:line="264" w:lineRule="auto"/>
        <w:ind w:firstLine="709"/>
        <w:contextualSpacing/>
        <w:jc w:val="both"/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 xml:space="preserve">- ємності з </w:t>
      </w:r>
      <w:proofErr w:type="spellStart"/>
      <w:r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диметиловим</w:t>
      </w:r>
      <w:proofErr w:type="spellEnd"/>
      <w:r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 xml:space="preserve"> ефіром (далі - ДМЕ) об’ємом  25м</w:t>
      </w:r>
      <w:r>
        <w:rPr>
          <w:rFonts w:ascii="Times New Roman" w:eastAsia="Times New Roman" w:hAnsi="Times New Roman" w:cs="Times New Roman"/>
          <w:snapToGrid w:val="0"/>
          <w:sz w:val="28"/>
          <w:szCs w:val="24"/>
          <w:vertAlign w:val="superscript"/>
          <w:lang w:eastAsia="ru-RU"/>
        </w:rPr>
        <w:t>3</w:t>
      </w:r>
      <w:r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 xml:space="preserve"> кожна – 3 од., (1 з яких для аварійного зливу);</w:t>
      </w:r>
    </w:p>
    <w:p w14:paraId="036758A8" w14:textId="77777777" w:rsidR="002620DC" w:rsidRDefault="006D7384">
      <w:pPr>
        <w:suppressAutoHyphens/>
        <w:spacing w:after="0" w:line="264" w:lineRule="auto"/>
        <w:ind w:firstLine="709"/>
        <w:contextualSpacing/>
        <w:jc w:val="both"/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 xml:space="preserve">- ємність з пропан – </w:t>
      </w:r>
      <w:proofErr w:type="spellStart"/>
      <w:r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бутановою</w:t>
      </w:r>
      <w:proofErr w:type="spellEnd"/>
      <w:r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 xml:space="preserve"> сумішшю об’ємом  10 м</w:t>
      </w:r>
      <w:r>
        <w:rPr>
          <w:rFonts w:ascii="Times New Roman" w:eastAsia="Times New Roman" w:hAnsi="Times New Roman" w:cs="Times New Roman"/>
          <w:snapToGrid w:val="0"/>
          <w:sz w:val="28"/>
          <w:szCs w:val="24"/>
          <w:vertAlign w:val="superscript"/>
          <w:lang w:eastAsia="ru-RU"/>
        </w:rPr>
        <w:t>3</w:t>
      </w:r>
      <w:r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 xml:space="preserve"> – 1 од. </w:t>
      </w:r>
    </w:p>
    <w:p w14:paraId="2EC0DCDB" w14:textId="77777777" w:rsidR="002620DC" w:rsidRDefault="006D738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Кожну ємність обладнано дихальним клапаном, люками для вимірів, приймальними клапанами, вогняними запобіжниками, сітчастими фільтрами, запірною </w:t>
      </w:r>
      <w:r>
        <w:rPr>
          <w:rFonts w:ascii="Times New Roman" w:eastAsia="Times New Roman" w:hAnsi="Times New Roman" w:cs="Times New Roman"/>
          <w:sz w:val="28"/>
          <w:szCs w:val="28"/>
        </w:rPr>
        <w:t>арматурою (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ДВ №35,36,37,38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). Висота – 3 м, діаметр – 0,2 м для кожної ємності. </w:t>
      </w:r>
    </w:p>
    <w:p w14:paraId="37E57D66" w14:textId="77777777" w:rsidR="002620DC" w:rsidRDefault="006D738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Річна кількість рідини у ємності протягом року: ДМЕ – 25,0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/рік; пропан-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бутанова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суміш – 10 м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/рік.</w:t>
      </w:r>
    </w:p>
    <w:p w14:paraId="7A088299" w14:textId="77777777" w:rsidR="002620DC" w:rsidRDefault="006D738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функціонуванні майданчика під навісом для технологічних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ємкостей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через дихальні до атмосфери організовано виділяються наступні забруднюючі речовини: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16"/>
          <w:lang w:eastAsia="ru-RU"/>
        </w:rPr>
        <w:t>диметиловий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16"/>
          <w:lang w:eastAsia="ru-RU"/>
        </w:rPr>
        <w:t xml:space="preserve"> ефір</w:t>
      </w:r>
      <w:r>
        <w:rPr>
          <w:rFonts w:ascii="Times New Roman" w:eastAsia="Times New Roman" w:hAnsi="Times New Roman" w:cs="Times New Roman"/>
          <w:sz w:val="4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(ДВ №35,36), </w:t>
      </w:r>
      <w:r>
        <w:rPr>
          <w:rFonts w:ascii="Times New Roman" w:eastAsia="Times New Roman" w:hAnsi="Times New Roman" w:cs="Times New Roman"/>
          <w:color w:val="000000"/>
          <w:sz w:val="28"/>
          <w:szCs w:val="16"/>
          <w:lang w:eastAsia="ru-RU"/>
        </w:rPr>
        <w:t>пропан, бутан</w:t>
      </w:r>
      <w:r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 (ДВ №38). </w:t>
      </w:r>
    </w:p>
    <w:p w14:paraId="338731E7" w14:textId="77777777" w:rsidR="002620DC" w:rsidRDefault="006D738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Викиди від резервної ємності не відбуваються (ДВ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№38). Технологічний процес відсутній.</w:t>
      </w:r>
    </w:p>
    <w:p w14:paraId="64922A61" w14:textId="77777777" w:rsidR="002620DC" w:rsidRDefault="006D738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території зливного майданчика розміщені: насосна зливу ЗЗГ та аварійний скид від запобіжних клапанів обладнання. </w:t>
      </w:r>
    </w:p>
    <w:p w14:paraId="5670C5AC" w14:textId="77777777" w:rsidR="002620DC" w:rsidRDefault="006D738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Доставка сировини здійснюється автомобільними цистернами до майданчика для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заправочного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автомобіля.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Злив ЗЗГ з автоцистерн здійснюється через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швидкороз'ємні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зливні пристрої (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зливно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наливний рукав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 внутрішнім діаметром 40 мм та довжиною 5 м), який обладнано: зливними муфтами типу СМ, сітчастими фільтрами, запірною арматурою, системою трубопроводів. </w:t>
      </w:r>
      <w:r>
        <w:rPr>
          <w:rFonts w:ascii="Times New Roman" w:eastAsia="Times New Roman" w:hAnsi="Times New Roman" w:cs="Times New Roman"/>
          <w:sz w:val="28"/>
          <w:szCs w:val="24"/>
        </w:rPr>
        <w:t>Викид</w:t>
      </w:r>
      <w:r>
        <w:rPr>
          <w:rFonts w:ascii="Times New Roman" w:eastAsia="Times New Roman" w:hAnsi="Times New Roman" w:cs="Times New Roman"/>
          <w:sz w:val="28"/>
          <w:szCs w:val="24"/>
        </w:rPr>
        <w:t>и забруднюючих речовин відбуваються неорганізовано при зливі ЗЗГ з  автомобільної цистерни у резервуар (</w:t>
      </w:r>
      <w:r>
        <w:rPr>
          <w:rFonts w:ascii="Times New Roman" w:eastAsia="Times New Roman" w:hAnsi="Times New Roman" w:cs="Times New Roman"/>
          <w:b/>
          <w:sz w:val="28"/>
          <w:szCs w:val="24"/>
        </w:rPr>
        <w:t>ДВ №32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). </w:t>
      </w:r>
    </w:p>
    <w:p w14:paraId="3F5C29AE" w14:textId="77777777" w:rsidR="002620DC" w:rsidRDefault="006D738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Кількість заправок для кожного зрідженого займистого газу - 1 раз/рік. Загальний час роботи обладнання – 5 год/рік. Забруднюючі речовини які утворюються у процесі зливу: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16"/>
          <w:lang w:eastAsia="ru-RU"/>
        </w:rPr>
        <w:t>диметиловий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16"/>
          <w:lang w:eastAsia="ru-RU"/>
        </w:rPr>
        <w:t xml:space="preserve"> ефір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16"/>
          <w:lang w:eastAsia="ru-RU"/>
        </w:rPr>
        <w:t>пропан, бутан</w:t>
      </w:r>
      <w:r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</w:p>
    <w:p w14:paraId="4DB7DC04" w14:textId="77777777" w:rsidR="002620DC" w:rsidRDefault="006D7384">
      <w:pPr>
        <w:widowControl w:val="0"/>
        <w:suppressAutoHyphens/>
        <w:spacing w:after="0" w:line="22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Передбачено організований збір витоків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пропелентів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 запобіжних клапанів за рахунок аварійного скиду від </w:t>
      </w:r>
      <w:r>
        <w:rPr>
          <w:rFonts w:ascii="Times New Roman" w:eastAsia="Times New Roman" w:hAnsi="Times New Roman" w:cs="Times New Roman"/>
          <w:sz w:val="28"/>
          <w:szCs w:val="28"/>
        </w:rPr>
        <w:t>запобіжних клапанів обладнання та реактора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від продувки трубопроводів,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ємностей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насосного обладнання, зі скидом через сепаратор у продувний трубо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провід – «свічу» висотою 10 м та діаметром 0,1 м кожна (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ДВ №39,40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). Технологічний процес відсутній, тому викиди від джерела не здійснюються.</w:t>
      </w:r>
    </w:p>
    <w:p w14:paraId="21805D32" w14:textId="77777777" w:rsidR="002620DC" w:rsidRDefault="006D738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484158A" w14:textId="77777777" w:rsidR="002620DC" w:rsidRDefault="006D7384">
      <w:pPr>
        <w:spacing w:after="0" w:line="22" w:lineRule="atLeast"/>
        <w:ind w:firstLine="720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Відомості щодо виду та обсягів викидів забруднюючих речовин в атмосферне повітря стаціонарними джерелами: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6.1, 6.4, 6.7, 6.8 Додатка 6 до Інструкції про вимоги до оформлення документів, в яких обґрунтовуються обсяги викидів забруднюючих речовин в атмосферне повітря стаціонарними джерелами наведено нижче.</w:t>
      </w:r>
    </w:p>
    <w:p w14:paraId="6A3B28D2" w14:textId="77777777" w:rsidR="002620DC" w:rsidRDefault="006D7384">
      <w:pPr>
        <w:tabs>
          <w:tab w:val="left" w:pos="720"/>
        </w:tabs>
        <w:spacing w:after="120" w:line="2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В процесі роботи підприємства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всього викидається в атмосферу 21 забруднююча речовина,  кількість яких становить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103,637852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23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т/рік, в  тому  числі:</w:t>
      </w:r>
    </w:p>
    <w:p w14:paraId="7A99EA62" w14:textId="77777777" w:rsidR="002620DC" w:rsidRDefault="006D7384">
      <w:pPr>
        <w:spacing w:after="120" w:line="22" w:lineRule="atLeast"/>
        <w:ind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- 4 забруднюючі речовин, які відносяться до найбільш поширених, кількість яких становить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0,556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т/рік;</w:t>
      </w:r>
    </w:p>
    <w:p w14:paraId="7DC1B998" w14:textId="77777777" w:rsidR="002620DC" w:rsidRDefault="006D7384">
      <w:pPr>
        <w:spacing w:after="120" w:line="22" w:lineRule="atLeast"/>
        <w:ind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- 12 забруднюючих речовин, які відно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сяться до небезпечних, в кількості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0,89359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т/рік;</w:t>
      </w:r>
    </w:p>
    <w:p w14:paraId="0BF9F023" w14:textId="77777777" w:rsidR="002620DC" w:rsidRDefault="006D7384">
      <w:pPr>
        <w:spacing w:after="120" w:line="22" w:lineRule="atLeast"/>
        <w:ind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- 3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інш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забруднююч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речовин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які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викидаються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атмосферне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повітря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стаціонарними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джерелами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об’єкта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/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промислового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майданчика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0,000062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т/рік;</w:t>
      </w:r>
    </w:p>
    <w:p w14:paraId="0E7E2232" w14:textId="77777777" w:rsidR="002620DC" w:rsidRDefault="006D7384">
      <w:pPr>
        <w:tabs>
          <w:tab w:val="left" w:pos="709"/>
        </w:tabs>
        <w:spacing w:after="120" w:line="22" w:lineRule="atLeast"/>
        <w:ind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- 2 забруднюючі речовини, для яких не встановлені ГДК (ОБРД), в ат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мосферному повітрі населених міст, в кількості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102,1882 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/рік.</w:t>
      </w:r>
    </w:p>
    <w:p w14:paraId="17F2837A" w14:textId="77777777" w:rsidR="002620DC" w:rsidRDefault="006D7384">
      <w:pPr>
        <w:widowControl w:val="0"/>
        <w:spacing w:after="0" w:line="22" w:lineRule="atLeast"/>
        <w:ind w:right="125"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Таблиця 12.64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(6.1 згідно Інструкції)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Перелік видів та обсягів забруднюючих речовин, які викидаються в атмосферне повітря стаціонарними джерелами.</w:t>
      </w: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7"/>
        <w:gridCol w:w="56"/>
        <w:gridCol w:w="1460"/>
        <w:gridCol w:w="3402"/>
        <w:gridCol w:w="1417"/>
        <w:gridCol w:w="1418"/>
        <w:gridCol w:w="1631"/>
      </w:tblGrid>
      <w:tr w:rsidR="002620DC" w14:paraId="68561A6C" w14:textId="77777777">
        <w:trPr>
          <w:trHeight w:val="433"/>
          <w:jc w:val="center"/>
        </w:trPr>
        <w:tc>
          <w:tcPr>
            <w:tcW w:w="647" w:type="dxa"/>
            <w:vMerge w:val="restart"/>
            <w:shd w:val="clear" w:color="auto" w:fill="D9D9D9"/>
            <w:textDirection w:val="btLr"/>
            <w:vAlign w:val="center"/>
          </w:tcPr>
          <w:p w14:paraId="4DAA9259" w14:textId="77777777" w:rsidR="002620DC" w:rsidRDefault="006D738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Порядковий номер</w:t>
            </w:r>
          </w:p>
        </w:tc>
        <w:tc>
          <w:tcPr>
            <w:tcW w:w="4918" w:type="dxa"/>
            <w:gridSpan w:val="3"/>
            <w:shd w:val="clear" w:color="auto" w:fill="D9D9D9"/>
            <w:vAlign w:val="center"/>
          </w:tcPr>
          <w:p w14:paraId="23BD2E8F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Забруднююча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речовина</w:t>
            </w:r>
          </w:p>
        </w:tc>
        <w:tc>
          <w:tcPr>
            <w:tcW w:w="1417" w:type="dxa"/>
            <w:vMerge w:val="restart"/>
            <w:shd w:val="clear" w:color="auto" w:fill="D9D9D9"/>
            <w:vAlign w:val="center"/>
          </w:tcPr>
          <w:p w14:paraId="2BAFEFB4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Фактичний обсяг викидів, т/рік</w:t>
            </w:r>
          </w:p>
        </w:tc>
        <w:tc>
          <w:tcPr>
            <w:tcW w:w="1418" w:type="dxa"/>
            <w:vMerge w:val="restart"/>
            <w:shd w:val="clear" w:color="auto" w:fill="D9D9D9"/>
            <w:vAlign w:val="center"/>
          </w:tcPr>
          <w:p w14:paraId="178B985F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Потенцій-ний обсяг викидів, т/рік</w:t>
            </w:r>
          </w:p>
        </w:tc>
        <w:tc>
          <w:tcPr>
            <w:tcW w:w="1631" w:type="dxa"/>
            <w:vMerge w:val="restart"/>
            <w:shd w:val="clear" w:color="auto" w:fill="D9D9D9"/>
            <w:vAlign w:val="center"/>
          </w:tcPr>
          <w:p w14:paraId="61612F07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Порогові значення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потенці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йних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викидів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для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взяття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державний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 т/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рік</w:t>
            </w:r>
            <w:proofErr w:type="spellEnd"/>
          </w:p>
        </w:tc>
      </w:tr>
      <w:tr w:rsidR="002620DC" w14:paraId="21F3C389" w14:textId="77777777">
        <w:trPr>
          <w:jc w:val="center"/>
        </w:trPr>
        <w:tc>
          <w:tcPr>
            <w:tcW w:w="647" w:type="dxa"/>
            <w:vMerge/>
            <w:shd w:val="clear" w:color="auto" w:fill="FFFFFF"/>
          </w:tcPr>
          <w:p w14:paraId="4A409D3E" w14:textId="77777777" w:rsidR="002620DC" w:rsidRDefault="00262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16" w:type="dxa"/>
            <w:gridSpan w:val="2"/>
            <w:shd w:val="clear" w:color="auto" w:fill="D9D9D9"/>
            <w:vAlign w:val="center"/>
          </w:tcPr>
          <w:p w14:paraId="2BDD1E9A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Код</w:t>
            </w:r>
          </w:p>
        </w:tc>
        <w:tc>
          <w:tcPr>
            <w:tcW w:w="3402" w:type="dxa"/>
            <w:shd w:val="clear" w:color="auto" w:fill="D9D9D9"/>
            <w:vAlign w:val="center"/>
          </w:tcPr>
          <w:p w14:paraId="5CEBD3EF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Найменування</w:t>
            </w:r>
            <w:proofErr w:type="spellEnd"/>
          </w:p>
        </w:tc>
        <w:tc>
          <w:tcPr>
            <w:tcW w:w="1417" w:type="dxa"/>
            <w:vMerge/>
            <w:shd w:val="clear" w:color="auto" w:fill="FFFFFF"/>
          </w:tcPr>
          <w:p w14:paraId="5E2E576E" w14:textId="77777777" w:rsidR="002620DC" w:rsidRDefault="00262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14:paraId="32DD0E79" w14:textId="77777777" w:rsidR="002620DC" w:rsidRDefault="00262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631" w:type="dxa"/>
            <w:vMerge/>
            <w:shd w:val="clear" w:color="auto" w:fill="FFFFFF"/>
          </w:tcPr>
          <w:p w14:paraId="658106EE" w14:textId="77777777" w:rsidR="002620DC" w:rsidRDefault="00262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2620DC" w14:paraId="30CF626E" w14:textId="77777777">
        <w:trPr>
          <w:trHeight w:val="158"/>
          <w:jc w:val="center"/>
        </w:trPr>
        <w:tc>
          <w:tcPr>
            <w:tcW w:w="647" w:type="dxa"/>
            <w:shd w:val="clear" w:color="auto" w:fill="FFFFFF"/>
          </w:tcPr>
          <w:p w14:paraId="1FA127E7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4"/>
                <w:lang w:val="ru-RU" w:eastAsia="ru-RU"/>
              </w:rPr>
              <w:t>1</w:t>
            </w:r>
          </w:p>
        </w:tc>
        <w:tc>
          <w:tcPr>
            <w:tcW w:w="1516" w:type="dxa"/>
            <w:gridSpan w:val="2"/>
            <w:shd w:val="clear" w:color="auto" w:fill="FFFFFF"/>
          </w:tcPr>
          <w:p w14:paraId="04848730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4"/>
                <w:lang w:val="ru-RU" w:eastAsia="ru-RU"/>
              </w:rPr>
              <w:t>2</w:t>
            </w:r>
          </w:p>
        </w:tc>
        <w:tc>
          <w:tcPr>
            <w:tcW w:w="3402" w:type="dxa"/>
            <w:shd w:val="clear" w:color="auto" w:fill="FFFFFF"/>
          </w:tcPr>
          <w:p w14:paraId="6B42EDBD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4"/>
                <w:lang w:val="ru-RU" w:eastAsia="ru-RU"/>
              </w:rPr>
              <w:t>3</w:t>
            </w:r>
          </w:p>
        </w:tc>
        <w:tc>
          <w:tcPr>
            <w:tcW w:w="1417" w:type="dxa"/>
            <w:shd w:val="clear" w:color="auto" w:fill="FFFFFF"/>
          </w:tcPr>
          <w:p w14:paraId="01A7596F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4"/>
                <w:lang w:val="ru-RU" w:eastAsia="ru-RU"/>
              </w:rPr>
              <w:t>4</w:t>
            </w:r>
          </w:p>
        </w:tc>
        <w:tc>
          <w:tcPr>
            <w:tcW w:w="1418" w:type="dxa"/>
            <w:shd w:val="clear" w:color="auto" w:fill="FFFFFF"/>
          </w:tcPr>
          <w:p w14:paraId="0C1EAED9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4"/>
                <w:lang w:val="ru-RU" w:eastAsia="ru-RU"/>
              </w:rPr>
              <w:t>5</w:t>
            </w:r>
          </w:p>
        </w:tc>
        <w:tc>
          <w:tcPr>
            <w:tcW w:w="1631" w:type="dxa"/>
            <w:shd w:val="clear" w:color="auto" w:fill="FFFFFF"/>
          </w:tcPr>
          <w:p w14:paraId="1026852A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4"/>
                <w:lang w:val="ru-RU" w:eastAsia="ru-RU"/>
              </w:rPr>
              <w:t>6</w:t>
            </w:r>
          </w:p>
        </w:tc>
      </w:tr>
      <w:tr w:rsidR="002620DC" w14:paraId="74AD9C0A" w14:textId="77777777">
        <w:trPr>
          <w:trHeight w:val="364"/>
          <w:jc w:val="center"/>
        </w:trPr>
        <w:tc>
          <w:tcPr>
            <w:tcW w:w="647" w:type="dxa"/>
            <w:vAlign w:val="center"/>
          </w:tcPr>
          <w:p w14:paraId="1EFFE0B4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16" w:type="dxa"/>
            <w:gridSpan w:val="2"/>
            <w:vAlign w:val="center"/>
          </w:tcPr>
          <w:p w14:paraId="595C2734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-/-</w:t>
            </w:r>
          </w:p>
        </w:tc>
        <w:tc>
          <w:tcPr>
            <w:tcW w:w="3402" w:type="dxa"/>
            <w:vAlign w:val="center"/>
          </w:tcPr>
          <w:p w14:paraId="3F58D4DD" w14:textId="77777777" w:rsidR="002620DC" w:rsidRDefault="006D7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Натрію гідрооксид (натр їдкий, сода каустична)</w:t>
            </w:r>
          </w:p>
        </w:tc>
        <w:tc>
          <w:tcPr>
            <w:tcW w:w="1417" w:type="dxa"/>
            <w:vAlign w:val="center"/>
          </w:tcPr>
          <w:p w14:paraId="4DEAF1B5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Align w:val="center"/>
          </w:tcPr>
          <w:p w14:paraId="49479B46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0,000002</w:t>
            </w:r>
          </w:p>
        </w:tc>
        <w:tc>
          <w:tcPr>
            <w:tcW w:w="1631" w:type="dxa"/>
            <w:vAlign w:val="center"/>
          </w:tcPr>
          <w:p w14:paraId="5B1CA332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620DC" w14:paraId="2557CB43" w14:textId="77777777">
        <w:trPr>
          <w:trHeight w:val="364"/>
          <w:jc w:val="center"/>
        </w:trPr>
        <w:tc>
          <w:tcPr>
            <w:tcW w:w="647" w:type="dxa"/>
            <w:vAlign w:val="center"/>
          </w:tcPr>
          <w:p w14:paraId="43481488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516" w:type="dxa"/>
            <w:gridSpan w:val="2"/>
            <w:vAlign w:val="center"/>
          </w:tcPr>
          <w:p w14:paraId="3F488AA2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14:paraId="5CFB51E6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03000</w:t>
            </w:r>
          </w:p>
        </w:tc>
        <w:tc>
          <w:tcPr>
            <w:tcW w:w="3402" w:type="dxa"/>
            <w:vAlign w:val="center"/>
          </w:tcPr>
          <w:p w14:paraId="3081D7B9" w14:textId="77777777" w:rsidR="002620DC" w:rsidRDefault="006D7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Речовини у вигляді твердих частинок недиференційованими за складом</w:t>
            </w:r>
          </w:p>
        </w:tc>
        <w:tc>
          <w:tcPr>
            <w:tcW w:w="1417" w:type="dxa"/>
            <w:vAlign w:val="center"/>
          </w:tcPr>
          <w:p w14:paraId="003D8EA8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Align w:val="center"/>
          </w:tcPr>
          <w:p w14:paraId="54966A38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0,002</w:t>
            </w:r>
          </w:p>
        </w:tc>
        <w:tc>
          <w:tcPr>
            <w:tcW w:w="1631" w:type="dxa"/>
            <w:vAlign w:val="center"/>
          </w:tcPr>
          <w:p w14:paraId="2975C01C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</w:tr>
      <w:tr w:rsidR="002620DC" w14:paraId="3E9D39DB" w14:textId="77777777">
        <w:trPr>
          <w:trHeight w:val="364"/>
          <w:jc w:val="center"/>
        </w:trPr>
        <w:tc>
          <w:tcPr>
            <w:tcW w:w="647" w:type="dxa"/>
            <w:vAlign w:val="center"/>
          </w:tcPr>
          <w:p w14:paraId="341DA20E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16" w:type="dxa"/>
            <w:gridSpan w:val="2"/>
            <w:vAlign w:val="center"/>
          </w:tcPr>
          <w:p w14:paraId="6FDECF52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7664-93-9</w:t>
            </w:r>
          </w:p>
          <w:p w14:paraId="51C46DA1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05004</w:t>
            </w:r>
          </w:p>
        </w:tc>
        <w:tc>
          <w:tcPr>
            <w:tcW w:w="3402" w:type="dxa"/>
            <w:vAlign w:val="center"/>
          </w:tcPr>
          <w:p w14:paraId="77AEA89B" w14:textId="77777777" w:rsidR="002620DC" w:rsidRDefault="006D738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Сульфатна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 xml:space="preserve"> кислота (H</w:t>
            </w:r>
            <w:r>
              <w:rPr>
                <w:rFonts w:ascii="Times New Roman" w:eastAsia="Times New Roman" w:hAnsi="Times New Roman" w:cs="Times New Roman"/>
                <w:sz w:val="24"/>
                <w:vertAlign w:val="subscript"/>
                <w:lang w:val="ru-RU" w:eastAsia="en-US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SO</w:t>
            </w:r>
            <w:r>
              <w:rPr>
                <w:rFonts w:ascii="Times New Roman" w:eastAsia="Times New Roman" w:hAnsi="Times New Roman" w:cs="Times New Roman"/>
                <w:sz w:val="24"/>
                <w:vertAlign w:val="subscript"/>
                <w:lang w:val="ru-RU" w:eastAsia="en-US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)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сірчана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 xml:space="preserve"> кислота)</w:t>
            </w:r>
          </w:p>
        </w:tc>
        <w:tc>
          <w:tcPr>
            <w:tcW w:w="1417" w:type="dxa"/>
            <w:vAlign w:val="center"/>
          </w:tcPr>
          <w:p w14:paraId="02872A77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Align w:val="center"/>
          </w:tcPr>
          <w:p w14:paraId="1674B6EE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0,00000006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31" w:type="dxa"/>
            <w:vAlign w:val="center"/>
          </w:tcPr>
          <w:p w14:paraId="169A7593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2620DC" w14:paraId="77E5C833" w14:textId="77777777">
        <w:trPr>
          <w:trHeight w:val="364"/>
          <w:jc w:val="center"/>
        </w:trPr>
        <w:tc>
          <w:tcPr>
            <w:tcW w:w="647" w:type="dxa"/>
            <w:vAlign w:val="center"/>
          </w:tcPr>
          <w:p w14:paraId="30C15BE7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16" w:type="dxa"/>
            <w:gridSpan w:val="2"/>
            <w:vAlign w:val="center"/>
          </w:tcPr>
          <w:p w14:paraId="04EF827D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14:paraId="736DB984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06000</w:t>
            </w:r>
          </w:p>
        </w:tc>
        <w:tc>
          <w:tcPr>
            <w:tcW w:w="3402" w:type="dxa"/>
            <w:vAlign w:val="center"/>
          </w:tcPr>
          <w:p w14:paraId="5373016D" w14:textId="77777777" w:rsidR="002620DC" w:rsidRDefault="006D7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Оксид  вуглецю</w:t>
            </w:r>
          </w:p>
        </w:tc>
        <w:tc>
          <w:tcPr>
            <w:tcW w:w="1417" w:type="dxa"/>
            <w:vAlign w:val="center"/>
          </w:tcPr>
          <w:p w14:paraId="7E0A91D4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0,020</w:t>
            </w:r>
          </w:p>
        </w:tc>
        <w:tc>
          <w:tcPr>
            <w:tcW w:w="1418" w:type="dxa"/>
            <w:vAlign w:val="center"/>
          </w:tcPr>
          <w:p w14:paraId="76896D0B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0,432</w:t>
            </w:r>
          </w:p>
        </w:tc>
        <w:tc>
          <w:tcPr>
            <w:tcW w:w="1631" w:type="dxa"/>
            <w:vAlign w:val="center"/>
          </w:tcPr>
          <w:p w14:paraId="11294918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2620DC" w14:paraId="05997BB2" w14:textId="77777777">
        <w:trPr>
          <w:trHeight w:val="364"/>
          <w:jc w:val="center"/>
        </w:trPr>
        <w:tc>
          <w:tcPr>
            <w:tcW w:w="647" w:type="dxa"/>
            <w:vAlign w:val="center"/>
          </w:tcPr>
          <w:p w14:paraId="453E4C5B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16" w:type="dxa"/>
            <w:gridSpan w:val="2"/>
            <w:vAlign w:val="center"/>
          </w:tcPr>
          <w:p w14:paraId="02041468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14:paraId="718F88FC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07000</w:t>
            </w:r>
          </w:p>
        </w:tc>
        <w:tc>
          <w:tcPr>
            <w:tcW w:w="3402" w:type="dxa"/>
            <w:vAlign w:val="center"/>
          </w:tcPr>
          <w:p w14:paraId="2A871606" w14:textId="77777777" w:rsidR="002620DC" w:rsidRDefault="006D7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Вуглецю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діоксид</w:t>
            </w:r>
          </w:p>
        </w:tc>
        <w:tc>
          <w:tcPr>
            <w:tcW w:w="1417" w:type="dxa"/>
            <w:vAlign w:val="center"/>
          </w:tcPr>
          <w:p w14:paraId="1B64B2EF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vAlign w:val="center"/>
          </w:tcPr>
          <w:p w14:paraId="01312AA2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102,188</w:t>
            </w:r>
          </w:p>
        </w:tc>
        <w:tc>
          <w:tcPr>
            <w:tcW w:w="1631" w:type="dxa"/>
            <w:vAlign w:val="center"/>
          </w:tcPr>
          <w:p w14:paraId="563D37FB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</w:tr>
      <w:tr w:rsidR="002620DC" w14:paraId="62DCB227" w14:textId="77777777">
        <w:trPr>
          <w:trHeight w:val="364"/>
          <w:jc w:val="center"/>
        </w:trPr>
        <w:tc>
          <w:tcPr>
            <w:tcW w:w="647" w:type="dxa"/>
            <w:vAlign w:val="center"/>
          </w:tcPr>
          <w:p w14:paraId="6C2AFCA1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16" w:type="dxa"/>
            <w:gridSpan w:val="2"/>
            <w:vAlign w:val="center"/>
          </w:tcPr>
          <w:p w14:paraId="482AA9B1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14:paraId="27BCD939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01007</w:t>
            </w:r>
          </w:p>
        </w:tc>
        <w:tc>
          <w:tcPr>
            <w:tcW w:w="3402" w:type="dxa"/>
            <w:vAlign w:val="center"/>
          </w:tcPr>
          <w:p w14:paraId="12E62518" w14:textId="77777777" w:rsidR="002620DC" w:rsidRDefault="006D7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Ртуть  та  її  сполуки</w:t>
            </w:r>
          </w:p>
          <w:p w14:paraId="2229C4D7" w14:textId="77777777" w:rsidR="002620DC" w:rsidRDefault="006D7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(у перерахунку на  ртуть)</w:t>
            </w:r>
          </w:p>
        </w:tc>
        <w:tc>
          <w:tcPr>
            <w:tcW w:w="1417" w:type="dxa"/>
            <w:vAlign w:val="center"/>
          </w:tcPr>
          <w:p w14:paraId="37712BA5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vAlign w:val="center"/>
          </w:tcPr>
          <w:p w14:paraId="0BA433FC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0,00000017</w:t>
            </w:r>
          </w:p>
        </w:tc>
        <w:tc>
          <w:tcPr>
            <w:tcW w:w="1631" w:type="dxa"/>
            <w:vAlign w:val="center"/>
          </w:tcPr>
          <w:p w14:paraId="356AF243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0,0003</w:t>
            </w:r>
          </w:p>
        </w:tc>
      </w:tr>
      <w:tr w:rsidR="002620DC" w14:paraId="112586F8" w14:textId="77777777">
        <w:trPr>
          <w:trHeight w:val="364"/>
          <w:jc w:val="center"/>
        </w:trPr>
        <w:tc>
          <w:tcPr>
            <w:tcW w:w="647" w:type="dxa"/>
            <w:vAlign w:val="center"/>
          </w:tcPr>
          <w:p w14:paraId="47AB7CC0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16" w:type="dxa"/>
            <w:gridSpan w:val="2"/>
            <w:vAlign w:val="center"/>
          </w:tcPr>
          <w:p w14:paraId="18DDB1E3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74-82-8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0BFE06AB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12000</w:t>
            </w:r>
          </w:p>
        </w:tc>
        <w:tc>
          <w:tcPr>
            <w:tcW w:w="3402" w:type="dxa"/>
            <w:vAlign w:val="center"/>
          </w:tcPr>
          <w:p w14:paraId="2B528040" w14:textId="77777777" w:rsidR="002620DC" w:rsidRDefault="006D7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Метан</w:t>
            </w:r>
          </w:p>
        </w:tc>
        <w:tc>
          <w:tcPr>
            <w:tcW w:w="1417" w:type="dxa"/>
            <w:vAlign w:val="center"/>
          </w:tcPr>
          <w:p w14:paraId="170EDE96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Align w:val="center"/>
          </w:tcPr>
          <w:p w14:paraId="307DD0F9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0,002</w:t>
            </w:r>
          </w:p>
        </w:tc>
        <w:tc>
          <w:tcPr>
            <w:tcW w:w="1631" w:type="dxa"/>
            <w:vAlign w:val="center"/>
          </w:tcPr>
          <w:p w14:paraId="65C6A7F0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2620DC" w14:paraId="33ADBB50" w14:textId="77777777">
        <w:trPr>
          <w:trHeight w:val="364"/>
          <w:jc w:val="center"/>
        </w:trPr>
        <w:tc>
          <w:tcPr>
            <w:tcW w:w="647" w:type="dxa"/>
            <w:vAlign w:val="center"/>
          </w:tcPr>
          <w:p w14:paraId="67B79755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16" w:type="dxa"/>
            <w:gridSpan w:val="2"/>
            <w:vAlign w:val="center"/>
          </w:tcPr>
          <w:p w14:paraId="09357D69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7647-01-0</w:t>
            </w:r>
          </w:p>
          <w:p w14:paraId="6418DD57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15003</w:t>
            </w:r>
          </w:p>
        </w:tc>
        <w:tc>
          <w:tcPr>
            <w:tcW w:w="3402" w:type="dxa"/>
            <w:vAlign w:val="center"/>
          </w:tcPr>
          <w:p w14:paraId="28F0354A" w14:textId="77777777" w:rsidR="002620DC" w:rsidRDefault="006D738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 xml:space="preserve">Водню хлорид (соляна кислота за молекулою </w:t>
            </w:r>
            <w:proofErr w:type="spellStart"/>
            <w:r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HCl</w:t>
            </w:r>
            <w:proofErr w:type="spellEnd"/>
            <w:r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17" w:type="dxa"/>
            <w:vAlign w:val="center"/>
          </w:tcPr>
          <w:p w14:paraId="223913D4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Align w:val="center"/>
          </w:tcPr>
          <w:p w14:paraId="02BA6B7C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0,00004</w:t>
            </w:r>
          </w:p>
        </w:tc>
        <w:tc>
          <w:tcPr>
            <w:tcW w:w="1631" w:type="dxa"/>
            <w:vAlign w:val="center"/>
          </w:tcPr>
          <w:p w14:paraId="44BA21C1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</w:tr>
      <w:tr w:rsidR="002620DC" w14:paraId="5599687C" w14:textId="77777777">
        <w:trPr>
          <w:trHeight w:val="364"/>
          <w:jc w:val="center"/>
        </w:trPr>
        <w:tc>
          <w:tcPr>
            <w:tcW w:w="2163" w:type="dxa"/>
            <w:gridSpan w:val="3"/>
            <w:vAlign w:val="center"/>
          </w:tcPr>
          <w:p w14:paraId="2AF7C082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       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t>04000</w:t>
            </w:r>
          </w:p>
        </w:tc>
        <w:tc>
          <w:tcPr>
            <w:tcW w:w="3402" w:type="dxa"/>
            <w:vAlign w:val="center"/>
          </w:tcPr>
          <w:p w14:paraId="7DA109E6" w14:textId="77777777" w:rsidR="002620DC" w:rsidRDefault="006D738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t xml:space="preserve">Сполуки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t xml:space="preserve">азоту, в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t>.:</w:t>
            </w:r>
          </w:p>
        </w:tc>
        <w:tc>
          <w:tcPr>
            <w:tcW w:w="1417" w:type="dxa"/>
            <w:vAlign w:val="center"/>
          </w:tcPr>
          <w:p w14:paraId="2605B21E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t>0,012</w:t>
            </w:r>
          </w:p>
        </w:tc>
        <w:tc>
          <w:tcPr>
            <w:tcW w:w="1418" w:type="dxa"/>
            <w:vAlign w:val="center"/>
          </w:tcPr>
          <w:p w14:paraId="438F0296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t>0,12282</w:t>
            </w:r>
          </w:p>
        </w:tc>
        <w:tc>
          <w:tcPr>
            <w:tcW w:w="1631" w:type="dxa"/>
            <w:vAlign w:val="center"/>
          </w:tcPr>
          <w:p w14:paraId="60631E97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620DC" w14:paraId="071C7942" w14:textId="77777777">
        <w:trPr>
          <w:trHeight w:val="364"/>
          <w:jc w:val="center"/>
        </w:trPr>
        <w:tc>
          <w:tcPr>
            <w:tcW w:w="647" w:type="dxa"/>
            <w:vAlign w:val="center"/>
          </w:tcPr>
          <w:p w14:paraId="794A50E2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16" w:type="dxa"/>
            <w:gridSpan w:val="2"/>
            <w:vAlign w:val="center"/>
          </w:tcPr>
          <w:p w14:paraId="330DE743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  <w:p w14:paraId="376DC43D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04001</w:t>
            </w:r>
          </w:p>
        </w:tc>
        <w:tc>
          <w:tcPr>
            <w:tcW w:w="3402" w:type="dxa"/>
            <w:vAlign w:val="center"/>
          </w:tcPr>
          <w:p w14:paraId="090E3C45" w14:textId="77777777" w:rsidR="002620DC" w:rsidRDefault="006D73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>Оксиди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 xml:space="preserve"> азоту (у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>перерахунку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 xml:space="preserve"> 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>діоксид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 xml:space="preserve"> азоту [NO + NО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bscript"/>
                <w:lang w:val="ru-RU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>])</w:t>
            </w:r>
          </w:p>
        </w:tc>
        <w:tc>
          <w:tcPr>
            <w:tcW w:w="1417" w:type="dxa"/>
            <w:vAlign w:val="center"/>
          </w:tcPr>
          <w:p w14:paraId="022AC9F5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0,012</w:t>
            </w:r>
          </w:p>
        </w:tc>
        <w:tc>
          <w:tcPr>
            <w:tcW w:w="1418" w:type="dxa"/>
            <w:vAlign w:val="center"/>
          </w:tcPr>
          <w:p w14:paraId="3E9279E5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0,122</w:t>
            </w:r>
          </w:p>
        </w:tc>
        <w:tc>
          <w:tcPr>
            <w:tcW w:w="1631" w:type="dxa"/>
            <w:vAlign w:val="center"/>
          </w:tcPr>
          <w:p w14:paraId="145B2162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2620DC" w14:paraId="016280DC" w14:textId="77777777">
        <w:trPr>
          <w:trHeight w:val="364"/>
          <w:jc w:val="center"/>
        </w:trPr>
        <w:tc>
          <w:tcPr>
            <w:tcW w:w="647" w:type="dxa"/>
            <w:vAlign w:val="center"/>
          </w:tcPr>
          <w:p w14:paraId="6A64857B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16" w:type="dxa"/>
            <w:gridSpan w:val="2"/>
            <w:vAlign w:val="center"/>
          </w:tcPr>
          <w:p w14:paraId="2D61BBD7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14:paraId="1970001F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04002</w:t>
            </w:r>
          </w:p>
        </w:tc>
        <w:tc>
          <w:tcPr>
            <w:tcW w:w="3402" w:type="dxa"/>
            <w:vAlign w:val="center"/>
          </w:tcPr>
          <w:p w14:paraId="78C17701" w14:textId="77777777" w:rsidR="002620DC" w:rsidRDefault="006D7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Азоту (1) оксид [N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O]</w:t>
            </w:r>
          </w:p>
        </w:tc>
        <w:tc>
          <w:tcPr>
            <w:tcW w:w="1417" w:type="dxa"/>
            <w:vAlign w:val="center"/>
          </w:tcPr>
          <w:p w14:paraId="30FF6816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vAlign w:val="center"/>
          </w:tcPr>
          <w:p w14:paraId="5148DE3F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0,0002</w:t>
            </w:r>
          </w:p>
        </w:tc>
        <w:tc>
          <w:tcPr>
            <w:tcW w:w="1631" w:type="dxa"/>
            <w:vAlign w:val="center"/>
          </w:tcPr>
          <w:p w14:paraId="7382F0F3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</w:tr>
      <w:tr w:rsidR="002620DC" w14:paraId="1D3E3E67" w14:textId="77777777">
        <w:trPr>
          <w:trHeight w:val="364"/>
          <w:jc w:val="center"/>
        </w:trPr>
        <w:tc>
          <w:tcPr>
            <w:tcW w:w="647" w:type="dxa"/>
            <w:vAlign w:val="center"/>
          </w:tcPr>
          <w:p w14:paraId="3AF61EA9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16" w:type="dxa"/>
            <w:gridSpan w:val="2"/>
            <w:vAlign w:val="center"/>
          </w:tcPr>
          <w:p w14:paraId="0F030FB7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7697-37-2</w:t>
            </w:r>
          </w:p>
          <w:p w14:paraId="037EA804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04004</w:t>
            </w:r>
          </w:p>
        </w:tc>
        <w:tc>
          <w:tcPr>
            <w:tcW w:w="3402" w:type="dxa"/>
            <w:vAlign w:val="center"/>
          </w:tcPr>
          <w:p w14:paraId="2D004E56" w14:textId="77777777" w:rsidR="002620DC" w:rsidRDefault="006D738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Азотна кислота</w:t>
            </w:r>
          </w:p>
        </w:tc>
        <w:tc>
          <w:tcPr>
            <w:tcW w:w="1417" w:type="dxa"/>
            <w:vAlign w:val="center"/>
          </w:tcPr>
          <w:p w14:paraId="7FCA0B83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Align w:val="center"/>
          </w:tcPr>
          <w:p w14:paraId="05288B5E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0,00002</w:t>
            </w:r>
          </w:p>
        </w:tc>
        <w:tc>
          <w:tcPr>
            <w:tcW w:w="1631" w:type="dxa"/>
            <w:vAlign w:val="center"/>
          </w:tcPr>
          <w:p w14:paraId="7F77427A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</w:tr>
      <w:tr w:rsidR="002620DC" w14:paraId="1059720A" w14:textId="77777777">
        <w:trPr>
          <w:trHeight w:val="364"/>
          <w:jc w:val="center"/>
        </w:trPr>
        <w:tc>
          <w:tcPr>
            <w:tcW w:w="647" w:type="dxa"/>
            <w:vAlign w:val="center"/>
          </w:tcPr>
          <w:p w14:paraId="77ECC776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16" w:type="dxa"/>
            <w:gridSpan w:val="2"/>
            <w:vAlign w:val="center"/>
          </w:tcPr>
          <w:p w14:paraId="51ACF619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7664-41-7</w:t>
            </w:r>
          </w:p>
          <w:p w14:paraId="7369FD36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04003</w:t>
            </w:r>
          </w:p>
        </w:tc>
        <w:tc>
          <w:tcPr>
            <w:tcW w:w="3402" w:type="dxa"/>
            <w:vAlign w:val="center"/>
          </w:tcPr>
          <w:p w14:paraId="4424028B" w14:textId="77777777" w:rsidR="002620DC" w:rsidRDefault="006D738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Аміак</w:t>
            </w:r>
          </w:p>
        </w:tc>
        <w:tc>
          <w:tcPr>
            <w:tcW w:w="1417" w:type="dxa"/>
            <w:vAlign w:val="center"/>
          </w:tcPr>
          <w:p w14:paraId="34826723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Align w:val="center"/>
          </w:tcPr>
          <w:p w14:paraId="09BB7EFD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0,0006</w:t>
            </w:r>
          </w:p>
        </w:tc>
        <w:tc>
          <w:tcPr>
            <w:tcW w:w="1631" w:type="dxa"/>
            <w:vAlign w:val="center"/>
          </w:tcPr>
          <w:p w14:paraId="79035825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2620DC" w14:paraId="5279F8F4" w14:textId="77777777">
        <w:trPr>
          <w:trHeight w:val="364"/>
          <w:jc w:val="center"/>
        </w:trPr>
        <w:tc>
          <w:tcPr>
            <w:tcW w:w="2163" w:type="dxa"/>
            <w:gridSpan w:val="3"/>
            <w:vAlign w:val="center"/>
          </w:tcPr>
          <w:p w14:paraId="5278A101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      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t>11000</w:t>
            </w:r>
          </w:p>
        </w:tc>
        <w:tc>
          <w:tcPr>
            <w:tcW w:w="3402" w:type="dxa"/>
            <w:vAlign w:val="center"/>
          </w:tcPr>
          <w:p w14:paraId="78C5861E" w14:textId="77777777" w:rsidR="002620DC" w:rsidRDefault="006D738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t xml:space="preserve">Неметанові леткі органічні сполуки, в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t>.:</w:t>
            </w:r>
          </w:p>
        </w:tc>
        <w:tc>
          <w:tcPr>
            <w:tcW w:w="1417" w:type="dxa"/>
            <w:vAlign w:val="center"/>
          </w:tcPr>
          <w:p w14:paraId="4CB7162C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t>1,640</w:t>
            </w:r>
          </w:p>
        </w:tc>
        <w:tc>
          <w:tcPr>
            <w:tcW w:w="1418" w:type="dxa"/>
            <w:vAlign w:val="center"/>
          </w:tcPr>
          <w:p w14:paraId="26DA77C5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t>0,89099</w:t>
            </w:r>
          </w:p>
        </w:tc>
        <w:tc>
          <w:tcPr>
            <w:tcW w:w="1631" w:type="dxa"/>
            <w:vAlign w:val="center"/>
          </w:tcPr>
          <w:p w14:paraId="2631759E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620DC" w14:paraId="19EB4C08" w14:textId="77777777">
        <w:trPr>
          <w:trHeight w:val="364"/>
          <w:jc w:val="center"/>
        </w:trPr>
        <w:tc>
          <w:tcPr>
            <w:tcW w:w="647" w:type="dxa"/>
            <w:vAlign w:val="center"/>
          </w:tcPr>
          <w:p w14:paraId="2C507837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16" w:type="dxa"/>
            <w:gridSpan w:val="2"/>
            <w:vAlign w:val="center"/>
          </w:tcPr>
          <w:p w14:paraId="2620AC13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14:paraId="4E76236D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11000</w:t>
            </w:r>
          </w:p>
        </w:tc>
        <w:tc>
          <w:tcPr>
            <w:tcW w:w="3402" w:type="dxa"/>
            <w:vAlign w:val="center"/>
          </w:tcPr>
          <w:p w14:paraId="2539F43A" w14:textId="77777777" w:rsidR="002620DC" w:rsidRDefault="006D73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Етиленгліколь (</w:t>
            </w:r>
            <w:proofErr w:type="spellStart"/>
            <w:r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етандіол</w:t>
            </w:r>
            <w:proofErr w:type="spellEnd"/>
            <w:r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17" w:type="dxa"/>
            <w:vAlign w:val="center"/>
          </w:tcPr>
          <w:p w14:paraId="3B5B1090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vAlign w:val="center"/>
          </w:tcPr>
          <w:p w14:paraId="2F9746B2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0,05708</w:t>
            </w:r>
          </w:p>
        </w:tc>
        <w:tc>
          <w:tcPr>
            <w:tcW w:w="1631" w:type="dxa"/>
            <w:vAlign w:val="center"/>
          </w:tcPr>
          <w:p w14:paraId="597FE118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2620DC" w14:paraId="7716B370" w14:textId="77777777">
        <w:trPr>
          <w:trHeight w:val="364"/>
          <w:jc w:val="center"/>
        </w:trPr>
        <w:tc>
          <w:tcPr>
            <w:tcW w:w="647" w:type="dxa"/>
            <w:vAlign w:val="center"/>
          </w:tcPr>
          <w:p w14:paraId="72D0A179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16" w:type="dxa"/>
            <w:gridSpan w:val="2"/>
            <w:vAlign w:val="center"/>
          </w:tcPr>
          <w:p w14:paraId="48CFA59A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106-97-8</w:t>
            </w:r>
          </w:p>
          <w:p w14:paraId="6110EE85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11000</w:t>
            </w:r>
          </w:p>
        </w:tc>
        <w:tc>
          <w:tcPr>
            <w:tcW w:w="3402" w:type="dxa"/>
            <w:vAlign w:val="center"/>
          </w:tcPr>
          <w:p w14:paraId="619B3B88" w14:textId="77777777" w:rsidR="002620DC" w:rsidRDefault="006D7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  <w:t>Бутан</w:t>
            </w:r>
          </w:p>
        </w:tc>
        <w:tc>
          <w:tcPr>
            <w:tcW w:w="1417" w:type="dxa"/>
            <w:vAlign w:val="center"/>
          </w:tcPr>
          <w:p w14:paraId="1B47BABB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vAlign w:val="center"/>
          </w:tcPr>
          <w:p w14:paraId="29D3681C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0,30151</w:t>
            </w:r>
          </w:p>
        </w:tc>
        <w:tc>
          <w:tcPr>
            <w:tcW w:w="1631" w:type="dxa"/>
            <w:vAlign w:val="center"/>
          </w:tcPr>
          <w:p w14:paraId="2E4DBB49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2620DC" w14:paraId="0E6D1DB1" w14:textId="77777777">
        <w:trPr>
          <w:trHeight w:val="364"/>
          <w:jc w:val="center"/>
        </w:trPr>
        <w:tc>
          <w:tcPr>
            <w:tcW w:w="647" w:type="dxa"/>
            <w:vAlign w:val="center"/>
          </w:tcPr>
          <w:p w14:paraId="3CEEBA50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516" w:type="dxa"/>
            <w:gridSpan w:val="2"/>
            <w:vAlign w:val="center"/>
          </w:tcPr>
          <w:p w14:paraId="2D6E54D2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6"/>
                <w:lang w:eastAsia="ru-RU"/>
              </w:rPr>
              <w:t>-</w:t>
            </w:r>
          </w:p>
          <w:p w14:paraId="7CB8DA3F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6"/>
                <w:lang w:eastAsia="ru-RU"/>
              </w:rPr>
              <w:t>11000</w:t>
            </w:r>
          </w:p>
        </w:tc>
        <w:tc>
          <w:tcPr>
            <w:tcW w:w="3402" w:type="dxa"/>
            <w:vAlign w:val="center"/>
          </w:tcPr>
          <w:p w14:paraId="5A999A8C" w14:textId="77777777" w:rsidR="002620DC" w:rsidRDefault="006D7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  <w:t>Пропан</w:t>
            </w:r>
          </w:p>
        </w:tc>
        <w:tc>
          <w:tcPr>
            <w:tcW w:w="1417" w:type="dxa"/>
            <w:vAlign w:val="center"/>
          </w:tcPr>
          <w:p w14:paraId="51CAC9D8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vAlign w:val="center"/>
          </w:tcPr>
          <w:p w14:paraId="6BAE4D44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0,12863</w:t>
            </w:r>
          </w:p>
        </w:tc>
        <w:tc>
          <w:tcPr>
            <w:tcW w:w="1631" w:type="dxa"/>
            <w:vAlign w:val="center"/>
          </w:tcPr>
          <w:p w14:paraId="18D715D4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2620DC" w14:paraId="72DFFB4E" w14:textId="77777777">
        <w:trPr>
          <w:trHeight w:val="364"/>
          <w:jc w:val="center"/>
        </w:trPr>
        <w:tc>
          <w:tcPr>
            <w:tcW w:w="647" w:type="dxa"/>
            <w:vAlign w:val="center"/>
          </w:tcPr>
          <w:p w14:paraId="0B18C135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516" w:type="dxa"/>
            <w:gridSpan w:val="2"/>
            <w:vAlign w:val="center"/>
          </w:tcPr>
          <w:p w14:paraId="4FB8C0AE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6"/>
                <w:lang w:eastAsia="ru-RU"/>
              </w:rPr>
              <w:t>-</w:t>
            </w:r>
          </w:p>
          <w:p w14:paraId="7DC4B66A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6"/>
                <w:lang w:eastAsia="ru-RU"/>
              </w:rPr>
              <w:t>11000</w:t>
            </w:r>
          </w:p>
        </w:tc>
        <w:tc>
          <w:tcPr>
            <w:tcW w:w="3402" w:type="dxa"/>
            <w:vAlign w:val="center"/>
          </w:tcPr>
          <w:p w14:paraId="7E96ED3A" w14:textId="77777777" w:rsidR="002620DC" w:rsidRDefault="006D7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Диметиловий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ефір</w:t>
            </w:r>
          </w:p>
        </w:tc>
        <w:tc>
          <w:tcPr>
            <w:tcW w:w="1417" w:type="dxa"/>
            <w:vAlign w:val="center"/>
          </w:tcPr>
          <w:p w14:paraId="7F17B97C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1,640</w:t>
            </w:r>
          </w:p>
        </w:tc>
        <w:tc>
          <w:tcPr>
            <w:tcW w:w="1418" w:type="dxa"/>
            <w:vAlign w:val="center"/>
          </w:tcPr>
          <w:p w14:paraId="4C33CE25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0,09511</w:t>
            </w:r>
          </w:p>
        </w:tc>
        <w:tc>
          <w:tcPr>
            <w:tcW w:w="1631" w:type="dxa"/>
            <w:vAlign w:val="center"/>
          </w:tcPr>
          <w:p w14:paraId="7A784445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2620DC" w14:paraId="590E20EA" w14:textId="77777777">
        <w:trPr>
          <w:trHeight w:val="364"/>
          <w:jc w:val="center"/>
        </w:trPr>
        <w:tc>
          <w:tcPr>
            <w:tcW w:w="647" w:type="dxa"/>
            <w:vAlign w:val="center"/>
          </w:tcPr>
          <w:p w14:paraId="15B8E370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516" w:type="dxa"/>
            <w:gridSpan w:val="2"/>
            <w:vAlign w:val="center"/>
          </w:tcPr>
          <w:p w14:paraId="70F9FC27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6"/>
                <w:lang w:eastAsia="ru-RU"/>
              </w:rPr>
              <w:t>-</w:t>
            </w:r>
          </w:p>
          <w:p w14:paraId="414B5469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6"/>
                <w:lang w:eastAsia="ru-RU"/>
              </w:rPr>
              <w:t>11000</w:t>
            </w:r>
          </w:p>
        </w:tc>
        <w:tc>
          <w:tcPr>
            <w:tcW w:w="3402" w:type="dxa"/>
            <w:vAlign w:val="center"/>
          </w:tcPr>
          <w:p w14:paraId="01F21DE2" w14:textId="77777777" w:rsidR="002620DC" w:rsidRDefault="006D7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Поліізоціанат</w:t>
            </w:r>
            <w:proofErr w:type="spellEnd"/>
          </w:p>
        </w:tc>
        <w:tc>
          <w:tcPr>
            <w:tcW w:w="1417" w:type="dxa"/>
            <w:vAlign w:val="center"/>
          </w:tcPr>
          <w:p w14:paraId="4071237E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vAlign w:val="center"/>
          </w:tcPr>
          <w:p w14:paraId="4F6B820D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0,220</w:t>
            </w:r>
          </w:p>
        </w:tc>
        <w:tc>
          <w:tcPr>
            <w:tcW w:w="1631" w:type="dxa"/>
            <w:vAlign w:val="center"/>
          </w:tcPr>
          <w:p w14:paraId="6A68FF11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2620DC" w14:paraId="41A02973" w14:textId="77777777">
        <w:trPr>
          <w:trHeight w:val="364"/>
          <w:jc w:val="center"/>
        </w:trPr>
        <w:tc>
          <w:tcPr>
            <w:tcW w:w="647" w:type="dxa"/>
            <w:vAlign w:val="center"/>
          </w:tcPr>
          <w:p w14:paraId="0E11A6E0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516" w:type="dxa"/>
            <w:gridSpan w:val="2"/>
            <w:vAlign w:val="center"/>
          </w:tcPr>
          <w:p w14:paraId="563B8823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6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6"/>
                <w:u w:val="single"/>
                <w:lang w:eastAsia="ru-RU"/>
              </w:rPr>
              <w:t>141-32-2</w:t>
            </w:r>
          </w:p>
          <w:p w14:paraId="44E2795C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6"/>
                <w:lang w:eastAsia="ru-RU"/>
              </w:rPr>
              <w:t>11000</w:t>
            </w:r>
          </w:p>
        </w:tc>
        <w:tc>
          <w:tcPr>
            <w:tcW w:w="3402" w:type="dxa"/>
            <w:vAlign w:val="center"/>
          </w:tcPr>
          <w:p w14:paraId="3F56A5AC" w14:textId="77777777" w:rsidR="002620DC" w:rsidRDefault="006D7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Бутиловий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ефір акрилової кислоти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бутилакрилат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)</w:t>
            </w:r>
          </w:p>
        </w:tc>
        <w:tc>
          <w:tcPr>
            <w:tcW w:w="1417" w:type="dxa"/>
            <w:vAlign w:val="center"/>
          </w:tcPr>
          <w:p w14:paraId="7A1E9CDC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vAlign w:val="center"/>
          </w:tcPr>
          <w:p w14:paraId="03749AE9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0,0251</w:t>
            </w:r>
          </w:p>
        </w:tc>
        <w:tc>
          <w:tcPr>
            <w:tcW w:w="1631" w:type="dxa"/>
            <w:vAlign w:val="center"/>
          </w:tcPr>
          <w:p w14:paraId="2B67A135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2620DC" w14:paraId="7C993834" w14:textId="77777777">
        <w:trPr>
          <w:trHeight w:val="400"/>
          <w:jc w:val="center"/>
        </w:trPr>
        <w:tc>
          <w:tcPr>
            <w:tcW w:w="647" w:type="dxa"/>
            <w:vAlign w:val="center"/>
          </w:tcPr>
          <w:p w14:paraId="3862E749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516" w:type="dxa"/>
            <w:gridSpan w:val="2"/>
            <w:vAlign w:val="center"/>
          </w:tcPr>
          <w:p w14:paraId="454FB270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6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6"/>
                <w:u w:val="single"/>
                <w:lang w:eastAsia="ru-RU"/>
              </w:rPr>
              <w:t>108-05-4</w:t>
            </w:r>
          </w:p>
          <w:p w14:paraId="1D7D4124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6"/>
                <w:lang w:eastAsia="ru-RU"/>
              </w:rPr>
              <w:t>11011</w:t>
            </w:r>
          </w:p>
        </w:tc>
        <w:tc>
          <w:tcPr>
            <w:tcW w:w="3402" w:type="dxa"/>
            <w:vAlign w:val="center"/>
          </w:tcPr>
          <w:p w14:paraId="6938BC5F" w14:textId="77777777" w:rsidR="002620DC" w:rsidRDefault="006D7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Вінілацетат</w:t>
            </w:r>
          </w:p>
        </w:tc>
        <w:tc>
          <w:tcPr>
            <w:tcW w:w="1417" w:type="dxa"/>
            <w:vAlign w:val="center"/>
          </w:tcPr>
          <w:p w14:paraId="409F6E7D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vAlign w:val="center"/>
          </w:tcPr>
          <w:p w14:paraId="3F5E936B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0,0284</w:t>
            </w:r>
          </w:p>
        </w:tc>
        <w:tc>
          <w:tcPr>
            <w:tcW w:w="1631" w:type="dxa"/>
            <w:vAlign w:val="center"/>
          </w:tcPr>
          <w:p w14:paraId="2A4A39D4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</w:tr>
      <w:tr w:rsidR="002620DC" w14:paraId="3289CDE9" w14:textId="77777777">
        <w:trPr>
          <w:trHeight w:val="400"/>
          <w:jc w:val="center"/>
        </w:trPr>
        <w:tc>
          <w:tcPr>
            <w:tcW w:w="647" w:type="dxa"/>
            <w:vAlign w:val="center"/>
          </w:tcPr>
          <w:p w14:paraId="1D0E19F4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16" w:type="dxa"/>
            <w:gridSpan w:val="2"/>
            <w:vAlign w:val="center"/>
          </w:tcPr>
          <w:p w14:paraId="4106713E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6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6"/>
                <w:u w:val="single"/>
                <w:lang w:eastAsia="ru-RU"/>
              </w:rPr>
              <w:t>100-45-5</w:t>
            </w:r>
          </w:p>
          <w:p w14:paraId="2F333BEE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6"/>
                <w:lang w:eastAsia="ru-RU"/>
              </w:rPr>
              <w:t>11037</w:t>
            </w:r>
          </w:p>
        </w:tc>
        <w:tc>
          <w:tcPr>
            <w:tcW w:w="3402" w:type="dxa"/>
            <w:vAlign w:val="center"/>
          </w:tcPr>
          <w:p w14:paraId="5B8EDC38" w14:textId="77777777" w:rsidR="002620DC" w:rsidRDefault="006D7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Стирол</w:t>
            </w:r>
          </w:p>
        </w:tc>
        <w:tc>
          <w:tcPr>
            <w:tcW w:w="1417" w:type="dxa"/>
            <w:vAlign w:val="center"/>
          </w:tcPr>
          <w:p w14:paraId="12A34A7B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vAlign w:val="center"/>
          </w:tcPr>
          <w:p w14:paraId="1D6D0702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0,0351</w:t>
            </w:r>
          </w:p>
        </w:tc>
        <w:tc>
          <w:tcPr>
            <w:tcW w:w="1631" w:type="dxa"/>
            <w:vAlign w:val="center"/>
          </w:tcPr>
          <w:p w14:paraId="7AB2A5A6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</w:t>
            </w:r>
          </w:p>
        </w:tc>
      </w:tr>
      <w:tr w:rsidR="002620DC" w14:paraId="64C12AFD" w14:textId="77777777">
        <w:trPr>
          <w:trHeight w:val="400"/>
          <w:jc w:val="center"/>
        </w:trPr>
        <w:tc>
          <w:tcPr>
            <w:tcW w:w="647" w:type="dxa"/>
            <w:vAlign w:val="center"/>
          </w:tcPr>
          <w:p w14:paraId="6BAD402E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516" w:type="dxa"/>
            <w:gridSpan w:val="2"/>
            <w:vAlign w:val="center"/>
          </w:tcPr>
          <w:p w14:paraId="70840B0F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6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6"/>
                <w:u w:val="single"/>
                <w:lang w:eastAsia="ru-RU"/>
              </w:rPr>
              <w:t>67-64-1</w:t>
            </w:r>
          </w:p>
          <w:p w14:paraId="14A94373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6"/>
                <w:lang w:eastAsia="ru-RU"/>
              </w:rPr>
              <w:t>11007</w:t>
            </w:r>
          </w:p>
        </w:tc>
        <w:tc>
          <w:tcPr>
            <w:tcW w:w="3402" w:type="dxa"/>
            <w:vAlign w:val="center"/>
          </w:tcPr>
          <w:p w14:paraId="3C8D5623" w14:textId="77777777" w:rsidR="002620DC" w:rsidRDefault="006D738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Ацетон</w:t>
            </w:r>
          </w:p>
        </w:tc>
        <w:tc>
          <w:tcPr>
            <w:tcW w:w="1417" w:type="dxa"/>
            <w:vAlign w:val="center"/>
          </w:tcPr>
          <w:p w14:paraId="152E61DF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vAlign w:val="center"/>
          </w:tcPr>
          <w:p w14:paraId="2F6D63BB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0,00006</w:t>
            </w:r>
          </w:p>
        </w:tc>
        <w:tc>
          <w:tcPr>
            <w:tcW w:w="1631" w:type="dxa"/>
            <w:vAlign w:val="center"/>
          </w:tcPr>
          <w:p w14:paraId="1297CDDC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2620DC" w14:paraId="01608F35" w14:textId="77777777">
        <w:trPr>
          <w:trHeight w:val="485"/>
          <w:jc w:val="center"/>
        </w:trPr>
        <w:tc>
          <w:tcPr>
            <w:tcW w:w="5565" w:type="dxa"/>
            <w:gridSpan w:val="4"/>
            <w:vAlign w:val="center"/>
          </w:tcPr>
          <w:p w14:paraId="619B2358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Усього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по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підприємству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1417" w:type="dxa"/>
            <w:vAlign w:val="center"/>
          </w:tcPr>
          <w:p w14:paraId="17A7D557" w14:textId="77777777" w:rsidR="002620DC" w:rsidRDefault="006D7384">
            <w:pPr>
              <w:spacing w:after="0" w:line="240" w:lineRule="auto"/>
              <w:ind w:left="-84" w:right="-10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1,672</w:t>
            </w:r>
          </w:p>
        </w:tc>
        <w:tc>
          <w:tcPr>
            <w:tcW w:w="1418" w:type="dxa"/>
            <w:vAlign w:val="center"/>
          </w:tcPr>
          <w:p w14:paraId="1CB03370" w14:textId="77777777" w:rsidR="002620DC" w:rsidRDefault="006D7384">
            <w:pPr>
              <w:spacing w:after="0" w:line="240" w:lineRule="auto"/>
              <w:ind w:left="-109" w:right="-17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103,637852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631" w:type="dxa"/>
            <w:vAlign w:val="center"/>
          </w:tcPr>
          <w:p w14:paraId="2EB21872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—</w:t>
            </w:r>
          </w:p>
        </w:tc>
      </w:tr>
      <w:tr w:rsidR="002620DC" w14:paraId="0E671503" w14:textId="77777777">
        <w:trPr>
          <w:trHeight w:val="455"/>
          <w:jc w:val="center"/>
        </w:trPr>
        <w:tc>
          <w:tcPr>
            <w:tcW w:w="10031" w:type="dxa"/>
            <w:gridSpan w:val="7"/>
            <w:vAlign w:val="center"/>
          </w:tcPr>
          <w:p w14:paraId="706283CC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>Найбільш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>поширені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>забруднюючі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>речовини</w:t>
            </w:r>
            <w:proofErr w:type="spellEnd"/>
          </w:p>
        </w:tc>
      </w:tr>
      <w:tr w:rsidR="002620DC" w14:paraId="6E561ACB" w14:textId="77777777">
        <w:trPr>
          <w:jc w:val="center"/>
        </w:trPr>
        <w:tc>
          <w:tcPr>
            <w:tcW w:w="647" w:type="dxa"/>
          </w:tcPr>
          <w:p w14:paraId="239DC253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4"/>
                <w:lang w:val="ru-RU" w:eastAsia="ru-RU"/>
              </w:rPr>
              <w:t>1</w:t>
            </w:r>
          </w:p>
        </w:tc>
        <w:tc>
          <w:tcPr>
            <w:tcW w:w="1516" w:type="dxa"/>
            <w:gridSpan w:val="2"/>
          </w:tcPr>
          <w:p w14:paraId="7634A066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4"/>
                <w:lang w:val="ru-RU" w:eastAsia="ru-RU"/>
              </w:rPr>
              <w:t>2</w:t>
            </w:r>
          </w:p>
        </w:tc>
        <w:tc>
          <w:tcPr>
            <w:tcW w:w="3402" w:type="dxa"/>
          </w:tcPr>
          <w:p w14:paraId="5BFA5660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4"/>
                <w:lang w:val="ru-RU" w:eastAsia="ru-RU"/>
              </w:rPr>
              <w:t>3</w:t>
            </w:r>
          </w:p>
        </w:tc>
        <w:tc>
          <w:tcPr>
            <w:tcW w:w="1417" w:type="dxa"/>
          </w:tcPr>
          <w:p w14:paraId="2DD07B51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4"/>
                <w:lang w:val="ru-RU" w:eastAsia="ru-RU"/>
              </w:rPr>
              <w:t>4</w:t>
            </w:r>
          </w:p>
        </w:tc>
        <w:tc>
          <w:tcPr>
            <w:tcW w:w="1418" w:type="dxa"/>
          </w:tcPr>
          <w:p w14:paraId="32178F1E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1631" w:type="dxa"/>
          </w:tcPr>
          <w:p w14:paraId="4CDA50AF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4"/>
                <w:lang w:val="ru-RU" w:eastAsia="ru-RU"/>
              </w:rPr>
              <w:t>6</w:t>
            </w:r>
          </w:p>
        </w:tc>
      </w:tr>
      <w:tr w:rsidR="002620DC" w14:paraId="7E4AE2CD" w14:textId="77777777">
        <w:trPr>
          <w:jc w:val="center"/>
        </w:trPr>
        <w:tc>
          <w:tcPr>
            <w:tcW w:w="647" w:type="dxa"/>
            <w:vAlign w:val="center"/>
          </w:tcPr>
          <w:p w14:paraId="784EDA0D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516" w:type="dxa"/>
            <w:gridSpan w:val="2"/>
            <w:vAlign w:val="center"/>
          </w:tcPr>
          <w:p w14:paraId="04100BC1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14:paraId="769F954B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03000</w:t>
            </w:r>
          </w:p>
        </w:tc>
        <w:tc>
          <w:tcPr>
            <w:tcW w:w="3402" w:type="dxa"/>
            <w:vAlign w:val="center"/>
          </w:tcPr>
          <w:p w14:paraId="632F6890" w14:textId="77777777" w:rsidR="002620DC" w:rsidRDefault="006D7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Речовини у вигляді твердих частинок недиференційованими за складом</w:t>
            </w:r>
          </w:p>
        </w:tc>
        <w:tc>
          <w:tcPr>
            <w:tcW w:w="1417" w:type="dxa"/>
            <w:vAlign w:val="center"/>
          </w:tcPr>
          <w:p w14:paraId="2CCB4224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Align w:val="center"/>
          </w:tcPr>
          <w:p w14:paraId="0CB53327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0,002</w:t>
            </w:r>
          </w:p>
        </w:tc>
        <w:tc>
          <w:tcPr>
            <w:tcW w:w="1631" w:type="dxa"/>
            <w:vAlign w:val="center"/>
          </w:tcPr>
          <w:p w14:paraId="1E780B01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</w:tr>
      <w:tr w:rsidR="002620DC" w14:paraId="1129AEE8" w14:textId="77777777">
        <w:trPr>
          <w:jc w:val="center"/>
        </w:trPr>
        <w:tc>
          <w:tcPr>
            <w:tcW w:w="647" w:type="dxa"/>
            <w:vAlign w:val="center"/>
          </w:tcPr>
          <w:p w14:paraId="19EBD094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516" w:type="dxa"/>
            <w:gridSpan w:val="2"/>
            <w:vAlign w:val="center"/>
          </w:tcPr>
          <w:p w14:paraId="06AD8C38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14:paraId="4AE8FAA3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06000</w:t>
            </w:r>
          </w:p>
        </w:tc>
        <w:tc>
          <w:tcPr>
            <w:tcW w:w="3402" w:type="dxa"/>
            <w:vAlign w:val="center"/>
          </w:tcPr>
          <w:p w14:paraId="66E42531" w14:textId="77777777" w:rsidR="002620DC" w:rsidRDefault="006D7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Оксид  вуглецю</w:t>
            </w:r>
          </w:p>
        </w:tc>
        <w:tc>
          <w:tcPr>
            <w:tcW w:w="1417" w:type="dxa"/>
            <w:vAlign w:val="center"/>
          </w:tcPr>
          <w:p w14:paraId="5973AACE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0,020</w:t>
            </w:r>
          </w:p>
        </w:tc>
        <w:tc>
          <w:tcPr>
            <w:tcW w:w="1418" w:type="dxa"/>
            <w:vAlign w:val="center"/>
          </w:tcPr>
          <w:p w14:paraId="456C9127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0,432</w:t>
            </w:r>
          </w:p>
        </w:tc>
        <w:tc>
          <w:tcPr>
            <w:tcW w:w="1631" w:type="dxa"/>
            <w:vAlign w:val="center"/>
          </w:tcPr>
          <w:p w14:paraId="710969B8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2620DC" w14:paraId="79CE3772" w14:textId="77777777">
        <w:trPr>
          <w:jc w:val="center"/>
        </w:trPr>
        <w:tc>
          <w:tcPr>
            <w:tcW w:w="647" w:type="dxa"/>
            <w:vAlign w:val="center"/>
          </w:tcPr>
          <w:p w14:paraId="0727C5E3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16" w:type="dxa"/>
            <w:gridSpan w:val="2"/>
            <w:vAlign w:val="center"/>
          </w:tcPr>
          <w:p w14:paraId="1BDF5382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7664-93-9</w:t>
            </w:r>
          </w:p>
          <w:p w14:paraId="619364FC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05004</w:t>
            </w:r>
          </w:p>
        </w:tc>
        <w:tc>
          <w:tcPr>
            <w:tcW w:w="3402" w:type="dxa"/>
            <w:vAlign w:val="center"/>
          </w:tcPr>
          <w:p w14:paraId="6E9611AD" w14:textId="77777777" w:rsidR="002620DC" w:rsidRDefault="006D738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Сульфатна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 xml:space="preserve"> кислота (H2SO4)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сірчана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 xml:space="preserve"> кислота)</w:t>
            </w:r>
          </w:p>
        </w:tc>
        <w:tc>
          <w:tcPr>
            <w:tcW w:w="1417" w:type="dxa"/>
            <w:vAlign w:val="center"/>
          </w:tcPr>
          <w:p w14:paraId="0E311CE7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Align w:val="center"/>
          </w:tcPr>
          <w:p w14:paraId="0D2E718F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0,00000006</w:t>
            </w:r>
          </w:p>
        </w:tc>
        <w:tc>
          <w:tcPr>
            <w:tcW w:w="1631" w:type="dxa"/>
            <w:vAlign w:val="center"/>
          </w:tcPr>
          <w:p w14:paraId="49C731CC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2620DC" w14:paraId="19926C83" w14:textId="77777777">
        <w:trPr>
          <w:jc w:val="center"/>
        </w:trPr>
        <w:tc>
          <w:tcPr>
            <w:tcW w:w="647" w:type="dxa"/>
            <w:vAlign w:val="center"/>
          </w:tcPr>
          <w:p w14:paraId="77321688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16" w:type="dxa"/>
            <w:gridSpan w:val="2"/>
            <w:vAlign w:val="center"/>
          </w:tcPr>
          <w:p w14:paraId="57976501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  <w:p w14:paraId="660AAC1B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04001</w:t>
            </w:r>
          </w:p>
        </w:tc>
        <w:tc>
          <w:tcPr>
            <w:tcW w:w="3402" w:type="dxa"/>
            <w:vAlign w:val="center"/>
          </w:tcPr>
          <w:p w14:paraId="4279725B" w14:textId="77777777" w:rsidR="002620DC" w:rsidRDefault="006D73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>Оксиди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 xml:space="preserve"> азоту (у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>перерахунку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 xml:space="preserve"> 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>діоксид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 xml:space="preserve"> азоту [NO + NО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bscript"/>
                <w:lang w:val="ru-RU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>])</w:t>
            </w:r>
          </w:p>
        </w:tc>
        <w:tc>
          <w:tcPr>
            <w:tcW w:w="1417" w:type="dxa"/>
            <w:vAlign w:val="center"/>
          </w:tcPr>
          <w:p w14:paraId="4824F223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0,012</w:t>
            </w:r>
          </w:p>
        </w:tc>
        <w:tc>
          <w:tcPr>
            <w:tcW w:w="1418" w:type="dxa"/>
            <w:vAlign w:val="center"/>
          </w:tcPr>
          <w:p w14:paraId="4C6A03D4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0,122</w:t>
            </w:r>
          </w:p>
        </w:tc>
        <w:tc>
          <w:tcPr>
            <w:tcW w:w="1631" w:type="dxa"/>
            <w:vAlign w:val="center"/>
          </w:tcPr>
          <w:p w14:paraId="1A21B110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2620DC" w14:paraId="5676B0BF" w14:textId="77777777">
        <w:trPr>
          <w:trHeight w:val="425"/>
          <w:jc w:val="center"/>
        </w:trPr>
        <w:tc>
          <w:tcPr>
            <w:tcW w:w="5565" w:type="dxa"/>
            <w:gridSpan w:val="4"/>
            <w:vAlign w:val="center"/>
          </w:tcPr>
          <w:p w14:paraId="21598BD3" w14:textId="77777777" w:rsidR="002620DC" w:rsidRDefault="006D73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Усього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1417" w:type="dxa"/>
            <w:vAlign w:val="center"/>
          </w:tcPr>
          <w:p w14:paraId="0355D3E8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0,032</w:t>
            </w:r>
          </w:p>
        </w:tc>
        <w:tc>
          <w:tcPr>
            <w:tcW w:w="1418" w:type="dxa"/>
            <w:vAlign w:val="center"/>
          </w:tcPr>
          <w:p w14:paraId="0EAF0BE1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0,556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00006</w:t>
            </w:r>
          </w:p>
        </w:tc>
        <w:tc>
          <w:tcPr>
            <w:tcW w:w="1631" w:type="dxa"/>
            <w:vAlign w:val="center"/>
          </w:tcPr>
          <w:p w14:paraId="6C676ABC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—</w:t>
            </w:r>
          </w:p>
        </w:tc>
      </w:tr>
      <w:tr w:rsidR="002620DC" w14:paraId="759B57F6" w14:textId="77777777">
        <w:trPr>
          <w:trHeight w:val="439"/>
          <w:jc w:val="center"/>
        </w:trPr>
        <w:tc>
          <w:tcPr>
            <w:tcW w:w="10031" w:type="dxa"/>
            <w:gridSpan w:val="7"/>
            <w:vAlign w:val="center"/>
          </w:tcPr>
          <w:p w14:paraId="2267725E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>Небезпечні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>забруднюючі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>речовини</w:t>
            </w:r>
            <w:proofErr w:type="spellEnd"/>
          </w:p>
        </w:tc>
      </w:tr>
      <w:tr w:rsidR="002620DC" w14:paraId="51B2A824" w14:textId="77777777">
        <w:trPr>
          <w:trHeight w:val="191"/>
          <w:jc w:val="center"/>
        </w:trPr>
        <w:tc>
          <w:tcPr>
            <w:tcW w:w="647" w:type="dxa"/>
          </w:tcPr>
          <w:p w14:paraId="638A7412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4"/>
                <w:lang w:val="ru-RU" w:eastAsia="ru-RU"/>
              </w:rPr>
              <w:t>1</w:t>
            </w:r>
          </w:p>
        </w:tc>
        <w:tc>
          <w:tcPr>
            <w:tcW w:w="1516" w:type="dxa"/>
            <w:gridSpan w:val="2"/>
          </w:tcPr>
          <w:p w14:paraId="5193D28B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4"/>
                <w:lang w:val="ru-RU" w:eastAsia="ru-RU"/>
              </w:rPr>
              <w:t>2</w:t>
            </w:r>
          </w:p>
        </w:tc>
        <w:tc>
          <w:tcPr>
            <w:tcW w:w="3402" w:type="dxa"/>
          </w:tcPr>
          <w:p w14:paraId="2F010FF0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4"/>
                <w:lang w:val="ru-RU" w:eastAsia="ru-RU"/>
              </w:rPr>
              <w:t>3</w:t>
            </w:r>
          </w:p>
        </w:tc>
        <w:tc>
          <w:tcPr>
            <w:tcW w:w="1417" w:type="dxa"/>
          </w:tcPr>
          <w:p w14:paraId="56CD442D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4"/>
                <w:lang w:val="ru-RU" w:eastAsia="ru-RU"/>
              </w:rPr>
              <w:t>4</w:t>
            </w:r>
          </w:p>
        </w:tc>
        <w:tc>
          <w:tcPr>
            <w:tcW w:w="1418" w:type="dxa"/>
          </w:tcPr>
          <w:p w14:paraId="1BBD51F5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4"/>
                <w:lang w:val="ru-RU" w:eastAsia="ru-RU"/>
              </w:rPr>
              <w:t>5</w:t>
            </w:r>
          </w:p>
        </w:tc>
        <w:tc>
          <w:tcPr>
            <w:tcW w:w="1631" w:type="dxa"/>
          </w:tcPr>
          <w:p w14:paraId="48FDF527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4"/>
                <w:lang w:val="ru-RU" w:eastAsia="ru-RU"/>
              </w:rPr>
              <w:t>6</w:t>
            </w:r>
          </w:p>
        </w:tc>
      </w:tr>
      <w:tr w:rsidR="002620DC" w14:paraId="41C01BB8" w14:textId="77777777">
        <w:trPr>
          <w:trHeight w:val="427"/>
          <w:jc w:val="center"/>
        </w:trPr>
        <w:tc>
          <w:tcPr>
            <w:tcW w:w="647" w:type="dxa"/>
            <w:vAlign w:val="center"/>
          </w:tcPr>
          <w:p w14:paraId="4DE95826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16" w:type="dxa"/>
            <w:gridSpan w:val="2"/>
            <w:vAlign w:val="center"/>
          </w:tcPr>
          <w:p w14:paraId="0BE7994D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14:paraId="4EF0DD3D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01007</w:t>
            </w:r>
          </w:p>
        </w:tc>
        <w:tc>
          <w:tcPr>
            <w:tcW w:w="3402" w:type="dxa"/>
            <w:vAlign w:val="center"/>
          </w:tcPr>
          <w:p w14:paraId="096444D4" w14:textId="77777777" w:rsidR="002620DC" w:rsidRDefault="006D7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Ртуть  та  її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сполуки</w:t>
            </w:r>
          </w:p>
          <w:p w14:paraId="66B1406C" w14:textId="77777777" w:rsidR="002620DC" w:rsidRDefault="006D7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(у перерахунку на  ртуть)</w:t>
            </w:r>
          </w:p>
        </w:tc>
        <w:tc>
          <w:tcPr>
            <w:tcW w:w="1417" w:type="dxa"/>
            <w:vAlign w:val="center"/>
          </w:tcPr>
          <w:p w14:paraId="39014D0C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vAlign w:val="center"/>
          </w:tcPr>
          <w:p w14:paraId="01F588B9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0,00000017</w:t>
            </w:r>
          </w:p>
        </w:tc>
        <w:tc>
          <w:tcPr>
            <w:tcW w:w="1631" w:type="dxa"/>
            <w:vAlign w:val="center"/>
          </w:tcPr>
          <w:p w14:paraId="438ADFFF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0,0003</w:t>
            </w:r>
          </w:p>
        </w:tc>
      </w:tr>
      <w:tr w:rsidR="002620DC" w14:paraId="2ED62B85" w14:textId="77777777">
        <w:trPr>
          <w:trHeight w:val="427"/>
          <w:jc w:val="center"/>
        </w:trPr>
        <w:tc>
          <w:tcPr>
            <w:tcW w:w="647" w:type="dxa"/>
            <w:vAlign w:val="center"/>
          </w:tcPr>
          <w:p w14:paraId="01F449C6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16" w:type="dxa"/>
            <w:gridSpan w:val="2"/>
            <w:vAlign w:val="center"/>
          </w:tcPr>
          <w:p w14:paraId="13BEE1F0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74-82-8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1CEE5FBA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12000</w:t>
            </w:r>
          </w:p>
        </w:tc>
        <w:tc>
          <w:tcPr>
            <w:tcW w:w="3402" w:type="dxa"/>
            <w:vAlign w:val="center"/>
          </w:tcPr>
          <w:p w14:paraId="7FDB1B23" w14:textId="77777777" w:rsidR="002620DC" w:rsidRDefault="006D7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Метан</w:t>
            </w:r>
          </w:p>
        </w:tc>
        <w:tc>
          <w:tcPr>
            <w:tcW w:w="1417" w:type="dxa"/>
            <w:vAlign w:val="center"/>
          </w:tcPr>
          <w:p w14:paraId="13AD133D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Align w:val="center"/>
          </w:tcPr>
          <w:p w14:paraId="71C7D902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0,002</w:t>
            </w:r>
          </w:p>
        </w:tc>
        <w:tc>
          <w:tcPr>
            <w:tcW w:w="1631" w:type="dxa"/>
            <w:vAlign w:val="center"/>
          </w:tcPr>
          <w:p w14:paraId="1ADD175E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2620DC" w14:paraId="71EDB2B9" w14:textId="77777777">
        <w:trPr>
          <w:trHeight w:val="427"/>
          <w:jc w:val="center"/>
        </w:trPr>
        <w:tc>
          <w:tcPr>
            <w:tcW w:w="647" w:type="dxa"/>
            <w:vAlign w:val="center"/>
          </w:tcPr>
          <w:p w14:paraId="695053E6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16" w:type="dxa"/>
            <w:gridSpan w:val="2"/>
            <w:vAlign w:val="center"/>
          </w:tcPr>
          <w:p w14:paraId="49AF7C71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7664-41-7</w:t>
            </w:r>
          </w:p>
          <w:p w14:paraId="6C45C561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04003</w:t>
            </w:r>
          </w:p>
        </w:tc>
        <w:tc>
          <w:tcPr>
            <w:tcW w:w="3402" w:type="dxa"/>
            <w:vAlign w:val="center"/>
          </w:tcPr>
          <w:p w14:paraId="4BB1FB45" w14:textId="77777777" w:rsidR="002620DC" w:rsidRDefault="006D738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Аміак</w:t>
            </w:r>
          </w:p>
        </w:tc>
        <w:tc>
          <w:tcPr>
            <w:tcW w:w="1417" w:type="dxa"/>
            <w:vAlign w:val="center"/>
          </w:tcPr>
          <w:p w14:paraId="0601689A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Align w:val="center"/>
          </w:tcPr>
          <w:p w14:paraId="7F1689F3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0,0006</w:t>
            </w:r>
          </w:p>
        </w:tc>
        <w:tc>
          <w:tcPr>
            <w:tcW w:w="1631" w:type="dxa"/>
            <w:vAlign w:val="center"/>
          </w:tcPr>
          <w:p w14:paraId="1EB71D59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2620DC" w14:paraId="2DE0267C" w14:textId="77777777">
        <w:trPr>
          <w:trHeight w:val="427"/>
          <w:jc w:val="center"/>
        </w:trPr>
        <w:tc>
          <w:tcPr>
            <w:tcW w:w="647" w:type="dxa"/>
            <w:vAlign w:val="center"/>
          </w:tcPr>
          <w:p w14:paraId="46EE69C7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16" w:type="dxa"/>
            <w:gridSpan w:val="2"/>
            <w:vAlign w:val="center"/>
          </w:tcPr>
          <w:p w14:paraId="435CD9D3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14:paraId="5C1D4805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11000</w:t>
            </w:r>
          </w:p>
        </w:tc>
        <w:tc>
          <w:tcPr>
            <w:tcW w:w="3402" w:type="dxa"/>
            <w:vAlign w:val="center"/>
          </w:tcPr>
          <w:p w14:paraId="6A60D5E2" w14:textId="77777777" w:rsidR="002620DC" w:rsidRDefault="006D73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Етиленгліколь (</w:t>
            </w:r>
            <w:proofErr w:type="spellStart"/>
            <w:r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етандіол</w:t>
            </w:r>
            <w:proofErr w:type="spellEnd"/>
            <w:r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17" w:type="dxa"/>
            <w:vAlign w:val="center"/>
          </w:tcPr>
          <w:p w14:paraId="1FFA38CA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vAlign w:val="center"/>
          </w:tcPr>
          <w:p w14:paraId="5D615042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0,05708</w:t>
            </w:r>
          </w:p>
        </w:tc>
        <w:tc>
          <w:tcPr>
            <w:tcW w:w="1631" w:type="dxa"/>
            <w:vAlign w:val="center"/>
          </w:tcPr>
          <w:p w14:paraId="7950DAA0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2620DC" w14:paraId="68040550" w14:textId="77777777">
        <w:trPr>
          <w:trHeight w:val="427"/>
          <w:jc w:val="center"/>
        </w:trPr>
        <w:tc>
          <w:tcPr>
            <w:tcW w:w="647" w:type="dxa"/>
            <w:vAlign w:val="center"/>
          </w:tcPr>
          <w:p w14:paraId="0B312E5A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16" w:type="dxa"/>
            <w:gridSpan w:val="2"/>
            <w:vAlign w:val="center"/>
          </w:tcPr>
          <w:p w14:paraId="78CBFB39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106-97-8</w:t>
            </w:r>
          </w:p>
          <w:p w14:paraId="4471B351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11000</w:t>
            </w:r>
          </w:p>
        </w:tc>
        <w:tc>
          <w:tcPr>
            <w:tcW w:w="3402" w:type="dxa"/>
            <w:vAlign w:val="center"/>
          </w:tcPr>
          <w:p w14:paraId="58F8FCC5" w14:textId="77777777" w:rsidR="002620DC" w:rsidRDefault="006D7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  <w:t>Бутан</w:t>
            </w:r>
          </w:p>
        </w:tc>
        <w:tc>
          <w:tcPr>
            <w:tcW w:w="1417" w:type="dxa"/>
            <w:vAlign w:val="center"/>
          </w:tcPr>
          <w:p w14:paraId="6306034E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vAlign w:val="center"/>
          </w:tcPr>
          <w:p w14:paraId="78B9BD32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0,30151</w:t>
            </w:r>
          </w:p>
        </w:tc>
        <w:tc>
          <w:tcPr>
            <w:tcW w:w="1631" w:type="dxa"/>
            <w:vAlign w:val="center"/>
          </w:tcPr>
          <w:p w14:paraId="089C1CA8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2620DC" w14:paraId="746D769D" w14:textId="77777777">
        <w:trPr>
          <w:trHeight w:val="427"/>
          <w:jc w:val="center"/>
        </w:trPr>
        <w:tc>
          <w:tcPr>
            <w:tcW w:w="647" w:type="dxa"/>
            <w:vAlign w:val="center"/>
          </w:tcPr>
          <w:p w14:paraId="7D4CB54F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16" w:type="dxa"/>
            <w:gridSpan w:val="2"/>
            <w:vAlign w:val="center"/>
          </w:tcPr>
          <w:p w14:paraId="02D4A372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6"/>
                <w:lang w:eastAsia="ru-RU"/>
              </w:rPr>
              <w:t>-</w:t>
            </w:r>
          </w:p>
          <w:p w14:paraId="328EF6C0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6"/>
                <w:lang w:eastAsia="ru-RU"/>
              </w:rPr>
              <w:t>11000</w:t>
            </w:r>
          </w:p>
        </w:tc>
        <w:tc>
          <w:tcPr>
            <w:tcW w:w="3402" w:type="dxa"/>
            <w:vAlign w:val="center"/>
          </w:tcPr>
          <w:p w14:paraId="319CEF48" w14:textId="77777777" w:rsidR="002620DC" w:rsidRDefault="006D7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  <w:t>Пропан</w:t>
            </w:r>
          </w:p>
        </w:tc>
        <w:tc>
          <w:tcPr>
            <w:tcW w:w="1417" w:type="dxa"/>
            <w:vAlign w:val="center"/>
          </w:tcPr>
          <w:p w14:paraId="6C946B3B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vAlign w:val="center"/>
          </w:tcPr>
          <w:p w14:paraId="14E29A9E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0,12863</w:t>
            </w:r>
          </w:p>
        </w:tc>
        <w:tc>
          <w:tcPr>
            <w:tcW w:w="1631" w:type="dxa"/>
            <w:vAlign w:val="center"/>
          </w:tcPr>
          <w:p w14:paraId="54524D54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2620DC" w14:paraId="73FDC13A" w14:textId="77777777">
        <w:trPr>
          <w:trHeight w:val="427"/>
          <w:jc w:val="center"/>
        </w:trPr>
        <w:tc>
          <w:tcPr>
            <w:tcW w:w="647" w:type="dxa"/>
            <w:vAlign w:val="center"/>
          </w:tcPr>
          <w:p w14:paraId="266C62D7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16" w:type="dxa"/>
            <w:gridSpan w:val="2"/>
            <w:vAlign w:val="center"/>
          </w:tcPr>
          <w:p w14:paraId="2718AB0C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6"/>
                <w:lang w:eastAsia="ru-RU"/>
              </w:rPr>
              <w:t>-</w:t>
            </w:r>
          </w:p>
          <w:p w14:paraId="7866B622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6"/>
                <w:lang w:eastAsia="ru-RU"/>
              </w:rPr>
              <w:t>11000</w:t>
            </w:r>
          </w:p>
        </w:tc>
        <w:tc>
          <w:tcPr>
            <w:tcW w:w="3402" w:type="dxa"/>
            <w:vAlign w:val="center"/>
          </w:tcPr>
          <w:p w14:paraId="17664132" w14:textId="77777777" w:rsidR="002620DC" w:rsidRDefault="006D7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Диметиловий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ефір</w:t>
            </w:r>
          </w:p>
        </w:tc>
        <w:tc>
          <w:tcPr>
            <w:tcW w:w="1417" w:type="dxa"/>
            <w:vAlign w:val="center"/>
          </w:tcPr>
          <w:p w14:paraId="48DFE4F8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1,640</w:t>
            </w:r>
          </w:p>
        </w:tc>
        <w:tc>
          <w:tcPr>
            <w:tcW w:w="1418" w:type="dxa"/>
            <w:vAlign w:val="center"/>
          </w:tcPr>
          <w:p w14:paraId="505FD4B6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0,09511</w:t>
            </w:r>
          </w:p>
        </w:tc>
        <w:tc>
          <w:tcPr>
            <w:tcW w:w="1631" w:type="dxa"/>
            <w:vAlign w:val="center"/>
          </w:tcPr>
          <w:p w14:paraId="07702310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2620DC" w14:paraId="4593D5F5" w14:textId="77777777">
        <w:trPr>
          <w:trHeight w:val="427"/>
          <w:jc w:val="center"/>
        </w:trPr>
        <w:tc>
          <w:tcPr>
            <w:tcW w:w="647" w:type="dxa"/>
            <w:vAlign w:val="center"/>
          </w:tcPr>
          <w:p w14:paraId="68EAB28C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16" w:type="dxa"/>
            <w:gridSpan w:val="2"/>
            <w:vAlign w:val="center"/>
          </w:tcPr>
          <w:p w14:paraId="0ED09508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6"/>
                <w:lang w:eastAsia="ru-RU"/>
              </w:rPr>
              <w:t>-</w:t>
            </w:r>
          </w:p>
          <w:p w14:paraId="72F20428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6"/>
                <w:lang w:eastAsia="ru-RU"/>
              </w:rPr>
              <w:t>11000</w:t>
            </w:r>
          </w:p>
        </w:tc>
        <w:tc>
          <w:tcPr>
            <w:tcW w:w="3402" w:type="dxa"/>
            <w:vAlign w:val="center"/>
          </w:tcPr>
          <w:p w14:paraId="499671D6" w14:textId="77777777" w:rsidR="002620DC" w:rsidRDefault="006D7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Поліізоціанат</w:t>
            </w:r>
            <w:proofErr w:type="spellEnd"/>
          </w:p>
        </w:tc>
        <w:tc>
          <w:tcPr>
            <w:tcW w:w="1417" w:type="dxa"/>
            <w:vAlign w:val="center"/>
          </w:tcPr>
          <w:p w14:paraId="2B99E999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vAlign w:val="center"/>
          </w:tcPr>
          <w:p w14:paraId="4AA357AA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0,220</w:t>
            </w:r>
          </w:p>
        </w:tc>
        <w:tc>
          <w:tcPr>
            <w:tcW w:w="1631" w:type="dxa"/>
            <w:vAlign w:val="center"/>
          </w:tcPr>
          <w:p w14:paraId="776700BA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2620DC" w14:paraId="316C6253" w14:textId="77777777">
        <w:trPr>
          <w:trHeight w:val="427"/>
          <w:jc w:val="center"/>
        </w:trPr>
        <w:tc>
          <w:tcPr>
            <w:tcW w:w="647" w:type="dxa"/>
            <w:vAlign w:val="center"/>
          </w:tcPr>
          <w:p w14:paraId="5383F18B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16" w:type="dxa"/>
            <w:gridSpan w:val="2"/>
            <w:vAlign w:val="center"/>
          </w:tcPr>
          <w:p w14:paraId="07D63DA9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6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6"/>
                <w:u w:val="single"/>
                <w:lang w:eastAsia="ru-RU"/>
              </w:rPr>
              <w:t>141-32-2</w:t>
            </w:r>
          </w:p>
          <w:p w14:paraId="41083FE8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6"/>
                <w:lang w:eastAsia="ru-RU"/>
              </w:rPr>
              <w:t>11000</w:t>
            </w:r>
          </w:p>
        </w:tc>
        <w:tc>
          <w:tcPr>
            <w:tcW w:w="3402" w:type="dxa"/>
            <w:vAlign w:val="center"/>
          </w:tcPr>
          <w:p w14:paraId="74887401" w14:textId="77777777" w:rsidR="002620DC" w:rsidRDefault="006D7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Бутиловий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ефір акрилової кислоти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бутилакрилат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)</w:t>
            </w:r>
          </w:p>
        </w:tc>
        <w:tc>
          <w:tcPr>
            <w:tcW w:w="1417" w:type="dxa"/>
            <w:vAlign w:val="center"/>
          </w:tcPr>
          <w:p w14:paraId="31D74A91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vAlign w:val="center"/>
          </w:tcPr>
          <w:p w14:paraId="2B546E6D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0,0251</w:t>
            </w:r>
          </w:p>
        </w:tc>
        <w:tc>
          <w:tcPr>
            <w:tcW w:w="1631" w:type="dxa"/>
            <w:vAlign w:val="center"/>
          </w:tcPr>
          <w:p w14:paraId="611D0597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2620DC" w14:paraId="7F7DA64F" w14:textId="77777777">
        <w:trPr>
          <w:trHeight w:val="427"/>
          <w:jc w:val="center"/>
        </w:trPr>
        <w:tc>
          <w:tcPr>
            <w:tcW w:w="647" w:type="dxa"/>
            <w:vAlign w:val="center"/>
          </w:tcPr>
          <w:p w14:paraId="2604D648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16" w:type="dxa"/>
            <w:gridSpan w:val="2"/>
            <w:vAlign w:val="center"/>
          </w:tcPr>
          <w:p w14:paraId="229D509D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6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6"/>
                <w:u w:val="single"/>
                <w:lang w:eastAsia="ru-RU"/>
              </w:rPr>
              <w:t>108-05-4</w:t>
            </w:r>
          </w:p>
          <w:p w14:paraId="082A6351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6"/>
                <w:lang w:eastAsia="ru-RU"/>
              </w:rPr>
              <w:t>11011</w:t>
            </w:r>
          </w:p>
        </w:tc>
        <w:tc>
          <w:tcPr>
            <w:tcW w:w="3402" w:type="dxa"/>
            <w:vAlign w:val="center"/>
          </w:tcPr>
          <w:p w14:paraId="5D30CA74" w14:textId="77777777" w:rsidR="002620DC" w:rsidRDefault="006D7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Вінілацетат</w:t>
            </w:r>
          </w:p>
        </w:tc>
        <w:tc>
          <w:tcPr>
            <w:tcW w:w="1417" w:type="dxa"/>
            <w:vAlign w:val="center"/>
          </w:tcPr>
          <w:p w14:paraId="33D3AE8A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vAlign w:val="center"/>
          </w:tcPr>
          <w:p w14:paraId="5ADBBB46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0,0284</w:t>
            </w:r>
          </w:p>
        </w:tc>
        <w:tc>
          <w:tcPr>
            <w:tcW w:w="1631" w:type="dxa"/>
            <w:vAlign w:val="center"/>
          </w:tcPr>
          <w:p w14:paraId="3AAC4FC9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</w:tr>
      <w:tr w:rsidR="002620DC" w14:paraId="7DB9EC9D" w14:textId="77777777">
        <w:trPr>
          <w:trHeight w:val="427"/>
          <w:jc w:val="center"/>
        </w:trPr>
        <w:tc>
          <w:tcPr>
            <w:tcW w:w="647" w:type="dxa"/>
            <w:vAlign w:val="center"/>
          </w:tcPr>
          <w:p w14:paraId="1262322B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16" w:type="dxa"/>
            <w:gridSpan w:val="2"/>
            <w:vAlign w:val="center"/>
          </w:tcPr>
          <w:p w14:paraId="5C2B4CB3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6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6"/>
                <w:u w:val="single"/>
                <w:lang w:eastAsia="ru-RU"/>
              </w:rPr>
              <w:t>100-45-5</w:t>
            </w:r>
          </w:p>
          <w:p w14:paraId="042A47E5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6"/>
                <w:lang w:eastAsia="ru-RU"/>
              </w:rPr>
              <w:t>11037</w:t>
            </w:r>
          </w:p>
        </w:tc>
        <w:tc>
          <w:tcPr>
            <w:tcW w:w="3402" w:type="dxa"/>
            <w:vAlign w:val="center"/>
          </w:tcPr>
          <w:p w14:paraId="6514E000" w14:textId="77777777" w:rsidR="002620DC" w:rsidRDefault="006D7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Стирол</w:t>
            </w:r>
          </w:p>
        </w:tc>
        <w:tc>
          <w:tcPr>
            <w:tcW w:w="1417" w:type="dxa"/>
            <w:vAlign w:val="center"/>
          </w:tcPr>
          <w:p w14:paraId="6CE24899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vAlign w:val="center"/>
          </w:tcPr>
          <w:p w14:paraId="4008054D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0,0351</w:t>
            </w:r>
          </w:p>
        </w:tc>
        <w:tc>
          <w:tcPr>
            <w:tcW w:w="1631" w:type="dxa"/>
            <w:vAlign w:val="center"/>
          </w:tcPr>
          <w:p w14:paraId="0EC02E39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</w:t>
            </w:r>
          </w:p>
        </w:tc>
      </w:tr>
      <w:tr w:rsidR="002620DC" w14:paraId="3656E857" w14:textId="77777777">
        <w:trPr>
          <w:trHeight w:val="427"/>
          <w:jc w:val="center"/>
        </w:trPr>
        <w:tc>
          <w:tcPr>
            <w:tcW w:w="647" w:type="dxa"/>
            <w:vAlign w:val="center"/>
          </w:tcPr>
          <w:p w14:paraId="60B72DCE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16" w:type="dxa"/>
            <w:gridSpan w:val="2"/>
            <w:vAlign w:val="center"/>
          </w:tcPr>
          <w:p w14:paraId="6E6531E4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6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6"/>
                <w:u w:val="single"/>
                <w:lang w:eastAsia="ru-RU"/>
              </w:rPr>
              <w:t>67-64-1</w:t>
            </w:r>
          </w:p>
          <w:p w14:paraId="3B37F3E9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6"/>
                <w:lang w:eastAsia="ru-RU"/>
              </w:rPr>
              <w:t>11007</w:t>
            </w:r>
          </w:p>
        </w:tc>
        <w:tc>
          <w:tcPr>
            <w:tcW w:w="3402" w:type="dxa"/>
            <w:vAlign w:val="center"/>
          </w:tcPr>
          <w:p w14:paraId="6C9503B0" w14:textId="77777777" w:rsidR="002620DC" w:rsidRDefault="006D738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Ацетон</w:t>
            </w:r>
          </w:p>
        </w:tc>
        <w:tc>
          <w:tcPr>
            <w:tcW w:w="1417" w:type="dxa"/>
            <w:vAlign w:val="center"/>
          </w:tcPr>
          <w:p w14:paraId="2BBB732C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vAlign w:val="center"/>
          </w:tcPr>
          <w:p w14:paraId="513E18C1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0,00006</w:t>
            </w:r>
          </w:p>
        </w:tc>
        <w:tc>
          <w:tcPr>
            <w:tcW w:w="1631" w:type="dxa"/>
            <w:vAlign w:val="center"/>
          </w:tcPr>
          <w:p w14:paraId="56487FAD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2620DC" w14:paraId="6DDED8B3" w14:textId="77777777">
        <w:trPr>
          <w:trHeight w:val="427"/>
          <w:jc w:val="center"/>
        </w:trPr>
        <w:tc>
          <w:tcPr>
            <w:tcW w:w="5565" w:type="dxa"/>
            <w:gridSpan w:val="4"/>
            <w:vAlign w:val="center"/>
          </w:tcPr>
          <w:p w14:paraId="3F1C18F0" w14:textId="77777777" w:rsidR="002620DC" w:rsidRDefault="006D73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Усього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1417" w:type="dxa"/>
            <w:vAlign w:val="center"/>
          </w:tcPr>
          <w:p w14:paraId="33F58608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1,640</w:t>
            </w:r>
          </w:p>
        </w:tc>
        <w:tc>
          <w:tcPr>
            <w:tcW w:w="1418" w:type="dxa"/>
            <w:vAlign w:val="center"/>
          </w:tcPr>
          <w:p w14:paraId="6D23A863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0,89359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1631" w:type="dxa"/>
            <w:vAlign w:val="center"/>
          </w:tcPr>
          <w:p w14:paraId="0BFFC2BF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—</w:t>
            </w:r>
          </w:p>
        </w:tc>
      </w:tr>
      <w:tr w:rsidR="002620DC" w14:paraId="505AEA1E" w14:textId="77777777">
        <w:trPr>
          <w:trHeight w:val="427"/>
          <w:jc w:val="center"/>
        </w:trPr>
        <w:tc>
          <w:tcPr>
            <w:tcW w:w="10031" w:type="dxa"/>
            <w:gridSpan w:val="7"/>
            <w:vAlign w:val="center"/>
          </w:tcPr>
          <w:p w14:paraId="192C3787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>Перелік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>інших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>забруднюючих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>речовин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>які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>викидаються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>атмосферне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>повітря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>стаціонарними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>джерелами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>об’єкта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>промислового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>майданчика</w:t>
            </w:r>
            <w:proofErr w:type="spellEnd"/>
          </w:p>
        </w:tc>
      </w:tr>
      <w:tr w:rsidR="002620DC" w14:paraId="67788771" w14:textId="77777777">
        <w:trPr>
          <w:trHeight w:val="215"/>
          <w:jc w:val="center"/>
        </w:trPr>
        <w:tc>
          <w:tcPr>
            <w:tcW w:w="703" w:type="dxa"/>
            <w:gridSpan w:val="2"/>
          </w:tcPr>
          <w:p w14:paraId="4AD463F4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4"/>
                <w:lang w:val="ru-RU" w:eastAsia="ru-RU"/>
              </w:rPr>
              <w:t>1</w:t>
            </w:r>
          </w:p>
        </w:tc>
        <w:tc>
          <w:tcPr>
            <w:tcW w:w="1460" w:type="dxa"/>
          </w:tcPr>
          <w:p w14:paraId="510B666D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4"/>
                <w:lang w:val="ru-RU" w:eastAsia="ru-RU"/>
              </w:rPr>
              <w:t>2</w:t>
            </w:r>
          </w:p>
        </w:tc>
        <w:tc>
          <w:tcPr>
            <w:tcW w:w="3402" w:type="dxa"/>
          </w:tcPr>
          <w:p w14:paraId="3D6534D2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4"/>
                <w:lang w:val="ru-RU" w:eastAsia="ru-RU"/>
              </w:rPr>
              <w:t>3</w:t>
            </w:r>
          </w:p>
        </w:tc>
        <w:tc>
          <w:tcPr>
            <w:tcW w:w="1417" w:type="dxa"/>
          </w:tcPr>
          <w:p w14:paraId="6EA8323B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4"/>
                <w:lang w:val="ru-RU" w:eastAsia="ru-RU"/>
              </w:rPr>
              <w:t>4</w:t>
            </w:r>
          </w:p>
        </w:tc>
        <w:tc>
          <w:tcPr>
            <w:tcW w:w="1418" w:type="dxa"/>
          </w:tcPr>
          <w:p w14:paraId="459BE863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4"/>
                <w:lang w:val="ru-RU" w:eastAsia="ru-RU"/>
              </w:rPr>
              <w:t>5</w:t>
            </w:r>
          </w:p>
        </w:tc>
        <w:tc>
          <w:tcPr>
            <w:tcW w:w="1631" w:type="dxa"/>
          </w:tcPr>
          <w:p w14:paraId="092EE79F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4"/>
                <w:lang w:val="ru-RU" w:eastAsia="ru-RU"/>
              </w:rPr>
              <w:t>6</w:t>
            </w:r>
          </w:p>
        </w:tc>
      </w:tr>
      <w:tr w:rsidR="002620DC" w14:paraId="5FE6941C" w14:textId="77777777">
        <w:trPr>
          <w:trHeight w:val="215"/>
          <w:jc w:val="center"/>
        </w:trPr>
        <w:tc>
          <w:tcPr>
            <w:tcW w:w="703" w:type="dxa"/>
            <w:gridSpan w:val="2"/>
            <w:vAlign w:val="center"/>
          </w:tcPr>
          <w:p w14:paraId="15F0DB3C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60" w:type="dxa"/>
            <w:vAlign w:val="center"/>
          </w:tcPr>
          <w:p w14:paraId="541756D3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-/-</w:t>
            </w:r>
          </w:p>
        </w:tc>
        <w:tc>
          <w:tcPr>
            <w:tcW w:w="3402" w:type="dxa"/>
            <w:vAlign w:val="center"/>
          </w:tcPr>
          <w:p w14:paraId="1E6AC82D" w14:textId="77777777" w:rsidR="002620DC" w:rsidRDefault="006D7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 xml:space="preserve">Натрію гідрооксид (натр їдкий, сода </w:t>
            </w:r>
            <w:r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каустична)</w:t>
            </w:r>
          </w:p>
        </w:tc>
        <w:tc>
          <w:tcPr>
            <w:tcW w:w="1417" w:type="dxa"/>
            <w:vAlign w:val="center"/>
          </w:tcPr>
          <w:p w14:paraId="018E32EE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Align w:val="center"/>
          </w:tcPr>
          <w:p w14:paraId="47447A00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0,000002</w:t>
            </w:r>
          </w:p>
        </w:tc>
        <w:tc>
          <w:tcPr>
            <w:tcW w:w="1631" w:type="dxa"/>
            <w:vAlign w:val="center"/>
          </w:tcPr>
          <w:p w14:paraId="29092BEB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620DC" w14:paraId="06223F71" w14:textId="77777777">
        <w:trPr>
          <w:trHeight w:val="215"/>
          <w:jc w:val="center"/>
        </w:trPr>
        <w:tc>
          <w:tcPr>
            <w:tcW w:w="703" w:type="dxa"/>
            <w:gridSpan w:val="2"/>
            <w:vAlign w:val="center"/>
          </w:tcPr>
          <w:p w14:paraId="2BCCE9CA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60" w:type="dxa"/>
            <w:vAlign w:val="center"/>
          </w:tcPr>
          <w:p w14:paraId="6F31A845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7647-01-0</w:t>
            </w:r>
          </w:p>
          <w:p w14:paraId="5F11609E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15003</w:t>
            </w:r>
          </w:p>
        </w:tc>
        <w:tc>
          <w:tcPr>
            <w:tcW w:w="3402" w:type="dxa"/>
            <w:vAlign w:val="center"/>
          </w:tcPr>
          <w:p w14:paraId="38B4697C" w14:textId="77777777" w:rsidR="002620DC" w:rsidRDefault="006D738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 xml:space="preserve">Водню хлорид (соляна кислота за молекулою </w:t>
            </w:r>
            <w:proofErr w:type="spellStart"/>
            <w:r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HCl</w:t>
            </w:r>
            <w:proofErr w:type="spellEnd"/>
            <w:r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17" w:type="dxa"/>
            <w:vAlign w:val="center"/>
          </w:tcPr>
          <w:p w14:paraId="7C3F9CF3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Align w:val="center"/>
          </w:tcPr>
          <w:p w14:paraId="2F750D7D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0,00004</w:t>
            </w:r>
          </w:p>
        </w:tc>
        <w:tc>
          <w:tcPr>
            <w:tcW w:w="1631" w:type="dxa"/>
            <w:vAlign w:val="center"/>
          </w:tcPr>
          <w:p w14:paraId="38934DF3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</w:tr>
      <w:tr w:rsidR="002620DC" w14:paraId="08732F66" w14:textId="77777777">
        <w:trPr>
          <w:trHeight w:val="215"/>
          <w:jc w:val="center"/>
        </w:trPr>
        <w:tc>
          <w:tcPr>
            <w:tcW w:w="703" w:type="dxa"/>
            <w:gridSpan w:val="2"/>
            <w:vAlign w:val="center"/>
          </w:tcPr>
          <w:p w14:paraId="6AE8958F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60" w:type="dxa"/>
            <w:vAlign w:val="center"/>
          </w:tcPr>
          <w:p w14:paraId="77BE8209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7697-37-2</w:t>
            </w:r>
          </w:p>
          <w:p w14:paraId="628F9378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04004</w:t>
            </w:r>
          </w:p>
        </w:tc>
        <w:tc>
          <w:tcPr>
            <w:tcW w:w="3402" w:type="dxa"/>
            <w:vAlign w:val="center"/>
          </w:tcPr>
          <w:p w14:paraId="39195AB4" w14:textId="77777777" w:rsidR="002620DC" w:rsidRDefault="006D738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Азотна кислота</w:t>
            </w:r>
          </w:p>
        </w:tc>
        <w:tc>
          <w:tcPr>
            <w:tcW w:w="1417" w:type="dxa"/>
            <w:vAlign w:val="center"/>
          </w:tcPr>
          <w:p w14:paraId="1CB98BC0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Align w:val="center"/>
          </w:tcPr>
          <w:p w14:paraId="15330EDB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0,00002</w:t>
            </w:r>
          </w:p>
        </w:tc>
        <w:tc>
          <w:tcPr>
            <w:tcW w:w="1631" w:type="dxa"/>
            <w:vAlign w:val="center"/>
          </w:tcPr>
          <w:p w14:paraId="62CDB3AF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</w:tr>
      <w:tr w:rsidR="002620DC" w14:paraId="45366EF1" w14:textId="77777777">
        <w:trPr>
          <w:trHeight w:val="427"/>
          <w:jc w:val="center"/>
        </w:trPr>
        <w:tc>
          <w:tcPr>
            <w:tcW w:w="5565" w:type="dxa"/>
            <w:gridSpan w:val="4"/>
            <w:vAlign w:val="center"/>
          </w:tcPr>
          <w:p w14:paraId="45EE01F8" w14:textId="77777777" w:rsidR="002620DC" w:rsidRDefault="006D73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Усього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1417" w:type="dxa"/>
            <w:vAlign w:val="center"/>
          </w:tcPr>
          <w:p w14:paraId="56CE5D7C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Align w:val="center"/>
          </w:tcPr>
          <w:p w14:paraId="45E54872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0,000062</w:t>
            </w:r>
          </w:p>
        </w:tc>
        <w:tc>
          <w:tcPr>
            <w:tcW w:w="1631" w:type="dxa"/>
            <w:vAlign w:val="center"/>
          </w:tcPr>
          <w:p w14:paraId="0819148F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—</w:t>
            </w:r>
          </w:p>
        </w:tc>
      </w:tr>
      <w:tr w:rsidR="002620DC" w14:paraId="58AD3092" w14:textId="77777777">
        <w:trPr>
          <w:trHeight w:val="481"/>
          <w:jc w:val="center"/>
        </w:trPr>
        <w:tc>
          <w:tcPr>
            <w:tcW w:w="10031" w:type="dxa"/>
            <w:gridSpan w:val="7"/>
            <w:vAlign w:val="center"/>
          </w:tcPr>
          <w:p w14:paraId="544AE7D8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>Забруднюючі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>речовини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 xml:space="preserve">, для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>яких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 xml:space="preserve"> не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>встановлені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 xml:space="preserve"> ГДК (ОБДР) в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 xml:space="preserve">атмосферному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>повітрі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>населених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>міст</w:t>
            </w:r>
            <w:proofErr w:type="spellEnd"/>
          </w:p>
        </w:tc>
      </w:tr>
      <w:tr w:rsidR="002620DC" w14:paraId="42600347" w14:textId="77777777">
        <w:trPr>
          <w:trHeight w:val="247"/>
          <w:jc w:val="center"/>
        </w:trPr>
        <w:tc>
          <w:tcPr>
            <w:tcW w:w="647" w:type="dxa"/>
          </w:tcPr>
          <w:p w14:paraId="072D287C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4"/>
                <w:lang w:val="ru-RU" w:eastAsia="ru-RU"/>
              </w:rPr>
              <w:t>1</w:t>
            </w:r>
          </w:p>
        </w:tc>
        <w:tc>
          <w:tcPr>
            <w:tcW w:w="1516" w:type="dxa"/>
            <w:gridSpan w:val="2"/>
          </w:tcPr>
          <w:p w14:paraId="6A76CF8C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4"/>
                <w:lang w:val="ru-RU" w:eastAsia="ru-RU"/>
              </w:rPr>
              <w:t>2</w:t>
            </w:r>
          </w:p>
        </w:tc>
        <w:tc>
          <w:tcPr>
            <w:tcW w:w="3402" w:type="dxa"/>
          </w:tcPr>
          <w:p w14:paraId="6B051808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4"/>
                <w:lang w:val="ru-RU" w:eastAsia="ru-RU"/>
              </w:rPr>
              <w:t>3</w:t>
            </w:r>
          </w:p>
        </w:tc>
        <w:tc>
          <w:tcPr>
            <w:tcW w:w="1417" w:type="dxa"/>
          </w:tcPr>
          <w:p w14:paraId="3D77D382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4"/>
                <w:lang w:val="ru-RU" w:eastAsia="ru-RU"/>
              </w:rPr>
              <w:t>4</w:t>
            </w:r>
          </w:p>
        </w:tc>
        <w:tc>
          <w:tcPr>
            <w:tcW w:w="1418" w:type="dxa"/>
          </w:tcPr>
          <w:p w14:paraId="38F9EB95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4"/>
                <w:lang w:val="ru-RU" w:eastAsia="ru-RU"/>
              </w:rPr>
              <w:t>5</w:t>
            </w:r>
          </w:p>
        </w:tc>
        <w:tc>
          <w:tcPr>
            <w:tcW w:w="1631" w:type="dxa"/>
          </w:tcPr>
          <w:p w14:paraId="66CF864C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4"/>
                <w:lang w:val="ru-RU" w:eastAsia="ru-RU"/>
              </w:rPr>
              <w:t>6</w:t>
            </w:r>
          </w:p>
        </w:tc>
      </w:tr>
      <w:tr w:rsidR="002620DC" w14:paraId="6ECD9670" w14:textId="77777777">
        <w:trPr>
          <w:trHeight w:val="455"/>
          <w:jc w:val="center"/>
        </w:trPr>
        <w:tc>
          <w:tcPr>
            <w:tcW w:w="647" w:type="dxa"/>
            <w:vAlign w:val="center"/>
          </w:tcPr>
          <w:p w14:paraId="786A8352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516" w:type="dxa"/>
            <w:gridSpan w:val="2"/>
            <w:vAlign w:val="center"/>
          </w:tcPr>
          <w:p w14:paraId="293CDA66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14:paraId="1E934D67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07000</w:t>
            </w:r>
          </w:p>
        </w:tc>
        <w:tc>
          <w:tcPr>
            <w:tcW w:w="3402" w:type="dxa"/>
            <w:vAlign w:val="center"/>
          </w:tcPr>
          <w:p w14:paraId="140D33CD" w14:textId="77777777" w:rsidR="002620DC" w:rsidRDefault="006D7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Вуглецю  діоксид</w:t>
            </w:r>
          </w:p>
        </w:tc>
        <w:tc>
          <w:tcPr>
            <w:tcW w:w="1417" w:type="dxa"/>
            <w:vAlign w:val="center"/>
          </w:tcPr>
          <w:p w14:paraId="5988E89B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vAlign w:val="center"/>
          </w:tcPr>
          <w:p w14:paraId="745077CB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102,188</w:t>
            </w:r>
          </w:p>
        </w:tc>
        <w:tc>
          <w:tcPr>
            <w:tcW w:w="1631" w:type="dxa"/>
            <w:vAlign w:val="center"/>
          </w:tcPr>
          <w:p w14:paraId="4E109FC1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</w:tr>
      <w:tr w:rsidR="002620DC" w14:paraId="492AD9CC" w14:textId="77777777">
        <w:trPr>
          <w:trHeight w:val="455"/>
          <w:jc w:val="center"/>
        </w:trPr>
        <w:tc>
          <w:tcPr>
            <w:tcW w:w="647" w:type="dxa"/>
            <w:vAlign w:val="center"/>
          </w:tcPr>
          <w:p w14:paraId="60113308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516" w:type="dxa"/>
            <w:gridSpan w:val="2"/>
            <w:vAlign w:val="center"/>
          </w:tcPr>
          <w:p w14:paraId="0EDFACED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14:paraId="35F9AC9B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04002</w:t>
            </w:r>
          </w:p>
        </w:tc>
        <w:tc>
          <w:tcPr>
            <w:tcW w:w="3402" w:type="dxa"/>
            <w:vAlign w:val="center"/>
          </w:tcPr>
          <w:p w14:paraId="465F8C1A" w14:textId="77777777" w:rsidR="002620DC" w:rsidRDefault="006D7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Азоту (1) оксид [N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O]</w:t>
            </w:r>
          </w:p>
        </w:tc>
        <w:tc>
          <w:tcPr>
            <w:tcW w:w="1417" w:type="dxa"/>
            <w:vAlign w:val="center"/>
          </w:tcPr>
          <w:p w14:paraId="5A8E9A75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vAlign w:val="center"/>
          </w:tcPr>
          <w:p w14:paraId="2BC8729E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0,0002</w:t>
            </w:r>
          </w:p>
        </w:tc>
        <w:tc>
          <w:tcPr>
            <w:tcW w:w="1631" w:type="dxa"/>
            <w:vAlign w:val="center"/>
          </w:tcPr>
          <w:p w14:paraId="43E1D165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</w:tr>
      <w:tr w:rsidR="002620DC" w14:paraId="7C2325A1" w14:textId="77777777">
        <w:trPr>
          <w:trHeight w:val="531"/>
          <w:jc w:val="center"/>
        </w:trPr>
        <w:tc>
          <w:tcPr>
            <w:tcW w:w="5565" w:type="dxa"/>
            <w:gridSpan w:val="4"/>
            <w:vAlign w:val="center"/>
          </w:tcPr>
          <w:p w14:paraId="0BF2333D" w14:textId="77777777" w:rsidR="002620DC" w:rsidRDefault="006D73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lastRenderedPageBreak/>
              <w:t>Усього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1417" w:type="dxa"/>
            <w:vAlign w:val="center"/>
          </w:tcPr>
          <w:p w14:paraId="65A4739D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vAlign w:val="center"/>
          </w:tcPr>
          <w:p w14:paraId="70F440AC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102,1882</w:t>
            </w:r>
          </w:p>
        </w:tc>
        <w:tc>
          <w:tcPr>
            <w:tcW w:w="1631" w:type="dxa"/>
            <w:vAlign w:val="center"/>
          </w:tcPr>
          <w:p w14:paraId="6562033D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—</w:t>
            </w:r>
          </w:p>
        </w:tc>
      </w:tr>
    </w:tbl>
    <w:p w14:paraId="6B6795F6" w14:textId="77777777" w:rsidR="002620DC" w:rsidRDefault="006D7384">
      <w:pPr>
        <w:spacing w:after="0" w:line="240" w:lineRule="auto"/>
        <w:ind w:left="709"/>
        <w:rPr>
          <w:rFonts w:ascii="Times New Roman" w:eastAsia="Times New Roman" w:hAnsi="Times New Roman" w:cs="Times New Roman"/>
          <w:b/>
          <w:sz w:val="20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8"/>
          <w:lang w:eastAsia="ru-RU"/>
        </w:rPr>
        <w:t>Примітки:</w:t>
      </w:r>
    </w:p>
    <w:p w14:paraId="7FF0DD99" w14:textId="77777777" w:rsidR="002620DC" w:rsidRDefault="006D73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1. </w:t>
      </w:r>
      <w:r>
        <w:rPr>
          <w:rFonts w:ascii="Times New Roman" w:eastAsia="CIDFont+F3" w:hAnsi="Times New Roman" w:cs="Times New Roman"/>
          <w:sz w:val="20"/>
        </w:rPr>
        <w:t xml:space="preserve">Розбіжність у значеннях обсягів викидів, що надані в графі 4 та графі 5 обумовлена тим, що: </w:t>
      </w:r>
      <w:r>
        <w:rPr>
          <w:rFonts w:ascii="Times New Roman" w:eastAsia="Times New Roman" w:hAnsi="Times New Roman" w:cs="Times New Roman"/>
          <w:sz w:val="20"/>
          <w:lang w:eastAsia="ru-RU"/>
        </w:rPr>
        <w:t xml:space="preserve">фактичний обсяг викидів наведено по підприємству за дозволом </w:t>
      </w:r>
      <w:r>
        <w:rPr>
          <w:rFonts w:ascii="Times New Roman" w:eastAsia="Times New Roman" w:hAnsi="Times New Roman" w:cs="Times New Roman"/>
          <w:sz w:val="20"/>
          <w:szCs w:val="28"/>
          <w:lang w:eastAsia="ru-RU"/>
        </w:rPr>
        <w:t>№3221886001-24 від 07.10.2014 р</w:t>
      </w:r>
      <w:r>
        <w:rPr>
          <w:rFonts w:ascii="Times New Roman" w:eastAsia="Times New Roman" w:hAnsi="Times New Roman" w:cs="Times New Roman"/>
          <w:sz w:val="20"/>
          <w:lang w:eastAsia="ru-RU"/>
        </w:rPr>
        <w:t>., згідно зі статистичним звітом 2-ТП повітря за 2022 рік.</w:t>
      </w:r>
    </w:p>
    <w:p w14:paraId="567231B0" w14:textId="77777777" w:rsidR="002620DC" w:rsidRDefault="006D73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8"/>
          <w:lang w:eastAsia="ru-RU"/>
        </w:rPr>
        <w:t>2. Коди, найм</w:t>
      </w:r>
      <w:r>
        <w:rPr>
          <w:rFonts w:ascii="Times New Roman" w:eastAsia="Times New Roman" w:hAnsi="Times New Roman" w:cs="Times New Roman"/>
          <w:sz w:val="20"/>
          <w:szCs w:val="28"/>
          <w:lang w:eastAsia="ru-RU"/>
        </w:rPr>
        <w:t>енування та порогові значення потенційних викидів забруднюючих речовин наведені згідно «Інструкції про порядок та критерії взяття на державний облік об’єктів, які справляють або можуть справити шкідливий вплив на здоров’я людей і стан атмосферного повітря,</w:t>
      </w:r>
      <w:r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видів та обсягів забруднюючих речовин, що викидаються в атмосферне повітря», затвердженої наказом </w:t>
      </w:r>
      <w:proofErr w:type="spellStart"/>
      <w:r>
        <w:rPr>
          <w:rFonts w:ascii="Times New Roman" w:eastAsia="Times New Roman" w:hAnsi="Times New Roman" w:cs="Times New Roman"/>
          <w:sz w:val="20"/>
          <w:szCs w:val="28"/>
          <w:lang w:eastAsia="ru-RU"/>
        </w:rPr>
        <w:t>Мінекоресурсів</w:t>
      </w:r>
      <w:proofErr w:type="spellEnd"/>
      <w:r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України від 10.05.2002 № 177 (z0445-02) та зареєстрованої у Міністерстві юстиції України 22.05.2002 за № 445/6733.</w:t>
      </w:r>
    </w:p>
    <w:p w14:paraId="75E9178F" w14:textId="77777777" w:rsidR="002620DC" w:rsidRDefault="006D738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 w:type="page"/>
      </w:r>
    </w:p>
    <w:p w14:paraId="0A39B500" w14:textId="77777777" w:rsidR="002620DC" w:rsidRDefault="002620DC">
      <w:pPr>
        <w:spacing w:after="0" w:line="22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2620DC">
          <w:pgSz w:w="11906" w:h="16838"/>
          <w:pgMar w:top="1134" w:right="506" w:bottom="567" w:left="1440" w:header="709" w:footer="709" w:gutter="0"/>
          <w:cols w:space="708"/>
          <w:titlePg/>
          <w:docGrid w:linePitch="360"/>
        </w:sectPr>
      </w:pPr>
    </w:p>
    <w:p w14:paraId="62E171C7" w14:textId="77777777" w:rsidR="002620DC" w:rsidRDefault="006D7384">
      <w:pPr>
        <w:spacing w:after="0" w:line="240" w:lineRule="auto"/>
        <w:ind w:firstLine="99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lastRenderedPageBreak/>
        <w:t>Таб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лиця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12.65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(6.4 згідно Інструкції)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Характеристика установок очистки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газів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tbl>
      <w:tblPr>
        <w:tblW w:w="1527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92"/>
        <w:gridCol w:w="901"/>
        <w:gridCol w:w="992"/>
        <w:gridCol w:w="567"/>
        <w:gridCol w:w="1276"/>
        <w:gridCol w:w="726"/>
        <w:gridCol w:w="1117"/>
        <w:gridCol w:w="1275"/>
        <w:gridCol w:w="993"/>
        <w:gridCol w:w="1129"/>
        <w:gridCol w:w="1276"/>
        <w:gridCol w:w="1276"/>
        <w:gridCol w:w="1134"/>
        <w:gridCol w:w="1422"/>
      </w:tblGrid>
      <w:tr w:rsidR="002620DC" w14:paraId="56F471A2" w14:textId="77777777">
        <w:trPr>
          <w:trHeight w:val="20"/>
        </w:trPr>
        <w:tc>
          <w:tcPr>
            <w:tcW w:w="1192" w:type="dxa"/>
            <w:vMerge w:val="restart"/>
            <w:shd w:val="clear" w:color="auto" w:fill="FFFFFF"/>
            <w:textDirection w:val="btLr"/>
            <w:vAlign w:val="center"/>
          </w:tcPr>
          <w:p w14:paraId="7DD6C2A5" w14:textId="77777777" w:rsidR="002620DC" w:rsidRDefault="006D7384">
            <w:pPr>
              <w:tabs>
                <w:tab w:val="left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Номер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джерела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викиду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901" w:type="dxa"/>
            <w:vMerge w:val="restart"/>
            <w:shd w:val="clear" w:color="auto" w:fill="FFFFFF"/>
            <w:textDirection w:val="btLr"/>
            <w:vAlign w:val="center"/>
          </w:tcPr>
          <w:p w14:paraId="32F62E9A" w14:textId="77777777" w:rsidR="002620DC" w:rsidRDefault="006D738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Найменування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ГОУ</w:t>
            </w:r>
          </w:p>
        </w:tc>
        <w:tc>
          <w:tcPr>
            <w:tcW w:w="2835" w:type="dxa"/>
            <w:gridSpan w:val="3"/>
            <w:vMerge w:val="restart"/>
            <w:shd w:val="clear" w:color="auto" w:fill="FFFFFF"/>
            <w:vAlign w:val="center"/>
          </w:tcPr>
          <w:p w14:paraId="29668AC3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Забруднюючі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речовини,за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якими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проводиться газоочистка</w:t>
            </w:r>
          </w:p>
        </w:tc>
        <w:tc>
          <w:tcPr>
            <w:tcW w:w="726" w:type="dxa"/>
            <w:vMerge w:val="restart"/>
            <w:shd w:val="clear" w:color="auto" w:fill="FFFFFF"/>
            <w:textDirection w:val="btLr"/>
            <w:vAlign w:val="center"/>
          </w:tcPr>
          <w:p w14:paraId="5DE612E2" w14:textId="77777777" w:rsidR="002620DC" w:rsidRDefault="006D738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Ступень</w:t>
            </w:r>
          </w:p>
          <w:p w14:paraId="5E6F6335" w14:textId="77777777" w:rsidR="002620DC" w:rsidRDefault="006D738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очищення</w:t>
            </w:r>
            <w:proofErr w:type="spellEnd"/>
          </w:p>
        </w:tc>
        <w:tc>
          <w:tcPr>
            <w:tcW w:w="1117" w:type="dxa"/>
            <w:vMerge w:val="restart"/>
            <w:shd w:val="clear" w:color="auto" w:fill="FFFFFF"/>
            <w:textDirection w:val="btLr"/>
            <w:vAlign w:val="center"/>
          </w:tcPr>
          <w:p w14:paraId="723DD2CD" w14:textId="77777777" w:rsidR="002620DC" w:rsidRDefault="006D738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Назвата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типустановки</w:t>
            </w:r>
            <w:proofErr w:type="spellEnd"/>
          </w:p>
          <w:p w14:paraId="48CCE78D" w14:textId="77777777" w:rsidR="002620DC" w:rsidRDefault="006D738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очистки</w:t>
            </w:r>
          </w:p>
          <w:p w14:paraId="77DBE768" w14:textId="77777777" w:rsidR="002620DC" w:rsidRDefault="006D738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газу</w:t>
            </w:r>
          </w:p>
        </w:tc>
        <w:tc>
          <w:tcPr>
            <w:tcW w:w="3397" w:type="dxa"/>
            <w:gridSpan w:val="3"/>
            <w:shd w:val="clear" w:color="auto" w:fill="FFFFFF"/>
          </w:tcPr>
          <w:p w14:paraId="4A498328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вході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 ГОУ</w:t>
            </w:r>
          </w:p>
        </w:tc>
        <w:tc>
          <w:tcPr>
            <w:tcW w:w="3686" w:type="dxa"/>
            <w:gridSpan w:val="3"/>
            <w:shd w:val="clear" w:color="auto" w:fill="FFFFFF"/>
          </w:tcPr>
          <w:p w14:paraId="01397179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виході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 ГОУ</w:t>
            </w:r>
          </w:p>
        </w:tc>
        <w:tc>
          <w:tcPr>
            <w:tcW w:w="1422" w:type="dxa"/>
            <w:vMerge w:val="restart"/>
            <w:shd w:val="clear" w:color="auto" w:fill="FFFFFF"/>
            <w:vAlign w:val="center"/>
          </w:tcPr>
          <w:p w14:paraId="13C2DD91" w14:textId="77777777" w:rsidR="002620DC" w:rsidRDefault="006D7384">
            <w:pPr>
              <w:tabs>
                <w:tab w:val="left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5"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Ступінь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очищення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газу, </w:t>
            </w:r>
          </w:p>
          <w:p w14:paraId="35BAB668" w14:textId="77777777" w:rsidR="002620DC" w:rsidRDefault="006D7384">
            <w:pPr>
              <w:tabs>
                <w:tab w:val="left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5"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%</w:t>
            </w:r>
          </w:p>
        </w:tc>
      </w:tr>
      <w:tr w:rsidR="002620DC" w14:paraId="6C6AFB8B" w14:textId="77777777">
        <w:trPr>
          <w:trHeight w:val="854"/>
        </w:trPr>
        <w:tc>
          <w:tcPr>
            <w:tcW w:w="1192" w:type="dxa"/>
            <w:vMerge/>
            <w:shd w:val="clear" w:color="auto" w:fill="FFFFFF"/>
            <w:vAlign w:val="center"/>
          </w:tcPr>
          <w:p w14:paraId="7AB83EB2" w14:textId="77777777" w:rsidR="002620DC" w:rsidRDefault="00262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01" w:type="dxa"/>
            <w:vMerge/>
            <w:shd w:val="clear" w:color="auto" w:fill="FFFFFF"/>
            <w:vAlign w:val="center"/>
          </w:tcPr>
          <w:p w14:paraId="094A339F" w14:textId="77777777" w:rsidR="002620DC" w:rsidRDefault="00262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835" w:type="dxa"/>
            <w:gridSpan w:val="3"/>
            <w:vMerge/>
            <w:shd w:val="clear" w:color="auto" w:fill="FFFFFF"/>
            <w:vAlign w:val="center"/>
          </w:tcPr>
          <w:p w14:paraId="7EAAFF19" w14:textId="77777777" w:rsidR="002620DC" w:rsidRDefault="00262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26" w:type="dxa"/>
            <w:vMerge/>
            <w:shd w:val="clear" w:color="auto" w:fill="FFFFFF"/>
            <w:vAlign w:val="center"/>
          </w:tcPr>
          <w:p w14:paraId="010965F6" w14:textId="77777777" w:rsidR="002620DC" w:rsidRDefault="00262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17" w:type="dxa"/>
            <w:vMerge/>
            <w:shd w:val="clear" w:color="auto" w:fill="FFFFFF"/>
            <w:vAlign w:val="center"/>
          </w:tcPr>
          <w:p w14:paraId="609935DA" w14:textId="77777777" w:rsidR="002620DC" w:rsidRDefault="00262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5" w:type="dxa"/>
            <w:vMerge w:val="restart"/>
            <w:shd w:val="clear" w:color="auto" w:fill="FFFFFF"/>
          </w:tcPr>
          <w:p w14:paraId="70B3E1D5" w14:textId="77777777" w:rsidR="002620DC" w:rsidRDefault="006D7384">
            <w:pPr>
              <w:tabs>
                <w:tab w:val="left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об`ємна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витрата</w:t>
            </w:r>
            <w:proofErr w:type="spellEnd"/>
          </w:p>
          <w:p w14:paraId="3FEB946D" w14:textId="77777777" w:rsidR="002620DC" w:rsidRDefault="006D7384">
            <w:pPr>
              <w:tabs>
                <w:tab w:val="left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газопилового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потоку,</w:t>
            </w:r>
          </w:p>
          <w:p w14:paraId="4BA9F0BD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/с</w:t>
            </w:r>
          </w:p>
        </w:tc>
        <w:tc>
          <w:tcPr>
            <w:tcW w:w="993" w:type="dxa"/>
            <w:vMerge w:val="restart"/>
            <w:shd w:val="clear" w:color="auto" w:fill="FFFFFF"/>
            <w:vAlign w:val="center"/>
          </w:tcPr>
          <w:p w14:paraId="51856604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масова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концен-трація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 мг/м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 w:eastAsia="ru-RU"/>
              </w:rPr>
              <w:t>3</w:t>
            </w:r>
          </w:p>
        </w:tc>
        <w:tc>
          <w:tcPr>
            <w:tcW w:w="1129" w:type="dxa"/>
            <w:vMerge w:val="restart"/>
            <w:shd w:val="clear" w:color="auto" w:fill="FFFFFF"/>
            <w:vAlign w:val="center"/>
          </w:tcPr>
          <w:p w14:paraId="05A77BC0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масова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витрата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 г/с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14:paraId="0543357E" w14:textId="77777777" w:rsidR="002620DC" w:rsidRDefault="006D7384">
            <w:pPr>
              <w:tabs>
                <w:tab w:val="left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об`ємна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витрата</w:t>
            </w:r>
            <w:proofErr w:type="spellEnd"/>
          </w:p>
          <w:p w14:paraId="7E67D3D9" w14:textId="77777777" w:rsidR="002620DC" w:rsidRDefault="006D7384">
            <w:pPr>
              <w:tabs>
                <w:tab w:val="left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газопилового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потоку,</w:t>
            </w:r>
          </w:p>
          <w:p w14:paraId="70372B0F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/с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14:paraId="0F7BC8C7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масова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концент-рація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 мг/м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 w:eastAsia="ru-RU"/>
              </w:rPr>
              <w:t>3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14:paraId="1AD2242E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масова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витрата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 г/с</w:t>
            </w:r>
          </w:p>
        </w:tc>
        <w:tc>
          <w:tcPr>
            <w:tcW w:w="1422" w:type="dxa"/>
            <w:vMerge/>
            <w:shd w:val="clear" w:color="auto" w:fill="FFFFFF"/>
            <w:vAlign w:val="center"/>
          </w:tcPr>
          <w:p w14:paraId="0AC2C0CC" w14:textId="77777777" w:rsidR="002620DC" w:rsidRDefault="00262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2620DC" w14:paraId="5EBDE108" w14:textId="77777777">
        <w:trPr>
          <w:trHeight w:val="672"/>
        </w:trPr>
        <w:tc>
          <w:tcPr>
            <w:tcW w:w="1192" w:type="dxa"/>
            <w:vMerge/>
            <w:shd w:val="clear" w:color="auto" w:fill="FFFFFF"/>
            <w:vAlign w:val="center"/>
          </w:tcPr>
          <w:p w14:paraId="5F40EE7E" w14:textId="77777777" w:rsidR="002620DC" w:rsidRDefault="00262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01" w:type="dxa"/>
            <w:vMerge/>
            <w:shd w:val="clear" w:color="auto" w:fill="FFFFFF"/>
            <w:vAlign w:val="center"/>
          </w:tcPr>
          <w:p w14:paraId="590A404C" w14:textId="77777777" w:rsidR="002620DC" w:rsidRDefault="00262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79518C5B" w14:textId="77777777" w:rsidR="002620DC" w:rsidRDefault="006D7384">
            <w:pPr>
              <w:tabs>
                <w:tab w:val="left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CAS N/CAS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48827CB7" w14:textId="77777777" w:rsidR="002620DC" w:rsidRDefault="006D7384">
            <w:pPr>
              <w:tabs>
                <w:tab w:val="left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код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50F7437C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наймену-вання</w:t>
            </w:r>
            <w:proofErr w:type="spellEnd"/>
          </w:p>
        </w:tc>
        <w:tc>
          <w:tcPr>
            <w:tcW w:w="726" w:type="dxa"/>
            <w:vMerge/>
            <w:shd w:val="clear" w:color="auto" w:fill="FFFFFF"/>
            <w:vAlign w:val="center"/>
          </w:tcPr>
          <w:p w14:paraId="38E4BF11" w14:textId="77777777" w:rsidR="002620DC" w:rsidRDefault="00262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17" w:type="dxa"/>
            <w:vMerge/>
            <w:shd w:val="clear" w:color="auto" w:fill="FFFFFF"/>
            <w:vAlign w:val="center"/>
          </w:tcPr>
          <w:p w14:paraId="3A82D2E8" w14:textId="77777777" w:rsidR="002620DC" w:rsidRDefault="00262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5" w:type="dxa"/>
            <w:vMerge/>
            <w:shd w:val="clear" w:color="auto" w:fill="FFFFFF"/>
            <w:vAlign w:val="center"/>
          </w:tcPr>
          <w:p w14:paraId="47E1DF0E" w14:textId="77777777" w:rsidR="002620DC" w:rsidRDefault="00262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vMerge/>
            <w:shd w:val="clear" w:color="auto" w:fill="FFFFFF"/>
            <w:vAlign w:val="center"/>
          </w:tcPr>
          <w:p w14:paraId="3F36EE95" w14:textId="77777777" w:rsidR="002620DC" w:rsidRDefault="00262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29" w:type="dxa"/>
            <w:vMerge/>
            <w:shd w:val="clear" w:color="auto" w:fill="FFFFFF"/>
            <w:vAlign w:val="center"/>
          </w:tcPr>
          <w:p w14:paraId="396BA372" w14:textId="77777777" w:rsidR="002620DC" w:rsidRDefault="00262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14:paraId="716A13AB" w14:textId="77777777" w:rsidR="002620DC" w:rsidRDefault="00262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14:paraId="0D817D5D" w14:textId="77777777" w:rsidR="002620DC" w:rsidRDefault="00262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14:paraId="3BB2FE2D" w14:textId="77777777" w:rsidR="002620DC" w:rsidRDefault="00262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22" w:type="dxa"/>
            <w:vMerge/>
            <w:shd w:val="clear" w:color="auto" w:fill="FFFFFF"/>
            <w:vAlign w:val="center"/>
          </w:tcPr>
          <w:p w14:paraId="5CCDD053" w14:textId="77777777" w:rsidR="002620DC" w:rsidRDefault="00262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2620DC" w14:paraId="41EA1E08" w14:textId="77777777">
        <w:tc>
          <w:tcPr>
            <w:tcW w:w="1192" w:type="dxa"/>
            <w:shd w:val="clear" w:color="auto" w:fill="FFFFFF"/>
          </w:tcPr>
          <w:p w14:paraId="356EEACA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901" w:type="dxa"/>
            <w:shd w:val="clear" w:color="auto" w:fill="FFFFFF"/>
          </w:tcPr>
          <w:p w14:paraId="7B321D06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14:paraId="4C90609F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567" w:type="dxa"/>
            <w:shd w:val="clear" w:color="auto" w:fill="FFFFFF"/>
          </w:tcPr>
          <w:p w14:paraId="59D78DE6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276" w:type="dxa"/>
            <w:shd w:val="clear" w:color="auto" w:fill="FFFFFF"/>
          </w:tcPr>
          <w:p w14:paraId="3D6B9E1A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726" w:type="dxa"/>
            <w:shd w:val="clear" w:color="auto" w:fill="FFFFFF"/>
          </w:tcPr>
          <w:p w14:paraId="649D1459" w14:textId="77777777" w:rsidR="002620DC" w:rsidRDefault="006D7384">
            <w:pPr>
              <w:tabs>
                <w:tab w:val="left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1117" w:type="dxa"/>
            <w:shd w:val="clear" w:color="auto" w:fill="FFFFFF"/>
          </w:tcPr>
          <w:p w14:paraId="7922906A" w14:textId="77777777" w:rsidR="002620DC" w:rsidRDefault="006D7384">
            <w:pPr>
              <w:tabs>
                <w:tab w:val="left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1275" w:type="dxa"/>
            <w:shd w:val="clear" w:color="auto" w:fill="FFFFFF"/>
          </w:tcPr>
          <w:p w14:paraId="3E0B3CE7" w14:textId="77777777" w:rsidR="002620DC" w:rsidRDefault="006D7384">
            <w:pPr>
              <w:tabs>
                <w:tab w:val="left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993" w:type="dxa"/>
            <w:shd w:val="clear" w:color="auto" w:fill="FFFFFF"/>
          </w:tcPr>
          <w:p w14:paraId="502C3046" w14:textId="77777777" w:rsidR="002620DC" w:rsidRDefault="006D7384">
            <w:pPr>
              <w:tabs>
                <w:tab w:val="left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1129" w:type="dxa"/>
            <w:shd w:val="clear" w:color="auto" w:fill="FFFFFF"/>
          </w:tcPr>
          <w:p w14:paraId="4A44DCC6" w14:textId="77777777" w:rsidR="002620DC" w:rsidRDefault="006D7384">
            <w:pPr>
              <w:tabs>
                <w:tab w:val="left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276" w:type="dxa"/>
            <w:shd w:val="clear" w:color="auto" w:fill="FFFFFF"/>
          </w:tcPr>
          <w:p w14:paraId="4ED66E9F" w14:textId="77777777" w:rsidR="002620DC" w:rsidRDefault="006D7384">
            <w:pPr>
              <w:tabs>
                <w:tab w:val="left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276" w:type="dxa"/>
            <w:shd w:val="clear" w:color="auto" w:fill="FFFFFF"/>
          </w:tcPr>
          <w:p w14:paraId="135EA9AC" w14:textId="77777777" w:rsidR="002620DC" w:rsidRDefault="006D7384">
            <w:pPr>
              <w:tabs>
                <w:tab w:val="left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134" w:type="dxa"/>
            <w:shd w:val="clear" w:color="auto" w:fill="FFFFFF"/>
          </w:tcPr>
          <w:p w14:paraId="319FF225" w14:textId="77777777" w:rsidR="002620DC" w:rsidRDefault="006D7384">
            <w:pPr>
              <w:tabs>
                <w:tab w:val="left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422" w:type="dxa"/>
            <w:shd w:val="clear" w:color="auto" w:fill="FFFFFF"/>
          </w:tcPr>
          <w:p w14:paraId="601933EE" w14:textId="77777777" w:rsidR="002620DC" w:rsidRDefault="006D7384">
            <w:pPr>
              <w:tabs>
                <w:tab w:val="left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4</w:t>
            </w:r>
          </w:p>
        </w:tc>
      </w:tr>
      <w:tr w:rsidR="002620DC" w14:paraId="0125AE00" w14:textId="77777777">
        <w:tc>
          <w:tcPr>
            <w:tcW w:w="15276" w:type="dxa"/>
            <w:gridSpan w:val="14"/>
          </w:tcPr>
          <w:p w14:paraId="4D8EFA50" w14:textId="77777777" w:rsidR="002620DC" w:rsidRDefault="006D7384">
            <w:pPr>
              <w:tabs>
                <w:tab w:val="left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Таблиця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заповнена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зв’язку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відсутністю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установок очистки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газів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підприємстві</w:t>
            </w:r>
            <w:proofErr w:type="spellEnd"/>
          </w:p>
        </w:tc>
      </w:tr>
    </w:tbl>
    <w:p w14:paraId="1D90EECC" w14:textId="77777777" w:rsidR="002620DC" w:rsidRDefault="002620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5C25D5CF" w14:textId="77777777" w:rsidR="002620DC" w:rsidRDefault="006D738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br w:type="page"/>
      </w:r>
    </w:p>
    <w:p w14:paraId="32885967" w14:textId="77777777" w:rsidR="002620DC" w:rsidRDefault="002620DC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sectPr w:rsidR="002620DC">
          <w:pgSz w:w="16838" w:h="11906" w:orient="landscape"/>
          <w:pgMar w:top="1440" w:right="1134" w:bottom="505" w:left="567" w:header="709" w:footer="709" w:gutter="0"/>
          <w:cols w:space="708"/>
          <w:titlePg/>
          <w:docGrid w:linePitch="360"/>
        </w:sectPr>
      </w:pPr>
    </w:p>
    <w:p w14:paraId="33DA957E" w14:textId="77777777" w:rsidR="002620DC" w:rsidRDefault="006D7384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lastRenderedPageBreak/>
        <w:t>Таблиця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12.66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(6.7 згідно Інструкції) 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Дані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щодо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потенційних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обсягів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викидів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забруднюючих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речовин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атмосферне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повітря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стаціонарними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джерелами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>від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>об’єкта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>/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>промислового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>майданчика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tbl>
      <w:tblPr>
        <w:tblW w:w="5003" w:type="pct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2"/>
        <w:gridCol w:w="5298"/>
        <w:gridCol w:w="2411"/>
        <w:gridCol w:w="34"/>
      </w:tblGrid>
      <w:tr w:rsidR="002620DC" w14:paraId="2B9B3B2B" w14:textId="77777777">
        <w:trPr>
          <w:gridAfter w:val="1"/>
          <w:trHeight w:val="292"/>
        </w:trPr>
        <w:tc>
          <w:tcPr>
            <w:tcW w:w="3688" w:type="pct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A5CAC7" w14:textId="77777777" w:rsidR="002620DC" w:rsidRDefault="006D7384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ru-RU"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Cs w:val="24"/>
                <w:lang w:val="ru-RU" w:eastAsia="ru-RU"/>
              </w:rPr>
              <w:t>Забруднююча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Cs w:val="24"/>
                <w:lang w:val="ru-RU" w:eastAsia="ru-RU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Cs w:val="24"/>
                <w:lang w:val="ru-RU" w:eastAsia="ru-RU"/>
              </w:rPr>
              <w:t>речовина</w:t>
            </w:r>
            <w:proofErr w:type="spellEnd"/>
            <w:proofErr w:type="gramEnd"/>
          </w:p>
        </w:tc>
        <w:tc>
          <w:tcPr>
            <w:tcW w:w="1294" w:type="pct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61237C" w14:textId="77777777" w:rsidR="002620DC" w:rsidRDefault="006D7384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Cs w:val="24"/>
                <w:lang w:val="ru-RU" w:eastAsia="ru-RU"/>
              </w:rPr>
              <w:t>Потенційний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Cs w:val="24"/>
                <w:lang w:val="ru-RU" w:eastAsia="ru-RU"/>
              </w:rPr>
              <w:t>викид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Cs w:val="24"/>
                <w:lang w:val="ru-RU" w:eastAsia="ru-RU"/>
              </w:rPr>
              <w:t>забруднюючої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Cs w:val="24"/>
                <w:lang w:val="ru-RU" w:eastAsia="ru-RU"/>
              </w:rPr>
              <w:t>речовини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Cs w:val="24"/>
                <w:lang w:val="ru-RU" w:eastAsia="ru-RU"/>
              </w:rPr>
              <w:t xml:space="preserve">, тонн, з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Cs w:val="24"/>
                <w:lang w:val="ru-RU" w:eastAsia="ru-RU"/>
              </w:rPr>
              <w:t>трьома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Cs w:val="24"/>
                <w:lang w:val="ru-RU" w:eastAsia="ru-RU"/>
              </w:rPr>
              <w:t>десятковими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Cs w:val="24"/>
                <w:lang w:val="ru-RU" w:eastAsia="ru-RU"/>
              </w:rPr>
              <w:t xml:space="preserve"> знаками</w:t>
            </w:r>
          </w:p>
        </w:tc>
      </w:tr>
      <w:tr w:rsidR="002620DC" w14:paraId="768E5EAF" w14:textId="77777777">
        <w:trPr>
          <w:trHeight w:val="223"/>
        </w:trPr>
        <w:tc>
          <w:tcPr>
            <w:tcW w:w="3688" w:type="pct"/>
            <w:gridSpan w:val="2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9A268" w14:textId="77777777" w:rsidR="002620DC" w:rsidRDefault="002620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2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85C0E" w14:textId="77777777" w:rsidR="002620DC" w:rsidRDefault="00262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right w:val="single" w:sz="18" w:space="0" w:color="auto"/>
            </w:tcBorders>
            <w:vAlign w:val="center"/>
          </w:tcPr>
          <w:p w14:paraId="6C904AB1" w14:textId="77777777" w:rsidR="002620DC" w:rsidRDefault="00262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2620DC" w14:paraId="739783E3" w14:textId="77777777">
        <w:trPr>
          <w:trHeight w:val="458"/>
        </w:trPr>
        <w:tc>
          <w:tcPr>
            <w:tcW w:w="84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35F7A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val="ru-RU" w:eastAsia="ru-RU"/>
              </w:rPr>
              <w:t>код</w:t>
            </w:r>
          </w:p>
        </w:tc>
        <w:tc>
          <w:tcPr>
            <w:tcW w:w="2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2A78F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Cs w:val="24"/>
                <w:lang w:val="ru-RU" w:eastAsia="ru-RU"/>
              </w:rPr>
              <w:t>найменування</w:t>
            </w:r>
            <w:proofErr w:type="spellEnd"/>
          </w:p>
        </w:tc>
        <w:tc>
          <w:tcPr>
            <w:tcW w:w="12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2E36D" w14:textId="77777777" w:rsidR="002620DC" w:rsidRDefault="00262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right w:val="single" w:sz="18" w:space="0" w:color="auto"/>
            </w:tcBorders>
            <w:vAlign w:val="center"/>
          </w:tcPr>
          <w:p w14:paraId="293BBB91" w14:textId="77777777" w:rsidR="002620DC" w:rsidRDefault="00262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2620DC" w14:paraId="7A3944F1" w14:textId="77777777">
        <w:trPr>
          <w:trHeight w:val="20"/>
        </w:trPr>
        <w:tc>
          <w:tcPr>
            <w:tcW w:w="844" w:type="pct"/>
            <w:tcBorders>
              <w:top w:val="nil"/>
              <w:left w:val="single" w:sz="18" w:space="0" w:color="auto"/>
              <w:bottom w:val="single" w:sz="2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AB8FFB" w14:textId="77777777" w:rsidR="002620DC" w:rsidRDefault="006D7384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24"/>
                <w:lang w:val="ru-RU" w:eastAsia="ru-RU"/>
              </w:rPr>
              <w:t>1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BF550B" w14:textId="77777777" w:rsidR="002620DC" w:rsidRDefault="006D7384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24"/>
                <w:lang w:val="ru-RU" w:eastAsia="ru-RU"/>
              </w:rPr>
              <w:t>2</w:t>
            </w:r>
          </w:p>
        </w:tc>
        <w:tc>
          <w:tcPr>
            <w:tcW w:w="1294" w:type="pct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2E5E11" w14:textId="77777777" w:rsidR="002620DC" w:rsidRDefault="006D7384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24"/>
                <w:lang w:val="ru-RU" w:eastAsia="ru-RU"/>
              </w:rPr>
              <w:t>3</w:t>
            </w:r>
          </w:p>
        </w:tc>
        <w:tc>
          <w:tcPr>
            <w:tcW w:w="0" w:type="auto"/>
            <w:tcBorders>
              <w:right w:val="single" w:sz="18" w:space="0" w:color="auto"/>
            </w:tcBorders>
            <w:vAlign w:val="center"/>
          </w:tcPr>
          <w:p w14:paraId="16DB6834" w14:textId="77777777" w:rsidR="002620DC" w:rsidRDefault="00262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2620DC" w14:paraId="6D1AF34E" w14:textId="77777777">
        <w:trPr>
          <w:trHeight w:val="20"/>
        </w:trPr>
        <w:tc>
          <w:tcPr>
            <w:tcW w:w="844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16B848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-/-</w:t>
            </w:r>
          </w:p>
        </w:tc>
        <w:tc>
          <w:tcPr>
            <w:tcW w:w="284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A856D5" w14:textId="77777777" w:rsidR="002620DC" w:rsidRDefault="006D7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Натрію гідрооксид (натр їдкий, сода каустична)</w:t>
            </w:r>
          </w:p>
        </w:tc>
        <w:tc>
          <w:tcPr>
            <w:tcW w:w="12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17F775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0" w:type="auto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14:paraId="2F7D1853" w14:textId="77777777" w:rsidR="002620DC" w:rsidRDefault="00262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2620DC" w14:paraId="63F5FE4B" w14:textId="77777777">
        <w:trPr>
          <w:trHeight w:val="20"/>
        </w:trPr>
        <w:tc>
          <w:tcPr>
            <w:tcW w:w="844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F4D84B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14:paraId="751A90E1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03000</w:t>
            </w:r>
          </w:p>
        </w:tc>
        <w:tc>
          <w:tcPr>
            <w:tcW w:w="284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350D90" w14:textId="77777777" w:rsidR="002620DC" w:rsidRDefault="006D7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Речовини у вигляді твердих частинок недиференційованими за складом</w:t>
            </w:r>
          </w:p>
        </w:tc>
        <w:tc>
          <w:tcPr>
            <w:tcW w:w="12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5610AC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0,002</w:t>
            </w:r>
          </w:p>
        </w:tc>
        <w:tc>
          <w:tcPr>
            <w:tcW w:w="0" w:type="auto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14:paraId="25CA7BA4" w14:textId="77777777" w:rsidR="002620DC" w:rsidRDefault="00262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2620DC" w14:paraId="2A4050CF" w14:textId="77777777">
        <w:trPr>
          <w:trHeight w:val="20"/>
        </w:trPr>
        <w:tc>
          <w:tcPr>
            <w:tcW w:w="844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297A88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7664-93-9</w:t>
            </w:r>
          </w:p>
          <w:p w14:paraId="254E93D7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05004</w:t>
            </w:r>
          </w:p>
        </w:tc>
        <w:tc>
          <w:tcPr>
            <w:tcW w:w="284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8A7041" w14:textId="77777777" w:rsidR="002620DC" w:rsidRDefault="006D738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Сульфатна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 xml:space="preserve"> кислота (H</w:t>
            </w:r>
            <w:r>
              <w:rPr>
                <w:rFonts w:ascii="Times New Roman" w:eastAsia="Times New Roman" w:hAnsi="Times New Roman" w:cs="Times New Roman"/>
                <w:sz w:val="24"/>
                <w:vertAlign w:val="subscript"/>
                <w:lang w:val="ru-RU" w:eastAsia="en-US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SO</w:t>
            </w:r>
            <w:r>
              <w:rPr>
                <w:rFonts w:ascii="Times New Roman" w:eastAsia="Times New Roman" w:hAnsi="Times New Roman" w:cs="Times New Roman"/>
                <w:sz w:val="24"/>
                <w:vertAlign w:val="subscript"/>
                <w:lang w:val="ru-RU" w:eastAsia="en-US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)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сірчана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 xml:space="preserve"> кислота)</w:t>
            </w:r>
          </w:p>
        </w:tc>
        <w:tc>
          <w:tcPr>
            <w:tcW w:w="12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013C97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0" w:type="auto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14:paraId="5E7E3190" w14:textId="77777777" w:rsidR="002620DC" w:rsidRDefault="00262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2620DC" w14:paraId="72A7D6B2" w14:textId="77777777">
        <w:trPr>
          <w:trHeight w:val="20"/>
        </w:trPr>
        <w:tc>
          <w:tcPr>
            <w:tcW w:w="844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68D378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14:paraId="508553E5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06000</w:t>
            </w:r>
          </w:p>
        </w:tc>
        <w:tc>
          <w:tcPr>
            <w:tcW w:w="284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F065F7" w14:textId="77777777" w:rsidR="002620DC" w:rsidRDefault="006D7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Оксид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вуглецю</w:t>
            </w:r>
          </w:p>
        </w:tc>
        <w:tc>
          <w:tcPr>
            <w:tcW w:w="12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847A91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0,432</w:t>
            </w:r>
          </w:p>
        </w:tc>
        <w:tc>
          <w:tcPr>
            <w:tcW w:w="0" w:type="auto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14:paraId="7F5ECB3D" w14:textId="77777777" w:rsidR="002620DC" w:rsidRDefault="00262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2620DC" w14:paraId="358C2330" w14:textId="77777777">
        <w:trPr>
          <w:trHeight w:val="20"/>
        </w:trPr>
        <w:tc>
          <w:tcPr>
            <w:tcW w:w="844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E46E77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14:paraId="756E922F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07000</w:t>
            </w:r>
          </w:p>
        </w:tc>
        <w:tc>
          <w:tcPr>
            <w:tcW w:w="284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EB15CD" w14:textId="77777777" w:rsidR="002620DC" w:rsidRDefault="006D7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Вуглецю  діоксид</w:t>
            </w:r>
          </w:p>
        </w:tc>
        <w:tc>
          <w:tcPr>
            <w:tcW w:w="12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B035B6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102,188</w:t>
            </w:r>
          </w:p>
        </w:tc>
        <w:tc>
          <w:tcPr>
            <w:tcW w:w="0" w:type="auto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14:paraId="39095199" w14:textId="77777777" w:rsidR="002620DC" w:rsidRDefault="00262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2620DC" w14:paraId="148871F4" w14:textId="77777777">
        <w:trPr>
          <w:trHeight w:val="20"/>
        </w:trPr>
        <w:tc>
          <w:tcPr>
            <w:tcW w:w="844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2EC2A6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14:paraId="08EE4ED2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01007</w:t>
            </w:r>
          </w:p>
        </w:tc>
        <w:tc>
          <w:tcPr>
            <w:tcW w:w="284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529313" w14:textId="77777777" w:rsidR="002620DC" w:rsidRDefault="006D7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Ртуть  та  її  сполуки</w:t>
            </w:r>
          </w:p>
          <w:p w14:paraId="2FE11001" w14:textId="77777777" w:rsidR="002620DC" w:rsidRDefault="006D7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(у перерахунку на  ртуть)</w:t>
            </w:r>
          </w:p>
        </w:tc>
        <w:tc>
          <w:tcPr>
            <w:tcW w:w="12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2FB081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0" w:type="auto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14:paraId="08934345" w14:textId="77777777" w:rsidR="002620DC" w:rsidRDefault="00262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2620DC" w14:paraId="26A34AB0" w14:textId="77777777">
        <w:trPr>
          <w:trHeight w:val="20"/>
        </w:trPr>
        <w:tc>
          <w:tcPr>
            <w:tcW w:w="844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8866D8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74-82-8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78DE5810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12000</w:t>
            </w:r>
          </w:p>
        </w:tc>
        <w:tc>
          <w:tcPr>
            <w:tcW w:w="284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E557BA" w14:textId="77777777" w:rsidR="002620DC" w:rsidRDefault="006D7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Метан</w:t>
            </w:r>
          </w:p>
        </w:tc>
        <w:tc>
          <w:tcPr>
            <w:tcW w:w="12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631C10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0,002</w:t>
            </w:r>
          </w:p>
        </w:tc>
        <w:tc>
          <w:tcPr>
            <w:tcW w:w="0" w:type="auto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14:paraId="0E387313" w14:textId="77777777" w:rsidR="002620DC" w:rsidRDefault="00262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2620DC" w14:paraId="7D85CAAB" w14:textId="77777777">
        <w:trPr>
          <w:trHeight w:val="20"/>
        </w:trPr>
        <w:tc>
          <w:tcPr>
            <w:tcW w:w="844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7510E9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7647-01-0</w:t>
            </w:r>
          </w:p>
          <w:p w14:paraId="6316A5B7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15003</w:t>
            </w:r>
          </w:p>
        </w:tc>
        <w:tc>
          <w:tcPr>
            <w:tcW w:w="284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E04CF9" w14:textId="77777777" w:rsidR="002620DC" w:rsidRDefault="006D738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 xml:space="preserve">Водню хлорид (соляна кислота за молекулою </w:t>
            </w:r>
            <w:proofErr w:type="spellStart"/>
            <w:r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HCl</w:t>
            </w:r>
            <w:proofErr w:type="spellEnd"/>
            <w:r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F5D117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0" w:type="auto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14:paraId="126310BC" w14:textId="77777777" w:rsidR="002620DC" w:rsidRDefault="00262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2620DC" w14:paraId="474A6167" w14:textId="77777777">
        <w:trPr>
          <w:trHeight w:val="20"/>
        </w:trPr>
        <w:tc>
          <w:tcPr>
            <w:tcW w:w="844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BD022D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  <w:p w14:paraId="3E093C29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04001</w:t>
            </w:r>
          </w:p>
        </w:tc>
        <w:tc>
          <w:tcPr>
            <w:tcW w:w="284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55B323" w14:textId="77777777" w:rsidR="002620DC" w:rsidRDefault="006D73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>Оксиди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 xml:space="preserve"> азоту (у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>перерахунку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 xml:space="preserve"> 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>діоксид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 xml:space="preserve"> азоту [NO + NО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bscript"/>
                <w:lang w:val="ru-RU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>])</w:t>
            </w:r>
          </w:p>
        </w:tc>
        <w:tc>
          <w:tcPr>
            <w:tcW w:w="12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C5E8B6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0,122</w:t>
            </w:r>
          </w:p>
        </w:tc>
        <w:tc>
          <w:tcPr>
            <w:tcW w:w="0" w:type="auto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14:paraId="087D3AEE" w14:textId="77777777" w:rsidR="002620DC" w:rsidRDefault="00262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2620DC" w14:paraId="3F0158B8" w14:textId="77777777">
        <w:trPr>
          <w:trHeight w:val="20"/>
        </w:trPr>
        <w:tc>
          <w:tcPr>
            <w:tcW w:w="844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8774F4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14:paraId="669E6185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04002</w:t>
            </w:r>
          </w:p>
        </w:tc>
        <w:tc>
          <w:tcPr>
            <w:tcW w:w="284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1023F3" w14:textId="77777777" w:rsidR="002620DC" w:rsidRDefault="006D7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Азоту (1) оксид [N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O]</w:t>
            </w:r>
          </w:p>
        </w:tc>
        <w:tc>
          <w:tcPr>
            <w:tcW w:w="12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400C0D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0" w:type="auto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14:paraId="2F1B2258" w14:textId="77777777" w:rsidR="002620DC" w:rsidRDefault="00262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2620DC" w14:paraId="1A99E09A" w14:textId="77777777">
        <w:trPr>
          <w:trHeight w:val="20"/>
        </w:trPr>
        <w:tc>
          <w:tcPr>
            <w:tcW w:w="844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B56103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7697-37-2</w:t>
            </w:r>
          </w:p>
          <w:p w14:paraId="16578596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04004</w:t>
            </w:r>
          </w:p>
        </w:tc>
        <w:tc>
          <w:tcPr>
            <w:tcW w:w="284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AC88A2" w14:textId="77777777" w:rsidR="002620DC" w:rsidRDefault="006D738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Азотна кислота</w:t>
            </w:r>
          </w:p>
        </w:tc>
        <w:tc>
          <w:tcPr>
            <w:tcW w:w="12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029116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0" w:type="auto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14:paraId="4184B17D" w14:textId="77777777" w:rsidR="002620DC" w:rsidRDefault="00262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2620DC" w14:paraId="44259D19" w14:textId="77777777">
        <w:trPr>
          <w:trHeight w:val="20"/>
        </w:trPr>
        <w:tc>
          <w:tcPr>
            <w:tcW w:w="844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4A45C5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7664-41-7</w:t>
            </w:r>
          </w:p>
          <w:p w14:paraId="68635787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04003</w:t>
            </w:r>
          </w:p>
        </w:tc>
        <w:tc>
          <w:tcPr>
            <w:tcW w:w="284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21C264" w14:textId="77777777" w:rsidR="002620DC" w:rsidRDefault="006D738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Аміак</w:t>
            </w:r>
          </w:p>
        </w:tc>
        <w:tc>
          <w:tcPr>
            <w:tcW w:w="12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2B42D5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0,001</w:t>
            </w:r>
          </w:p>
        </w:tc>
        <w:tc>
          <w:tcPr>
            <w:tcW w:w="0" w:type="auto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14:paraId="4EAFAA50" w14:textId="77777777" w:rsidR="002620DC" w:rsidRDefault="00262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2620DC" w14:paraId="5393FFA8" w14:textId="77777777">
        <w:trPr>
          <w:trHeight w:val="20"/>
        </w:trPr>
        <w:tc>
          <w:tcPr>
            <w:tcW w:w="844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08A058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14:paraId="4FFC4F1F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11000</w:t>
            </w:r>
          </w:p>
        </w:tc>
        <w:tc>
          <w:tcPr>
            <w:tcW w:w="284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743B8B" w14:textId="77777777" w:rsidR="002620DC" w:rsidRDefault="006D73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Етиленгліколь (</w:t>
            </w:r>
            <w:proofErr w:type="spellStart"/>
            <w:r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етандіол</w:t>
            </w:r>
            <w:proofErr w:type="spellEnd"/>
            <w:r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1D10D3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0,057</w:t>
            </w:r>
          </w:p>
        </w:tc>
        <w:tc>
          <w:tcPr>
            <w:tcW w:w="0" w:type="auto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14:paraId="691B3382" w14:textId="77777777" w:rsidR="002620DC" w:rsidRDefault="00262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2620DC" w14:paraId="3866DF46" w14:textId="77777777">
        <w:trPr>
          <w:trHeight w:val="20"/>
        </w:trPr>
        <w:tc>
          <w:tcPr>
            <w:tcW w:w="844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C3AC6A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106-97-8</w:t>
            </w:r>
          </w:p>
          <w:p w14:paraId="40BA5D49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11000</w:t>
            </w:r>
          </w:p>
        </w:tc>
        <w:tc>
          <w:tcPr>
            <w:tcW w:w="284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99A03F" w14:textId="77777777" w:rsidR="002620DC" w:rsidRDefault="006D7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  <w:t>Бутан</w:t>
            </w:r>
          </w:p>
        </w:tc>
        <w:tc>
          <w:tcPr>
            <w:tcW w:w="12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A56BD9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0,302</w:t>
            </w:r>
          </w:p>
        </w:tc>
        <w:tc>
          <w:tcPr>
            <w:tcW w:w="0" w:type="auto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14:paraId="0D27514E" w14:textId="77777777" w:rsidR="002620DC" w:rsidRDefault="00262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2620DC" w14:paraId="3E3B4A5E" w14:textId="77777777">
        <w:trPr>
          <w:trHeight w:val="20"/>
        </w:trPr>
        <w:tc>
          <w:tcPr>
            <w:tcW w:w="844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905446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6"/>
                <w:lang w:eastAsia="ru-RU"/>
              </w:rPr>
              <w:t>-</w:t>
            </w:r>
          </w:p>
          <w:p w14:paraId="04FDE517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6"/>
                <w:lang w:eastAsia="ru-RU"/>
              </w:rPr>
              <w:t>11000</w:t>
            </w:r>
          </w:p>
        </w:tc>
        <w:tc>
          <w:tcPr>
            <w:tcW w:w="284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4A46CD" w14:textId="77777777" w:rsidR="002620DC" w:rsidRDefault="006D7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  <w:t>Пропан</w:t>
            </w:r>
          </w:p>
        </w:tc>
        <w:tc>
          <w:tcPr>
            <w:tcW w:w="12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8AD6BB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0,128</w:t>
            </w:r>
          </w:p>
        </w:tc>
        <w:tc>
          <w:tcPr>
            <w:tcW w:w="0" w:type="auto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14:paraId="685C7682" w14:textId="77777777" w:rsidR="002620DC" w:rsidRDefault="00262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2620DC" w14:paraId="732344F0" w14:textId="77777777">
        <w:trPr>
          <w:trHeight w:val="20"/>
        </w:trPr>
        <w:tc>
          <w:tcPr>
            <w:tcW w:w="844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A0DCA2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6"/>
                <w:lang w:eastAsia="ru-RU"/>
              </w:rPr>
              <w:t>-</w:t>
            </w:r>
          </w:p>
          <w:p w14:paraId="4D3CD638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6"/>
                <w:lang w:eastAsia="ru-RU"/>
              </w:rPr>
              <w:t>11000</w:t>
            </w:r>
          </w:p>
        </w:tc>
        <w:tc>
          <w:tcPr>
            <w:tcW w:w="284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F2F1FE" w14:textId="77777777" w:rsidR="002620DC" w:rsidRDefault="006D7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Диметиловий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ефір</w:t>
            </w:r>
          </w:p>
        </w:tc>
        <w:tc>
          <w:tcPr>
            <w:tcW w:w="12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3A7A55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0,095</w:t>
            </w:r>
          </w:p>
        </w:tc>
        <w:tc>
          <w:tcPr>
            <w:tcW w:w="0" w:type="auto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14:paraId="6E73FFA5" w14:textId="77777777" w:rsidR="002620DC" w:rsidRDefault="00262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2620DC" w14:paraId="1E2D6A1F" w14:textId="77777777">
        <w:trPr>
          <w:trHeight w:val="20"/>
        </w:trPr>
        <w:tc>
          <w:tcPr>
            <w:tcW w:w="844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18AFE3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6"/>
                <w:lang w:eastAsia="ru-RU"/>
              </w:rPr>
              <w:t>-</w:t>
            </w:r>
          </w:p>
          <w:p w14:paraId="6D206550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6"/>
                <w:lang w:eastAsia="ru-RU"/>
              </w:rPr>
              <w:t>11000</w:t>
            </w:r>
          </w:p>
        </w:tc>
        <w:tc>
          <w:tcPr>
            <w:tcW w:w="284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DBA3B4" w14:textId="77777777" w:rsidR="002620DC" w:rsidRDefault="006D7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Поліізоціанат</w:t>
            </w:r>
            <w:proofErr w:type="spellEnd"/>
          </w:p>
        </w:tc>
        <w:tc>
          <w:tcPr>
            <w:tcW w:w="12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23EAC3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0,220</w:t>
            </w:r>
          </w:p>
        </w:tc>
        <w:tc>
          <w:tcPr>
            <w:tcW w:w="0" w:type="auto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14:paraId="4BF2016C" w14:textId="77777777" w:rsidR="002620DC" w:rsidRDefault="00262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2620DC" w14:paraId="2370F872" w14:textId="77777777">
        <w:trPr>
          <w:trHeight w:val="20"/>
        </w:trPr>
        <w:tc>
          <w:tcPr>
            <w:tcW w:w="844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4CF197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6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6"/>
                <w:u w:val="single"/>
                <w:lang w:eastAsia="ru-RU"/>
              </w:rPr>
              <w:t>141-32-2</w:t>
            </w:r>
          </w:p>
          <w:p w14:paraId="55DD0EE3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6"/>
                <w:lang w:eastAsia="ru-RU"/>
              </w:rPr>
              <w:t>11000</w:t>
            </w:r>
          </w:p>
        </w:tc>
        <w:tc>
          <w:tcPr>
            <w:tcW w:w="284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90FCEC" w14:textId="77777777" w:rsidR="002620DC" w:rsidRDefault="006D7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Бутиловий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ефір акрилової кислоти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бутилакрилат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)</w:t>
            </w:r>
          </w:p>
        </w:tc>
        <w:tc>
          <w:tcPr>
            <w:tcW w:w="12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43B724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0,025</w:t>
            </w:r>
          </w:p>
        </w:tc>
        <w:tc>
          <w:tcPr>
            <w:tcW w:w="0" w:type="auto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14:paraId="1DD5858B" w14:textId="77777777" w:rsidR="002620DC" w:rsidRDefault="00262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2620DC" w14:paraId="10820FAD" w14:textId="77777777">
        <w:trPr>
          <w:trHeight w:val="20"/>
        </w:trPr>
        <w:tc>
          <w:tcPr>
            <w:tcW w:w="844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F7EF50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6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6"/>
                <w:u w:val="single"/>
                <w:lang w:eastAsia="ru-RU"/>
              </w:rPr>
              <w:t>108-05-4</w:t>
            </w:r>
          </w:p>
          <w:p w14:paraId="25A4B39B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6"/>
                <w:lang w:eastAsia="ru-RU"/>
              </w:rPr>
              <w:t>11011</w:t>
            </w:r>
          </w:p>
        </w:tc>
        <w:tc>
          <w:tcPr>
            <w:tcW w:w="284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8B13E1" w14:textId="77777777" w:rsidR="002620DC" w:rsidRDefault="006D7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Вінілацетат</w:t>
            </w:r>
          </w:p>
        </w:tc>
        <w:tc>
          <w:tcPr>
            <w:tcW w:w="12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867F06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0,028</w:t>
            </w:r>
          </w:p>
        </w:tc>
        <w:tc>
          <w:tcPr>
            <w:tcW w:w="0" w:type="auto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14:paraId="36C3CC51" w14:textId="77777777" w:rsidR="002620DC" w:rsidRDefault="00262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2620DC" w14:paraId="4302AC1E" w14:textId="77777777">
        <w:trPr>
          <w:trHeight w:val="20"/>
        </w:trPr>
        <w:tc>
          <w:tcPr>
            <w:tcW w:w="844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A027ED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6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6"/>
                <w:u w:val="single"/>
                <w:lang w:eastAsia="ru-RU"/>
              </w:rPr>
              <w:t>100-45-5</w:t>
            </w:r>
          </w:p>
          <w:p w14:paraId="6328A542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6"/>
                <w:lang w:eastAsia="ru-RU"/>
              </w:rPr>
              <w:t>11037</w:t>
            </w:r>
          </w:p>
        </w:tc>
        <w:tc>
          <w:tcPr>
            <w:tcW w:w="284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58BFFA" w14:textId="77777777" w:rsidR="002620DC" w:rsidRDefault="006D7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Стирол</w:t>
            </w:r>
          </w:p>
        </w:tc>
        <w:tc>
          <w:tcPr>
            <w:tcW w:w="12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C99BFB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0,035</w:t>
            </w:r>
          </w:p>
        </w:tc>
        <w:tc>
          <w:tcPr>
            <w:tcW w:w="0" w:type="auto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14:paraId="6D71D4EE" w14:textId="77777777" w:rsidR="002620DC" w:rsidRDefault="00262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2620DC" w14:paraId="793D5E64" w14:textId="77777777">
        <w:trPr>
          <w:trHeight w:val="20"/>
        </w:trPr>
        <w:tc>
          <w:tcPr>
            <w:tcW w:w="844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91C5E7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6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6"/>
                <w:u w:val="single"/>
                <w:lang w:eastAsia="ru-RU"/>
              </w:rPr>
              <w:t>67-64-1</w:t>
            </w:r>
          </w:p>
          <w:p w14:paraId="6B6201F0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6"/>
                <w:lang w:eastAsia="ru-RU"/>
              </w:rPr>
              <w:t>11007</w:t>
            </w:r>
          </w:p>
        </w:tc>
        <w:tc>
          <w:tcPr>
            <w:tcW w:w="284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F137EB" w14:textId="77777777" w:rsidR="002620DC" w:rsidRDefault="006D738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Ацетон</w:t>
            </w:r>
          </w:p>
        </w:tc>
        <w:tc>
          <w:tcPr>
            <w:tcW w:w="12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FB0338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0" w:type="auto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14:paraId="29B754CF" w14:textId="77777777" w:rsidR="002620DC" w:rsidRDefault="00262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2620DC" w14:paraId="00782A85" w14:textId="77777777">
        <w:trPr>
          <w:trHeight w:val="20"/>
        </w:trPr>
        <w:tc>
          <w:tcPr>
            <w:tcW w:w="844" w:type="pct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5B1053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lastRenderedPageBreak/>
              <w:t>00000</w:t>
            </w:r>
          </w:p>
        </w:tc>
        <w:tc>
          <w:tcPr>
            <w:tcW w:w="2844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8E0C81" w14:textId="77777777" w:rsidR="002620DC" w:rsidRDefault="006D73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Усього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для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об’єкту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/</w:t>
            </w:r>
          </w:p>
          <w:p w14:paraId="76828E39" w14:textId="77777777" w:rsidR="002620DC" w:rsidRDefault="006D73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промислового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майданчика</w:t>
            </w:r>
            <w:proofErr w:type="spellEnd"/>
          </w:p>
        </w:tc>
        <w:tc>
          <w:tcPr>
            <w:tcW w:w="1294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9706FD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103,637</w:t>
            </w:r>
          </w:p>
        </w:tc>
        <w:tc>
          <w:tcPr>
            <w:tcW w:w="0" w:type="auto"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1F3C924" w14:textId="77777777" w:rsidR="002620DC" w:rsidRDefault="00262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</w:tbl>
    <w:p w14:paraId="1D03EBE4" w14:textId="77777777" w:rsidR="002620DC" w:rsidRDefault="002620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ru-RU" w:eastAsia="ru-RU"/>
        </w:rPr>
      </w:pPr>
    </w:p>
    <w:p w14:paraId="3A7D3D73" w14:textId="77777777" w:rsidR="002620DC" w:rsidRDefault="006D73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ru-RU" w:eastAsia="ru-RU"/>
        </w:rPr>
        <w:t>Дані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ru-RU" w:eastAsia="ru-RU"/>
        </w:rPr>
        <w:t>щодо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ru-RU" w:eastAsia="ru-RU"/>
        </w:rPr>
        <w:t>потенційних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ru-RU" w:eastAsia="ru-RU"/>
        </w:rPr>
        <w:t>обсягів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ru-RU" w:eastAsia="ru-RU"/>
        </w:rPr>
        <w:t>викидів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ru-RU" w:eastAsia="ru-RU"/>
        </w:rPr>
        <w:t>забруднюючих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ru-RU" w:eastAsia="ru-RU"/>
        </w:rPr>
        <w:t>речовин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ru-RU" w:eastAsia="ru-RU"/>
        </w:rPr>
        <w:t>від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ru-RU" w:eastAsia="ru-RU"/>
        </w:rPr>
        <w:t>виробничих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ru-RU" w:eastAsia="ru-RU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ru-RU" w:eastAsia="ru-RU"/>
        </w:rPr>
        <w:t>технологічних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ru-RU" w:eastAsia="ru-RU"/>
        </w:rPr>
        <w:t>процесів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ru-RU"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ru-RU" w:eastAsia="ru-RU"/>
        </w:rPr>
        <w:t>технологічного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ru-RU" w:eastAsia="ru-RU"/>
        </w:rPr>
        <w:t>устаткування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ru-RU" w:eastAsia="ru-RU"/>
        </w:rPr>
        <w:t xml:space="preserve"> (установок)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.</w:t>
      </w:r>
    </w:p>
    <w:p w14:paraId="71AB313D" w14:textId="77777777" w:rsidR="002620DC" w:rsidRDefault="002620D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2"/>
          <w:szCs w:val="28"/>
          <w:lang w:val="ru-RU" w:eastAsia="ru-RU"/>
        </w:rPr>
      </w:pPr>
    </w:p>
    <w:p w14:paraId="4F8CEC31" w14:textId="77777777" w:rsidR="002620DC" w:rsidRDefault="006D73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Найменування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виробничого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та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технологічного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процесу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технологічного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устаткування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(установки):</w:t>
      </w:r>
    </w:p>
    <w:p w14:paraId="6C4DF787" w14:textId="77777777" w:rsidR="002620DC" w:rsidRDefault="006D73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15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Установки для спалювання &lt; 50 МВт (котлоагрегати)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код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130103.</w:t>
      </w:r>
    </w:p>
    <w:p w14:paraId="061DED2F" w14:textId="77777777" w:rsidR="002620DC" w:rsidRDefault="006D73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Таблиця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12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67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(6.8 згідно Інструкції)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tbl>
      <w:tblPr>
        <w:tblW w:w="5003" w:type="pct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2"/>
        <w:gridCol w:w="5298"/>
        <w:gridCol w:w="2411"/>
        <w:gridCol w:w="34"/>
      </w:tblGrid>
      <w:tr w:rsidR="002620DC" w14:paraId="148C2E15" w14:textId="77777777">
        <w:trPr>
          <w:gridAfter w:val="1"/>
          <w:trHeight w:val="292"/>
        </w:trPr>
        <w:tc>
          <w:tcPr>
            <w:tcW w:w="3688" w:type="pct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20D05B" w14:textId="77777777" w:rsidR="002620DC" w:rsidRDefault="006D7384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ru-RU"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Cs w:val="24"/>
                <w:lang w:val="ru-RU" w:eastAsia="ru-RU"/>
              </w:rPr>
              <w:t>Забруднююча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Cs w:val="24"/>
                <w:lang w:val="ru-RU" w:eastAsia="ru-RU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Cs w:val="24"/>
                <w:lang w:val="ru-RU" w:eastAsia="ru-RU"/>
              </w:rPr>
              <w:t>речовина</w:t>
            </w:r>
            <w:proofErr w:type="spellEnd"/>
            <w:proofErr w:type="gramEnd"/>
          </w:p>
        </w:tc>
        <w:tc>
          <w:tcPr>
            <w:tcW w:w="1294" w:type="pct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E61A50" w14:textId="77777777" w:rsidR="002620DC" w:rsidRDefault="006D7384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Cs w:val="24"/>
                <w:lang w:val="ru-RU" w:eastAsia="ru-RU"/>
              </w:rPr>
              <w:t>Потенційний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Cs w:val="24"/>
                <w:lang w:val="ru-RU" w:eastAsia="ru-RU"/>
              </w:rPr>
              <w:t>викид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Cs w:val="24"/>
                <w:lang w:val="ru-RU" w:eastAsia="ru-RU"/>
              </w:rPr>
              <w:t>забруднюючої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Cs w:val="24"/>
                <w:lang w:val="ru-RU" w:eastAsia="ru-RU"/>
              </w:rPr>
              <w:t>речовини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Cs w:val="24"/>
                <w:lang w:val="ru-RU" w:eastAsia="ru-RU"/>
              </w:rPr>
              <w:t xml:space="preserve">, тонн, з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Cs w:val="24"/>
                <w:lang w:val="ru-RU" w:eastAsia="ru-RU"/>
              </w:rPr>
              <w:t>трьома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Cs w:val="24"/>
                <w:lang w:val="ru-RU" w:eastAsia="ru-RU"/>
              </w:rPr>
              <w:t>десятковими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Cs w:val="24"/>
                <w:lang w:val="ru-RU" w:eastAsia="ru-RU"/>
              </w:rPr>
              <w:t xml:space="preserve"> знаками</w:t>
            </w:r>
          </w:p>
        </w:tc>
      </w:tr>
      <w:tr w:rsidR="002620DC" w14:paraId="4BA39630" w14:textId="77777777">
        <w:trPr>
          <w:trHeight w:val="121"/>
        </w:trPr>
        <w:tc>
          <w:tcPr>
            <w:tcW w:w="3688" w:type="pct"/>
            <w:gridSpan w:val="2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085E3" w14:textId="77777777" w:rsidR="002620DC" w:rsidRDefault="002620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2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D4063" w14:textId="77777777" w:rsidR="002620DC" w:rsidRDefault="00262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right w:val="single" w:sz="18" w:space="0" w:color="auto"/>
            </w:tcBorders>
            <w:vAlign w:val="center"/>
          </w:tcPr>
          <w:p w14:paraId="238BF786" w14:textId="77777777" w:rsidR="002620DC" w:rsidRDefault="00262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2620DC" w14:paraId="1AB9E304" w14:textId="77777777">
        <w:trPr>
          <w:trHeight w:val="369"/>
        </w:trPr>
        <w:tc>
          <w:tcPr>
            <w:tcW w:w="84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5865A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val="ru-RU" w:eastAsia="ru-RU"/>
              </w:rPr>
              <w:t>код</w:t>
            </w:r>
          </w:p>
        </w:tc>
        <w:tc>
          <w:tcPr>
            <w:tcW w:w="2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01F81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Cs w:val="24"/>
                <w:lang w:val="ru-RU" w:eastAsia="ru-RU"/>
              </w:rPr>
              <w:t>найменування</w:t>
            </w:r>
            <w:proofErr w:type="spellEnd"/>
          </w:p>
        </w:tc>
        <w:tc>
          <w:tcPr>
            <w:tcW w:w="12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59EE2" w14:textId="77777777" w:rsidR="002620DC" w:rsidRDefault="00262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right w:val="single" w:sz="18" w:space="0" w:color="auto"/>
            </w:tcBorders>
            <w:vAlign w:val="center"/>
          </w:tcPr>
          <w:p w14:paraId="772D2A3A" w14:textId="77777777" w:rsidR="002620DC" w:rsidRDefault="00262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2620DC" w14:paraId="78536CCB" w14:textId="77777777">
        <w:trPr>
          <w:trHeight w:val="20"/>
        </w:trPr>
        <w:tc>
          <w:tcPr>
            <w:tcW w:w="844" w:type="pct"/>
            <w:tcBorders>
              <w:top w:val="nil"/>
              <w:left w:val="single" w:sz="18" w:space="0" w:color="auto"/>
              <w:bottom w:val="single" w:sz="2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46D250" w14:textId="77777777" w:rsidR="002620DC" w:rsidRDefault="006D7384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24"/>
                <w:lang w:val="ru-RU" w:eastAsia="ru-RU"/>
              </w:rPr>
              <w:t>1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FF3A4C" w14:textId="77777777" w:rsidR="002620DC" w:rsidRDefault="006D7384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24"/>
                <w:lang w:val="ru-RU" w:eastAsia="ru-RU"/>
              </w:rPr>
              <w:t>2</w:t>
            </w:r>
          </w:p>
        </w:tc>
        <w:tc>
          <w:tcPr>
            <w:tcW w:w="1294" w:type="pct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6C83BF" w14:textId="77777777" w:rsidR="002620DC" w:rsidRDefault="006D7384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24"/>
                <w:lang w:val="ru-RU" w:eastAsia="ru-RU"/>
              </w:rPr>
              <w:t>3</w:t>
            </w:r>
          </w:p>
        </w:tc>
        <w:tc>
          <w:tcPr>
            <w:tcW w:w="0" w:type="auto"/>
            <w:tcBorders>
              <w:right w:val="single" w:sz="18" w:space="0" w:color="auto"/>
            </w:tcBorders>
            <w:vAlign w:val="center"/>
          </w:tcPr>
          <w:p w14:paraId="47072641" w14:textId="77777777" w:rsidR="002620DC" w:rsidRDefault="00262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2620DC" w14:paraId="719BBFB5" w14:textId="77777777">
        <w:trPr>
          <w:trHeight w:val="20"/>
        </w:trPr>
        <w:tc>
          <w:tcPr>
            <w:tcW w:w="844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819824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14:paraId="0DB6623E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06000</w:t>
            </w:r>
          </w:p>
        </w:tc>
        <w:tc>
          <w:tcPr>
            <w:tcW w:w="284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E38ABD" w14:textId="77777777" w:rsidR="002620DC" w:rsidRDefault="006D7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Оксид  вуглецю</w:t>
            </w:r>
          </w:p>
        </w:tc>
        <w:tc>
          <w:tcPr>
            <w:tcW w:w="12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4E4090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0,432</w:t>
            </w:r>
          </w:p>
        </w:tc>
        <w:tc>
          <w:tcPr>
            <w:tcW w:w="0" w:type="auto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14:paraId="210FAE3B" w14:textId="77777777" w:rsidR="002620DC" w:rsidRDefault="00262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2620DC" w14:paraId="151AEB37" w14:textId="77777777">
        <w:trPr>
          <w:trHeight w:val="20"/>
        </w:trPr>
        <w:tc>
          <w:tcPr>
            <w:tcW w:w="844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167E62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14:paraId="1CFB6AB8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07000</w:t>
            </w:r>
          </w:p>
        </w:tc>
        <w:tc>
          <w:tcPr>
            <w:tcW w:w="284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39C4B8" w14:textId="77777777" w:rsidR="002620DC" w:rsidRDefault="006D7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Вуглецю  діоксид</w:t>
            </w:r>
          </w:p>
        </w:tc>
        <w:tc>
          <w:tcPr>
            <w:tcW w:w="12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3CC9AB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102,188</w:t>
            </w:r>
          </w:p>
        </w:tc>
        <w:tc>
          <w:tcPr>
            <w:tcW w:w="0" w:type="auto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14:paraId="221184A8" w14:textId="77777777" w:rsidR="002620DC" w:rsidRDefault="00262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2620DC" w14:paraId="47457428" w14:textId="77777777">
        <w:trPr>
          <w:trHeight w:val="20"/>
        </w:trPr>
        <w:tc>
          <w:tcPr>
            <w:tcW w:w="844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BE49B6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14:paraId="531EB5D0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01007</w:t>
            </w:r>
          </w:p>
        </w:tc>
        <w:tc>
          <w:tcPr>
            <w:tcW w:w="284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31DF93" w14:textId="77777777" w:rsidR="002620DC" w:rsidRDefault="006D7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Ртуть  та  її  сполуки</w:t>
            </w:r>
          </w:p>
          <w:p w14:paraId="005B03A4" w14:textId="77777777" w:rsidR="002620DC" w:rsidRDefault="006D7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(у перерахунку на  ртуть)</w:t>
            </w:r>
          </w:p>
        </w:tc>
        <w:tc>
          <w:tcPr>
            <w:tcW w:w="12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A75A02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0" w:type="auto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14:paraId="3534D7BE" w14:textId="77777777" w:rsidR="002620DC" w:rsidRDefault="00262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2620DC" w14:paraId="1D813FAD" w14:textId="77777777">
        <w:trPr>
          <w:trHeight w:val="20"/>
        </w:trPr>
        <w:tc>
          <w:tcPr>
            <w:tcW w:w="844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85FE18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  <w:p w14:paraId="0571B737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04001</w:t>
            </w:r>
          </w:p>
        </w:tc>
        <w:tc>
          <w:tcPr>
            <w:tcW w:w="284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8E59F2" w14:textId="77777777" w:rsidR="002620DC" w:rsidRDefault="006D73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>Оксиди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 xml:space="preserve"> азоту (у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>перерахунку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 xml:space="preserve"> 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>діоксид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 xml:space="preserve"> азоту [NO + NО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bscript"/>
                <w:lang w:val="ru-RU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>])</w:t>
            </w:r>
          </w:p>
        </w:tc>
        <w:tc>
          <w:tcPr>
            <w:tcW w:w="12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1D961E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0,122</w:t>
            </w:r>
          </w:p>
        </w:tc>
        <w:tc>
          <w:tcPr>
            <w:tcW w:w="0" w:type="auto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14:paraId="6014EAD1" w14:textId="77777777" w:rsidR="002620DC" w:rsidRDefault="00262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2620DC" w14:paraId="204421BD" w14:textId="77777777">
        <w:trPr>
          <w:trHeight w:val="20"/>
        </w:trPr>
        <w:tc>
          <w:tcPr>
            <w:tcW w:w="844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748AF8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14:paraId="4C040BA2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04002</w:t>
            </w:r>
          </w:p>
        </w:tc>
        <w:tc>
          <w:tcPr>
            <w:tcW w:w="284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3F20E4" w14:textId="77777777" w:rsidR="002620DC" w:rsidRDefault="006D7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Азоту (1)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оксид [N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O]</w:t>
            </w:r>
          </w:p>
        </w:tc>
        <w:tc>
          <w:tcPr>
            <w:tcW w:w="12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DDAFE8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0" w:type="auto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14:paraId="05B23266" w14:textId="77777777" w:rsidR="002620DC" w:rsidRDefault="00262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2620DC" w14:paraId="548D91D8" w14:textId="77777777">
        <w:trPr>
          <w:trHeight w:val="20"/>
        </w:trPr>
        <w:tc>
          <w:tcPr>
            <w:tcW w:w="844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CF095A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74-82-8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51A6BCA7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12000</w:t>
            </w:r>
          </w:p>
        </w:tc>
        <w:tc>
          <w:tcPr>
            <w:tcW w:w="284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A02F5C" w14:textId="77777777" w:rsidR="002620DC" w:rsidRDefault="006D7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Метан</w:t>
            </w:r>
          </w:p>
        </w:tc>
        <w:tc>
          <w:tcPr>
            <w:tcW w:w="12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4583FD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0,002</w:t>
            </w:r>
          </w:p>
        </w:tc>
        <w:tc>
          <w:tcPr>
            <w:tcW w:w="0" w:type="auto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14:paraId="55E530CA" w14:textId="77777777" w:rsidR="002620DC" w:rsidRDefault="00262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2620DC" w14:paraId="51508E80" w14:textId="77777777">
        <w:trPr>
          <w:trHeight w:val="20"/>
        </w:trPr>
        <w:tc>
          <w:tcPr>
            <w:tcW w:w="844" w:type="pct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20EADA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00000</w:t>
            </w:r>
          </w:p>
        </w:tc>
        <w:tc>
          <w:tcPr>
            <w:tcW w:w="2844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DE8FCD" w14:textId="77777777" w:rsidR="002620DC" w:rsidRDefault="006D73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Усього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за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виробничим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технологічним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процессом,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технологічним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устаткуванням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установкою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1294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3F86D0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102,744</w:t>
            </w:r>
          </w:p>
        </w:tc>
        <w:tc>
          <w:tcPr>
            <w:tcW w:w="0" w:type="auto"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0239D25" w14:textId="77777777" w:rsidR="002620DC" w:rsidRDefault="00262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</w:tbl>
    <w:p w14:paraId="1A779A38" w14:textId="77777777" w:rsidR="002620DC" w:rsidRDefault="002620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157" w:firstLine="709"/>
        <w:jc w:val="both"/>
        <w:rPr>
          <w:rFonts w:ascii="Times New Roman" w:eastAsia="Times New Roman" w:hAnsi="Times New Roman" w:cs="Times New Roman"/>
          <w:b/>
          <w:color w:val="000000"/>
          <w:sz w:val="14"/>
          <w:szCs w:val="28"/>
          <w:u w:val="single"/>
          <w:lang w:eastAsia="ru-RU"/>
        </w:rPr>
      </w:pPr>
    </w:p>
    <w:p w14:paraId="79642863" w14:textId="77777777" w:rsidR="002620DC" w:rsidRDefault="006D73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15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Обробка пінополіуретану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код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410303.</w:t>
      </w:r>
    </w:p>
    <w:p w14:paraId="126E5A33" w14:textId="77777777" w:rsidR="002620DC" w:rsidRDefault="006D73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Таблиця 12. 68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(6.8 згідно Інструкції)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tbl>
      <w:tblPr>
        <w:tblW w:w="5003" w:type="pct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2"/>
        <w:gridCol w:w="5298"/>
        <w:gridCol w:w="2411"/>
        <w:gridCol w:w="34"/>
      </w:tblGrid>
      <w:tr w:rsidR="002620DC" w14:paraId="3B17E37A" w14:textId="77777777">
        <w:trPr>
          <w:gridAfter w:val="1"/>
          <w:trHeight w:val="292"/>
        </w:trPr>
        <w:tc>
          <w:tcPr>
            <w:tcW w:w="3688" w:type="pct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87104C" w14:textId="77777777" w:rsidR="002620DC" w:rsidRDefault="006D7384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ru-RU"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Cs w:val="24"/>
                <w:lang w:val="ru-RU" w:eastAsia="ru-RU"/>
              </w:rPr>
              <w:t>Забруднююча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Cs w:val="24"/>
                <w:lang w:val="ru-RU" w:eastAsia="ru-RU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Cs w:val="24"/>
                <w:lang w:val="ru-RU" w:eastAsia="ru-RU"/>
              </w:rPr>
              <w:t>речовина</w:t>
            </w:r>
            <w:proofErr w:type="spellEnd"/>
            <w:proofErr w:type="gramEnd"/>
          </w:p>
        </w:tc>
        <w:tc>
          <w:tcPr>
            <w:tcW w:w="1294" w:type="pct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890F2D" w14:textId="77777777" w:rsidR="002620DC" w:rsidRDefault="006D7384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Cs w:val="24"/>
                <w:lang w:val="ru-RU" w:eastAsia="ru-RU"/>
              </w:rPr>
              <w:t>Потенційний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Cs w:val="24"/>
                <w:lang w:val="ru-RU" w:eastAsia="ru-RU"/>
              </w:rPr>
              <w:t>викид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Cs w:val="24"/>
                <w:lang w:val="ru-RU" w:eastAsia="ru-RU"/>
              </w:rPr>
              <w:t>забруднюючої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Cs w:val="24"/>
                <w:lang w:val="ru-RU" w:eastAsia="ru-RU"/>
              </w:rPr>
              <w:t>речовини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Cs w:val="24"/>
                <w:lang w:val="ru-RU" w:eastAsia="ru-RU"/>
              </w:rPr>
              <w:t xml:space="preserve">, тонн, з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Cs w:val="24"/>
                <w:lang w:val="ru-RU" w:eastAsia="ru-RU"/>
              </w:rPr>
              <w:t>трьома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Cs w:val="24"/>
                <w:lang w:val="ru-RU" w:eastAsia="ru-RU"/>
              </w:rPr>
              <w:t>десятковими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Cs w:val="24"/>
                <w:lang w:val="ru-RU" w:eastAsia="ru-RU"/>
              </w:rPr>
              <w:t xml:space="preserve"> знаками</w:t>
            </w:r>
          </w:p>
        </w:tc>
      </w:tr>
      <w:tr w:rsidR="002620DC" w14:paraId="5077DF78" w14:textId="77777777">
        <w:trPr>
          <w:trHeight w:val="121"/>
        </w:trPr>
        <w:tc>
          <w:tcPr>
            <w:tcW w:w="3688" w:type="pct"/>
            <w:gridSpan w:val="2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E86A8" w14:textId="77777777" w:rsidR="002620DC" w:rsidRDefault="002620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2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08B82" w14:textId="77777777" w:rsidR="002620DC" w:rsidRDefault="00262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right w:val="single" w:sz="18" w:space="0" w:color="auto"/>
            </w:tcBorders>
            <w:vAlign w:val="center"/>
          </w:tcPr>
          <w:p w14:paraId="6AF4E812" w14:textId="77777777" w:rsidR="002620DC" w:rsidRDefault="00262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2620DC" w14:paraId="38F05454" w14:textId="77777777">
        <w:trPr>
          <w:trHeight w:val="369"/>
        </w:trPr>
        <w:tc>
          <w:tcPr>
            <w:tcW w:w="84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4CBD9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val="ru-RU" w:eastAsia="ru-RU"/>
              </w:rPr>
              <w:t>код</w:t>
            </w:r>
          </w:p>
        </w:tc>
        <w:tc>
          <w:tcPr>
            <w:tcW w:w="2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D01BA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Cs w:val="24"/>
                <w:lang w:val="ru-RU" w:eastAsia="ru-RU"/>
              </w:rPr>
              <w:t>найменування</w:t>
            </w:r>
            <w:proofErr w:type="spellEnd"/>
          </w:p>
        </w:tc>
        <w:tc>
          <w:tcPr>
            <w:tcW w:w="12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7F164" w14:textId="77777777" w:rsidR="002620DC" w:rsidRDefault="00262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right w:val="single" w:sz="18" w:space="0" w:color="auto"/>
            </w:tcBorders>
            <w:vAlign w:val="center"/>
          </w:tcPr>
          <w:p w14:paraId="35848BB4" w14:textId="77777777" w:rsidR="002620DC" w:rsidRDefault="00262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2620DC" w14:paraId="48CB24E6" w14:textId="77777777">
        <w:trPr>
          <w:trHeight w:val="20"/>
        </w:trPr>
        <w:tc>
          <w:tcPr>
            <w:tcW w:w="844" w:type="pct"/>
            <w:tcBorders>
              <w:top w:val="nil"/>
              <w:left w:val="single" w:sz="18" w:space="0" w:color="auto"/>
              <w:bottom w:val="single" w:sz="2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DFEF7B" w14:textId="77777777" w:rsidR="002620DC" w:rsidRDefault="006D7384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24"/>
                <w:lang w:val="ru-RU" w:eastAsia="ru-RU"/>
              </w:rPr>
              <w:t>1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F34124" w14:textId="77777777" w:rsidR="002620DC" w:rsidRDefault="006D7384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24"/>
                <w:lang w:val="ru-RU" w:eastAsia="ru-RU"/>
              </w:rPr>
              <w:t>2</w:t>
            </w:r>
          </w:p>
        </w:tc>
        <w:tc>
          <w:tcPr>
            <w:tcW w:w="1294" w:type="pct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16B482" w14:textId="77777777" w:rsidR="002620DC" w:rsidRDefault="006D7384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24"/>
                <w:lang w:val="ru-RU" w:eastAsia="ru-RU"/>
              </w:rPr>
              <w:t>3</w:t>
            </w:r>
          </w:p>
        </w:tc>
        <w:tc>
          <w:tcPr>
            <w:tcW w:w="0" w:type="auto"/>
            <w:tcBorders>
              <w:right w:val="single" w:sz="18" w:space="0" w:color="auto"/>
            </w:tcBorders>
            <w:vAlign w:val="center"/>
          </w:tcPr>
          <w:p w14:paraId="74179C11" w14:textId="77777777" w:rsidR="002620DC" w:rsidRDefault="00262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2620DC" w14:paraId="3178DE5C" w14:textId="77777777">
        <w:trPr>
          <w:trHeight w:val="20"/>
        </w:trPr>
        <w:tc>
          <w:tcPr>
            <w:tcW w:w="844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53549C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14:paraId="7BE1C254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11000</w:t>
            </w:r>
          </w:p>
        </w:tc>
        <w:tc>
          <w:tcPr>
            <w:tcW w:w="284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E912AB" w14:textId="77777777" w:rsidR="002620DC" w:rsidRDefault="006D73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Етиленгліколь (</w:t>
            </w:r>
            <w:proofErr w:type="spellStart"/>
            <w:r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етандіол</w:t>
            </w:r>
            <w:proofErr w:type="spellEnd"/>
            <w:r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7DF13A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0,057</w:t>
            </w:r>
          </w:p>
        </w:tc>
        <w:tc>
          <w:tcPr>
            <w:tcW w:w="0" w:type="auto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14:paraId="709C265E" w14:textId="77777777" w:rsidR="002620DC" w:rsidRDefault="00262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2620DC" w14:paraId="66D6AB95" w14:textId="77777777">
        <w:trPr>
          <w:trHeight w:val="20"/>
        </w:trPr>
        <w:tc>
          <w:tcPr>
            <w:tcW w:w="844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F72CCB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106-97-8</w:t>
            </w:r>
          </w:p>
          <w:p w14:paraId="197E1228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11000</w:t>
            </w:r>
          </w:p>
        </w:tc>
        <w:tc>
          <w:tcPr>
            <w:tcW w:w="284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8B5B08" w14:textId="77777777" w:rsidR="002620DC" w:rsidRDefault="006D7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  <w:t>Бутан</w:t>
            </w:r>
          </w:p>
        </w:tc>
        <w:tc>
          <w:tcPr>
            <w:tcW w:w="12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2FF4DC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0,054</w:t>
            </w:r>
          </w:p>
        </w:tc>
        <w:tc>
          <w:tcPr>
            <w:tcW w:w="0" w:type="auto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14:paraId="67D1632D" w14:textId="77777777" w:rsidR="002620DC" w:rsidRDefault="00262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2620DC" w14:paraId="6A38F6C4" w14:textId="77777777">
        <w:trPr>
          <w:trHeight w:val="92"/>
        </w:trPr>
        <w:tc>
          <w:tcPr>
            <w:tcW w:w="844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816518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6"/>
                <w:lang w:eastAsia="ru-RU"/>
              </w:rPr>
              <w:t>-</w:t>
            </w:r>
          </w:p>
          <w:p w14:paraId="03102E20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6"/>
                <w:lang w:eastAsia="ru-RU"/>
              </w:rPr>
              <w:t>11000</w:t>
            </w:r>
          </w:p>
        </w:tc>
        <w:tc>
          <w:tcPr>
            <w:tcW w:w="284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C64463" w14:textId="77777777" w:rsidR="002620DC" w:rsidRDefault="006D7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  <w:t>Пропан</w:t>
            </w:r>
          </w:p>
        </w:tc>
        <w:tc>
          <w:tcPr>
            <w:tcW w:w="12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3A5DBD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0,022</w:t>
            </w:r>
          </w:p>
        </w:tc>
        <w:tc>
          <w:tcPr>
            <w:tcW w:w="0" w:type="auto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14:paraId="552AE8FC" w14:textId="77777777" w:rsidR="002620DC" w:rsidRDefault="00262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2620DC" w14:paraId="60FF02BF" w14:textId="77777777">
        <w:trPr>
          <w:trHeight w:val="20"/>
        </w:trPr>
        <w:tc>
          <w:tcPr>
            <w:tcW w:w="844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5FBAA3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6"/>
                <w:lang w:eastAsia="ru-RU"/>
              </w:rPr>
              <w:t>-</w:t>
            </w:r>
          </w:p>
          <w:p w14:paraId="4187B53D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6"/>
                <w:lang w:eastAsia="ru-RU"/>
              </w:rPr>
              <w:t>11000</w:t>
            </w:r>
          </w:p>
        </w:tc>
        <w:tc>
          <w:tcPr>
            <w:tcW w:w="284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40BD94" w14:textId="77777777" w:rsidR="002620DC" w:rsidRDefault="006D7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Диметиловий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ефір</w:t>
            </w:r>
          </w:p>
        </w:tc>
        <w:tc>
          <w:tcPr>
            <w:tcW w:w="12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B59721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0,076</w:t>
            </w:r>
          </w:p>
        </w:tc>
        <w:tc>
          <w:tcPr>
            <w:tcW w:w="0" w:type="auto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14:paraId="2573A7F4" w14:textId="77777777" w:rsidR="002620DC" w:rsidRDefault="00262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2620DC" w14:paraId="60D36AA4" w14:textId="77777777">
        <w:trPr>
          <w:trHeight w:val="20"/>
        </w:trPr>
        <w:tc>
          <w:tcPr>
            <w:tcW w:w="844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1941B0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6"/>
                <w:lang w:eastAsia="ru-RU"/>
              </w:rPr>
              <w:t>-</w:t>
            </w:r>
          </w:p>
          <w:p w14:paraId="0DF9D0C9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6"/>
                <w:lang w:eastAsia="ru-RU"/>
              </w:rPr>
              <w:lastRenderedPageBreak/>
              <w:t>11000</w:t>
            </w:r>
          </w:p>
        </w:tc>
        <w:tc>
          <w:tcPr>
            <w:tcW w:w="284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CB6C50" w14:textId="77777777" w:rsidR="002620DC" w:rsidRDefault="006D7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Поліізоціанат</w:t>
            </w:r>
            <w:proofErr w:type="spellEnd"/>
          </w:p>
        </w:tc>
        <w:tc>
          <w:tcPr>
            <w:tcW w:w="12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0702DD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0,220</w:t>
            </w:r>
          </w:p>
        </w:tc>
        <w:tc>
          <w:tcPr>
            <w:tcW w:w="0" w:type="auto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14:paraId="1E05D545" w14:textId="77777777" w:rsidR="002620DC" w:rsidRDefault="00262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2620DC" w14:paraId="461776F7" w14:textId="77777777">
        <w:trPr>
          <w:trHeight w:val="346"/>
        </w:trPr>
        <w:tc>
          <w:tcPr>
            <w:tcW w:w="844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AF06B9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14:paraId="3AA1A553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03000</w:t>
            </w:r>
          </w:p>
        </w:tc>
        <w:tc>
          <w:tcPr>
            <w:tcW w:w="284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502AE1" w14:textId="77777777" w:rsidR="002620DC" w:rsidRDefault="006D7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Речовини у вигляді твердих частинок недиференційованими за складом</w:t>
            </w:r>
          </w:p>
        </w:tc>
        <w:tc>
          <w:tcPr>
            <w:tcW w:w="12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89EFC0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0,002</w:t>
            </w:r>
          </w:p>
        </w:tc>
        <w:tc>
          <w:tcPr>
            <w:tcW w:w="0" w:type="auto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14:paraId="42BF75D0" w14:textId="77777777" w:rsidR="002620DC" w:rsidRDefault="00262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2620DC" w14:paraId="468F2FA2" w14:textId="77777777">
        <w:trPr>
          <w:trHeight w:val="20"/>
        </w:trPr>
        <w:tc>
          <w:tcPr>
            <w:tcW w:w="844" w:type="pct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3BC9BC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00000</w:t>
            </w:r>
          </w:p>
        </w:tc>
        <w:tc>
          <w:tcPr>
            <w:tcW w:w="2844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B6E945" w14:textId="77777777" w:rsidR="002620DC" w:rsidRDefault="006D73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Усього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за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виробничим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технологічним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процессом,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технологічним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устаткуванням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установкою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1294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1FC9D8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8"/>
                <w:lang w:eastAsia="ru-RU"/>
              </w:rPr>
              <w:t>0,431</w:t>
            </w:r>
          </w:p>
        </w:tc>
        <w:tc>
          <w:tcPr>
            <w:tcW w:w="0" w:type="auto"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38F2BC7" w14:textId="77777777" w:rsidR="002620DC" w:rsidRDefault="00262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</w:tbl>
    <w:p w14:paraId="7E23387C" w14:textId="77777777" w:rsidR="002620DC" w:rsidRDefault="002620DC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14:paraId="283AD6B3" w14:textId="77777777" w:rsidR="002620DC" w:rsidRDefault="006D73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Виробництво клеїв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код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410309.</w:t>
      </w:r>
    </w:p>
    <w:p w14:paraId="744B48FF" w14:textId="77777777" w:rsidR="002620DC" w:rsidRDefault="006D73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Таблиця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12.69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(6.8 згідно Інструкції)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tbl>
      <w:tblPr>
        <w:tblW w:w="5003" w:type="pct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2"/>
        <w:gridCol w:w="5298"/>
        <w:gridCol w:w="2411"/>
        <w:gridCol w:w="34"/>
      </w:tblGrid>
      <w:tr w:rsidR="002620DC" w14:paraId="3165E607" w14:textId="77777777">
        <w:trPr>
          <w:gridAfter w:val="1"/>
          <w:trHeight w:val="292"/>
        </w:trPr>
        <w:tc>
          <w:tcPr>
            <w:tcW w:w="3688" w:type="pct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3C52C8" w14:textId="77777777" w:rsidR="002620DC" w:rsidRDefault="006D7384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ru-RU"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Cs w:val="24"/>
                <w:lang w:val="ru-RU" w:eastAsia="ru-RU"/>
              </w:rPr>
              <w:t>Забруднююча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Cs w:val="24"/>
                <w:lang w:val="ru-RU" w:eastAsia="ru-RU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Cs w:val="24"/>
                <w:lang w:val="ru-RU" w:eastAsia="ru-RU"/>
              </w:rPr>
              <w:t>речовина</w:t>
            </w:r>
            <w:proofErr w:type="spellEnd"/>
            <w:proofErr w:type="gramEnd"/>
          </w:p>
        </w:tc>
        <w:tc>
          <w:tcPr>
            <w:tcW w:w="1294" w:type="pct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4064C0" w14:textId="77777777" w:rsidR="002620DC" w:rsidRDefault="006D7384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Cs w:val="24"/>
                <w:lang w:val="ru-RU" w:eastAsia="ru-RU"/>
              </w:rPr>
              <w:t>Потенційний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Cs w:val="24"/>
                <w:lang w:val="ru-RU" w:eastAsia="ru-RU"/>
              </w:rPr>
              <w:t>викид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Cs w:val="24"/>
                <w:lang w:val="ru-RU" w:eastAsia="ru-RU"/>
              </w:rPr>
              <w:t>забруднюючої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Cs w:val="24"/>
                <w:lang w:val="ru-RU" w:eastAsia="ru-RU"/>
              </w:rPr>
              <w:t>речовини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Cs w:val="24"/>
                <w:lang w:val="ru-RU" w:eastAsia="ru-RU"/>
              </w:rPr>
              <w:t xml:space="preserve">, тонн, з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Cs w:val="24"/>
                <w:lang w:val="ru-RU" w:eastAsia="ru-RU"/>
              </w:rPr>
              <w:t>трьома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Cs w:val="24"/>
                <w:lang w:val="ru-RU" w:eastAsia="ru-RU"/>
              </w:rPr>
              <w:t>десятковими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Cs w:val="24"/>
                <w:lang w:val="ru-RU" w:eastAsia="ru-RU"/>
              </w:rPr>
              <w:t xml:space="preserve"> знаками</w:t>
            </w:r>
          </w:p>
        </w:tc>
      </w:tr>
      <w:tr w:rsidR="002620DC" w14:paraId="3039A830" w14:textId="77777777">
        <w:trPr>
          <w:trHeight w:val="121"/>
        </w:trPr>
        <w:tc>
          <w:tcPr>
            <w:tcW w:w="3688" w:type="pct"/>
            <w:gridSpan w:val="2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670F0" w14:textId="77777777" w:rsidR="002620DC" w:rsidRDefault="002620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2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76B3A" w14:textId="77777777" w:rsidR="002620DC" w:rsidRDefault="00262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right w:val="single" w:sz="18" w:space="0" w:color="auto"/>
            </w:tcBorders>
            <w:vAlign w:val="center"/>
          </w:tcPr>
          <w:p w14:paraId="77F940D8" w14:textId="77777777" w:rsidR="002620DC" w:rsidRDefault="00262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2620DC" w14:paraId="501F0A18" w14:textId="77777777">
        <w:trPr>
          <w:trHeight w:val="369"/>
        </w:trPr>
        <w:tc>
          <w:tcPr>
            <w:tcW w:w="84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60DE2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val="ru-RU" w:eastAsia="ru-RU"/>
              </w:rPr>
              <w:t>код</w:t>
            </w:r>
          </w:p>
        </w:tc>
        <w:tc>
          <w:tcPr>
            <w:tcW w:w="2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F65C7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Cs w:val="24"/>
                <w:lang w:val="ru-RU" w:eastAsia="ru-RU"/>
              </w:rPr>
              <w:t>найменування</w:t>
            </w:r>
            <w:proofErr w:type="spellEnd"/>
          </w:p>
        </w:tc>
        <w:tc>
          <w:tcPr>
            <w:tcW w:w="12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0527F" w14:textId="77777777" w:rsidR="002620DC" w:rsidRDefault="00262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right w:val="single" w:sz="18" w:space="0" w:color="auto"/>
            </w:tcBorders>
            <w:vAlign w:val="center"/>
          </w:tcPr>
          <w:p w14:paraId="4A198563" w14:textId="77777777" w:rsidR="002620DC" w:rsidRDefault="00262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2620DC" w14:paraId="3A33641D" w14:textId="77777777">
        <w:trPr>
          <w:trHeight w:val="20"/>
        </w:trPr>
        <w:tc>
          <w:tcPr>
            <w:tcW w:w="844" w:type="pct"/>
            <w:tcBorders>
              <w:top w:val="nil"/>
              <w:left w:val="single" w:sz="18" w:space="0" w:color="auto"/>
              <w:bottom w:val="single" w:sz="2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D32078" w14:textId="77777777" w:rsidR="002620DC" w:rsidRDefault="006D7384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24"/>
                <w:lang w:val="ru-RU" w:eastAsia="ru-RU"/>
              </w:rPr>
              <w:t>1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918F0F" w14:textId="77777777" w:rsidR="002620DC" w:rsidRDefault="006D7384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24"/>
                <w:lang w:val="ru-RU" w:eastAsia="ru-RU"/>
              </w:rPr>
              <w:t>2</w:t>
            </w:r>
          </w:p>
        </w:tc>
        <w:tc>
          <w:tcPr>
            <w:tcW w:w="1294" w:type="pct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2A08C5" w14:textId="77777777" w:rsidR="002620DC" w:rsidRDefault="006D7384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24"/>
                <w:lang w:val="ru-RU" w:eastAsia="ru-RU"/>
              </w:rPr>
              <w:t>3</w:t>
            </w:r>
          </w:p>
        </w:tc>
        <w:tc>
          <w:tcPr>
            <w:tcW w:w="0" w:type="auto"/>
            <w:tcBorders>
              <w:right w:val="single" w:sz="18" w:space="0" w:color="auto"/>
            </w:tcBorders>
            <w:vAlign w:val="center"/>
          </w:tcPr>
          <w:p w14:paraId="099F2AA3" w14:textId="77777777" w:rsidR="002620DC" w:rsidRDefault="00262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2620DC" w14:paraId="0F86C9F8" w14:textId="77777777">
        <w:trPr>
          <w:trHeight w:val="20"/>
        </w:trPr>
        <w:tc>
          <w:tcPr>
            <w:tcW w:w="844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948F84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6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6"/>
                <w:u w:val="single"/>
                <w:lang w:eastAsia="ru-RU"/>
              </w:rPr>
              <w:t>141-32-2</w:t>
            </w:r>
          </w:p>
          <w:p w14:paraId="3E5292C5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6"/>
                <w:lang w:eastAsia="ru-RU"/>
              </w:rPr>
              <w:t>11000</w:t>
            </w:r>
          </w:p>
        </w:tc>
        <w:tc>
          <w:tcPr>
            <w:tcW w:w="284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D564EA" w14:textId="77777777" w:rsidR="002620DC" w:rsidRDefault="006D7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Бутиловий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ефір акрилової кислоти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бутилакрилат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)</w:t>
            </w:r>
          </w:p>
        </w:tc>
        <w:tc>
          <w:tcPr>
            <w:tcW w:w="12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8D1437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0,020</w:t>
            </w:r>
          </w:p>
        </w:tc>
        <w:tc>
          <w:tcPr>
            <w:tcW w:w="0" w:type="auto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14:paraId="604D4617" w14:textId="77777777" w:rsidR="002620DC" w:rsidRDefault="00262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2620DC" w14:paraId="4B9D960F" w14:textId="77777777">
        <w:trPr>
          <w:trHeight w:val="20"/>
        </w:trPr>
        <w:tc>
          <w:tcPr>
            <w:tcW w:w="844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FEF693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6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6"/>
                <w:u w:val="single"/>
                <w:lang w:eastAsia="ru-RU"/>
              </w:rPr>
              <w:t>108-05-4</w:t>
            </w:r>
          </w:p>
          <w:p w14:paraId="10464A2F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6"/>
                <w:lang w:eastAsia="ru-RU"/>
              </w:rPr>
              <w:t>11011</w:t>
            </w:r>
          </w:p>
        </w:tc>
        <w:tc>
          <w:tcPr>
            <w:tcW w:w="284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98AC50" w14:textId="77777777" w:rsidR="002620DC" w:rsidRDefault="006D7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Вінілацетат</w:t>
            </w:r>
          </w:p>
        </w:tc>
        <w:tc>
          <w:tcPr>
            <w:tcW w:w="12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175E97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0,020</w:t>
            </w:r>
          </w:p>
        </w:tc>
        <w:tc>
          <w:tcPr>
            <w:tcW w:w="0" w:type="auto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14:paraId="7294A57D" w14:textId="77777777" w:rsidR="002620DC" w:rsidRDefault="00262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2620DC" w14:paraId="5408AB4E" w14:textId="77777777">
        <w:trPr>
          <w:trHeight w:val="20"/>
        </w:trPr>
        <w:tc>
          <w:tcPr>
            <w:tcW w:w="844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929BC8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6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6"/>
                <w:u w:val="single"/>
                <w:lang w:eastAsia="ru-RU"/>
              </w:rPr>
              <w:t>100-45-5</w:t>
            </w:r>
          </w:p>
          <w:p w14:paraId="4E6F3BCB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6"/>
                <w:lang w:eastAsia="ru-RU"/>
              </w:rPr>
              <w:t>11037</w:t>
            </w:r>
          </w:p>
        </w:tc>
        <w:tc>
          <w:tcPr>
            <w:tcW w:w="284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55C991" w14:textId="77777777" w:rsidR="002620DC" w:rsidRDefault="006D7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Стирол</w:t>
            </w:r>
          </w:p>
        </w:tc>
        <w:tc>
          <w:tcPr>
            <w:tcW w:w="12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228BF4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0,030</w:t>
            </w:r>
          </w:p>
        </w:tc>
        <w:tc>
          <w:tcPr>
            <w:tcW w:w="0" w:type="auto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14:paraId="225FE609" w14:textId="77777777" w:rsidR="002620DC" w:rsidRDefault="00262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2620DC" w14:paraId="049E11F0" w14:textId="77777777">
        <w:trPr>
          <w:trHeight w:val="20"/>
        </w:trPr>
        <w:tc>
          <w:tcPr>
            <w:tcW w:w="844" w:type="pct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A0A67A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00000</w:t>
            </w:r>
          </w:p>
        </w:tc>
        <w:tc>
          <w:tcPr>
            <w:tcW w:w="2844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1F79AE" w14:textId="77777777" w:rsidR="002620DC" w:rsidRDefault="006D73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Усього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за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виробничим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технологічним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процессом,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технологічним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устаткуванням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установкою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1294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8BB64C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8"/>
                <w:lang w:eastAsia="ru-RU"/>
              </w:rPr>
              <w:t>0,070</w:t>
            </w:r>
          </w:p>
        </w:tc>
        <w:tc>
          <w:tcPr>
            <w:tcW w:w="0" w:type="auto"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9DD29ED" w14:textId="77777777" w:rsidR="002620DC" w:rsidRDefault="00262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</w:tbl>
    <w:p w14:paraId="3F22D770" w14:textId="77777777" w:rsidR="002620DC" w:rsidRDefault="002620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6AFC6D2" w14:textId="77777777" w:rsidR="002620DC" w:rsidRDefault="006D73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15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Зберігання органічних хімічних речовин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код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210522.</w:t>
      </w:r>
    </w:p>
    <w:p w14:paraId="106B25AE" w14:textId="77777777" w:rsidR="002620DC" w:rsidRDefault="006D73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Таблиця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12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70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(6.8 згідно Інструкції)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tbl>
      <w:tblPr>
        <w:tblW w:w="5003" w:type="pct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2"/>
        <w:gridCol w:w="5298"/>
        <w:gridCol w:w="2411"/>
        <w:gridCol w:w="34"/>
      </w:tblGrid>
      <w:tr w:rsidR="002620DC" w14:paraId="4D57ACAB" w14:textId="77777777">
        <w:trPr>
          <w:gridAfter w:val="1"/>
          <w:trHeight w:val="292"/>
        </w:trPr>
        <w:tc>
          <w:tcPr>
            <w:tcW w:w="3688" w:type="pct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91514F" w14:textId="77777777" w:rsidR="002620DC" w:rsidRDefault="006D7384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ru-RU"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Cs w:val="24"/>
                <w:lang w:val="ru-RU" w:eastAsia="ru-RU"/>
              </w:rPr>
              <w:t>Забруднююча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Cs w:val="24"/>
                <w:lang w:val="ru-RU" w:eastAsia="ru-RU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Cs w:val="24"/>
                <w:lang w:val="ru-RU" w:eastAsia="ru-RU"/>
              </w:rPr>
              <w:t>речовина</w:t>
            </w:r>
            <w:proofErr w:type="spellEnd"/>
            <w:proofErr w:type="gramEnd"/>
          </w:p>
        </w:tc>
        <w:tc>
          <w:tcPr>
            <w:tcW w:w="1294" w:type="pct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E94061" w14:textId="77777777" w:rsidR="002620DC" w:rsidRDefault="006D7384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Cs w:val="24"/>
                <w:lang w:val="ru-RU" w:eastAsia="ru-RU"/>
              </w:rPr>
              <w:t>Потенційний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Cs w:val="24"/>
                <w:lang w:val="ru-RU" w:eastAsia="ru-RU"/>
              </w:rPr>
              <w:t>викид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Cs w:val="24"/>
                <w:lang w:val="ru-RU" w:eastAsia="ru-RU"/>
              </w:rPr>
              <w:t>забруднюючої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Cs w:val="24"/>
                <w:lang w:val="ru-RU" w:eastAsia="ru-RU"/>
              </w:rPr>
              <w:t>речовини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Cs w:val="24"/>
                <w:lang w:val="ru-RU" w:eastAsia="ru-RU"/>
              </w:rPr>
              <w:t xml:space="preserve">, тонн, з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Cs w:val="24"/>
                <w:lang w:val="ru-RU" w:eastAsia="ru-RU"/>
              </w:rPr>
              <w:t>трьома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Cs w:val="24"/>
                <w:lang w:val="ru-RU" w:eastAsia="ru-RU"/>
              </w:rPr>
              <w:t>десятковими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Cs w:val="24"/>
                <w:lang w:val="ru-RU" w:eastAsia="ru-RU"/>
              </w:rPr>
              <w:t xml:space="preserve"> знаками</w:t>
            </w:r>
          </w:p>
        </w:tc>
      </w:tr>
      <w:tr w:rsidR="002620DC" w14:paraId="24692D42" w14:textId="77777777">
        <w:trPr>
          <w:trHeight w:val="121"/>
        </w:trPr>
        <w:tc>
          <w:tcPr>
            <w:tcW w:w="3688" w:type="pct"/>
            <w:gridSpan w:val="2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7F762" w14:textId="77777777" w:rsidR="002620DC" w:rsidRDefault="002620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2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A4D94" w14:textId="77777777" w:rsidR="002620DC" w:rsidRDefault="00262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right w:val="single" w:sz="18" w:space="0" w:color="auto"/>
            </w:tcBorders>
            <w:vAlign w:val="center"/>
          </w:tcPr>
          <w:p w14:paraId="4FEF24F2" w14:textId="77777777" w:rsidR="002620DC" w:rsidRDefault="00262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2620DC" w14:paraId="1BC57C31" w14:textId="77777777">
        <w:trPr>
          <w:trHeight w:val="369"/>
        </w:trPr>
        <w:tc>
          <w:tcPr>
            <w:tcW w:w="84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A128B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val="ru-RU" w:eastAsia="ru-RU"/>
              </w:rPr>
              <w:t>код</w:t>
            </w:r>
          </w:p>
        </w:tc>
        <w:tc>
          <w:tcPr>
            <w:tcW w:w="2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648F9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Cs w:val="24"/>
                <w:lang w:val="ru-RU" w:eastAsia="ru-RU"/>
              </w:rPr>
              <w:t>найменування</w:t>
            </w:r>
            <w:proofErr w:type="spellEnd"/>
          </w:p>
        </w:tc>
        <w:tc>
          <w:tcPr>
            <w:tcW w:w="12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A3048" w14:textId="77777777" w:rsidR="002620DC" w:rsidRDefault="00262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right w:val="single" w:sz="18" w:space="0" w:color="auto"/>
            </w:tcBorders>
            <w:vAlign w:val="center"/>
          </w:tcPr>
          <w:p w14:paraId="502AF9FF" w14:textId="77777777" w:rsidR="002620DC" w:rsidRDefault="00262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2620DC" w14:paraId="38F61928" w14:textId="77777777">
        <w:trPr>
          <w:trHeight w:val="20"/>
        </w:trPr>
        <w:tc>
          <w:tcPr>
            <w:tcW w:w="844" w:type="pct"/>
            <w:tcBorders>
              <w:top w:val="nil"/>
              <w:left w:val="single" w:sz="18" w:space="0" w:color="auto"/>
              <w:bottom w:val="single" w:sz="2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3A1209" w14:textId="77777777" w:rsidR="002620DC" w:rsidRDefault="006D7384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24"/>
                <w:lang w:val="ru-RU" w:eastAsia="ru-RU"/>
              </w:rPr>
              <w:t>1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D29985" w14:textId="77777777" w:rsidR="002620DC" w:rsidRDefault="006D7384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24"/>
                <w:lang w:val="ru-RU" w:eastAsia="ru-RU"/>
              </w:rPr>
              <w:t>2</w:t>
            </w:r>
          </w:p>
        </w:tc>
        <w:tc>
          <w:tcPr>
            <w:tcW w:w="1294" w:type="pct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584A47" w14:textId="77777777" w:rsidR="002620DC" w:rsidRDefault="006D7384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24"/>
                <w:lang w:val="ru-RU" w:eastAsia="ru-RU"/>
              </w:rPr>
              <w:t>3</w:t>
            </w:r>
          </w:p>
        </w:tc>
        <w:tc>
          <w:tcPr>
            <w:tcW w:w="0" w:type="auto"/>
            <w:tcBorders>
              <w:right w:val="single" w:sz="18" w:space="0" w:color="auto"/>
            </w:tcBorders>
            <w:vAlign w:val="center"/>
          </w:tcPr>
          <w:p w14:paraId="602650C9" w14:textId="77777777" w:rsidR="002620DC" w:rsidRDefault="00262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2620DC" w14:paraId="43AD08C7" w14:textId="77777777">
        <w:trPr>
          <w:trHeight w:val="20"/>
        </w:trPr>
        <w:tc>
          <w:tcPr>
            <w:tcW w:w="844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2FE580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6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6"/>
                <w:u w:val="single"/>
                <w:lang w:eastAsia="ru-RU"/>
              </w:rPr>
              <w:t>141-32-2</w:t>
            </w:r>
          </w:p>
          <w:p w14:paraId="4C8454C3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6"/>
                <w:lang w:eastAsia="ru-RU"/>
              </w:rPr>
              <w:t>11000</w:t>
            </w:r>
          </w:p>
        </w:tc>
        <w:tc>
          <w:tcPr>
            <w:tcW w:w="284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B4A0F3" w14:textId="77777777" w:rsidR="002620DC" w:rsidRDefault="006D7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Бутиловий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ефір акрилової кислоти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бутилакрилат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)</w:t>
            </w:r>
          </w:p>
        </w:tc>
        <w:tc>
          <w:tcPr>
            <w:tcW w:w="12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8F312B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0,0051</w:t>
            </w:r>
          </w:p>
        </w:tc>
        <w:tc>
          <w:tcPr>
            <w:tcW w:w="0" w:type="auto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14:paraId="2F5DFC83" w14:textId="77777777" w:rsidR="002620DC" w:rsidRDefault="00262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2620DC" w14:paraId="095DA4C6" w14:textId="77777777">
        <w:trPr>
          <w:trHeight w:val="20"/>
        </w:trPr>
        <w:tc>
          <w:tcPr>
            <w:tcW w:w="844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36964E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6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6"/>
                <w:u w:val="single"/>
                <w:lang w:eastAsia="ru-RU"/>
              </w:rPr>
              <w:t>108-05-4</w:t>
            </w:r>
          </w:p>
          <w:p w14:paraId="29310A46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6"/>
                <w:lang w:eastAsia="ru-RU"/>
              </w:rPr>
              <w:t>11011</w:t>
            </w:r>
          </w:p>
        </w:tc>
        <w:tc>
          <w:tcPr>
            <w:tcW w:w="284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63F466" w14:textId="77777777" w:rsidR="002620DC" w:rsidRDefault="006D7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Вінілацетат</w:t>
            </w:r>
          </w:p>
        </w:tc>
        <w:tc>
          <w:tcPr>
            <w:tcW w:w="12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A3C624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0,0084</w:t>
            </w:r>
          </w:p>
        </w:tc>
        <w:tc>
          <w:tcPr>
            <w:tcW w:w="0" w:type="auto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14:paraId="27F55229" w14:textId="77777777" w:rsidR="002620DC" w:rsidRDefault="00262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2620DC" w14:paraId="1BD81878" w14:textId="77777777">
        <w:trPr>
          <w:trHeight w:val="20"/>
        </w:trPr>
        <w:tc>
          <w:tcPr>
            <w:tcW w:w="844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86E40B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6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6"/>
                <w:u w:val="single"/>
                <w:lang w:eastAsia="ru-RU"/>
              </w:rPr>
              <w:t>100-45-5</w:t>
            </w:r>
          </w:p>
          <w:p w14:paraId="19E768F8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6"/>
                <w:lang w:eastAsia="ru-RU"/>
              </w:rPr>
              <w:t>11037</w:t>
            </w:r>
          </w:p>
        </w:tc>
        <w:tc>
          <w:tcPr>
            <w:tcW w:w="284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B2A5F1" w14:textId="77777777" w:rsidR="002620DC" w:rsidRDefault="006D7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Стирол</w:t>
            </w:r>
          </w:p>
        </w:tc>
        <w:tc>
          <w:tcPr>
            <w:tcW w:w="12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950311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0,0051</w:t>
            </w:r>
          </w:p>
        </w:tc>
        <w:tc>
          <w:tcPr>
            <w:tcW w:w="0" w:type="auto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14:paraId="54A367F6" w14:textId="77777777" w:rsidR="002620DC" w:rsidRDefault="00262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2620DC" w14:paraId="00B8DB59" w14:textId="77777777">
        <w:trPr>
          <w:trHeight w:val="111"/>
        </w:trPr>
        <w:tc>
          <w:tcPr>
            <w:tcW w:w="844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2F6DBD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106-97-8</w:t>
            </w:r>
          </w:p>
          <w:p w14:paraId="5291C3B3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11000</w:t>
            </w:r>
          </w:p>
        </w:tc>
        <w:tc>
          <w:tcPr>
            <w:tcW w:w="284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0D9447" w14:textId="77777777" w:rsidR="002620DC" w:rsidRDefault="006D7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  <w:t>Бутан</w:t>
            </w:r>
          </w:p>
        </w:tc>
        <w:tc>
          <w:tcPr>
            <w:tcW w:w="12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FE30FF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0,248</w:t>
            </w:r>
          </w:p>
        </w:tc>
        <w:tc>
          <w:tcPr>
            <w:tcW w:w="0" w:type="auto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14:paraId="4EAA923C" w14:textId="77777777" w:rsidR="002620DC" w:rsidRDefault="00262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2620DC" w14:paraId="28B16337" w14:textId="77777777">
        <w:trPr>
          <w:trHeight w:val="254"/>
        </w:trPr>
        <w:tc>
          <w:tcPr>
            <w:tcW w:w="844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C386C0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6"/>
                <w:lang w:eastAsia="ru-RU"/>
              </w:rPr>
              <w:t>-</w:t>
            </w:r>
          </w:p>
          <w:p w14:paraId="3E154E0A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6"/>
                <w:lang w:eastAsia="ru-RU"/>
              </w:rPr>
              <w:t>11000</w:t>
            </w:r>
          </w:p>
        </w:tc>
        <w:tc>
          <w:tcPr>
            <w:tcW w:w="284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5FB637" w14:textId="77777777" w:rsidR="002620DC" w:rsidRDefault="006D7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  <w:lang w:eastAsia="ru-RU"/>
              </w:rPr>
              <w:t>Пропан</w:t>
            </w:r>
          </w:p>
        </w:tc>
        <w:tc>
          <w:tcPr>
            <w:tcW w:w="12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DE3AFD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0,106</w:t>
            </w:r>
          </w:p>
        </w:tc>
        <w:tc>
          <w:tcPr>
            <w:tcW w:w="0" w:type="auto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14:paraId="3489E20A" w14:textId="77777777" w:rsidR="002620DC" w:rsidRDefault="00262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2620DC" w14:paraId="683FBD8B" w14:textId="77777777">
        <w:trPr>
          <w:trHeight w:val="131"/>
        </w:trPr>
        <w:tc>
          <w:tcPr>
            <w:tcW w:w="844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37F6B2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6"/>
                <w:lang w:eastAsia="ru-RU"/>
              </w:rPr>
              <w:t>-</w:t>
            </w:r>
          </w:p>
          <w:p w14:paraId="55FFC99A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6"/>
                <w:lang w:eastAsia="ru-RU"/>
              </w:rPr>
              <w:t>11000</w:t>
            </w:r>
          </w:p>
        </w:tc>
        <w:tc>
          <w:tcPr>
            <w:tcW w:w="284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E608F6" w14:textId="77777777" w:rsidR="002620DC" w:rsidRDefault="006D7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Диметиловий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ефір</w:t>
            </w:r>
          </w:p>
        </w:tc>
        <w:tc>
          <w:tcPr>
            <w:tcW w:w="12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F2B46A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0,019</w:t>
            </w:r>
          </w:p>
        </w:tc>
        <w:tc>
          <w:tcPr>
            <w:tcW w:w="0" w:type="auto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14:paraId="31000154" w14:textId="77777777" w:rsidR="002620DC" w:rsidRDefault="00262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2620DC" w14:paraId="1A5994C7" w14:textId="77777777">
        <w:trPr>
          <w:trHeight w:val="20"/>
        </w:trPr>
        <w:tc>
          <w:tcPr>
            <w:tcW w:w="844" w:type="pct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576904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00000</w:t>
            </w:r>
          </w:p>
        </w:tc>
        <w:tc>
          <w:tcPr>
            <w:tcW w:w="2844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64B164" w14:textId="77777777" w:rsidR="002620DC" w:rsidRDefault="006D73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Усього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за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виробничим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технологічним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процессом,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технологічним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устаткуванням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установкою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1294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F63BBF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0,391</w:t>
            </w:r>
          </w:p>
        </w:tc>
        <w:tc>
          <w:tcPr>
            <w:tcW w:w="0" w:type="auto"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25ECFE0" w14:textId="77777777" w:rsidR="002620DC" w:rsidRDefault="00262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</w:tbl>
    <w:p w14:paraId="79AD45F2" w14:textId="77777777" w:rsidR="002620DC" w:rsidRDefault="002620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15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76142D6" w14:textId="77777777" w:rsidR="002620DC" w:rsidRDefault="006D7384">
      <w:pP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br w:type="page"/>
      </w:r>
    </w:p>
    <w:p w14:paraId="394DD134" w14:textId="77777777" w:rsidR="002620DC" w:rsidRDefault="006D738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lastRenderedPageBreak/>
        <w:t xml:space="preserve">Зберігання неорганічних хімічних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продуктів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код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210415.</w:t>
      </w:r>
    </w:p>
    <w:p w14:paraId="795F79F9" w14:textId="77777777" w:rsidR="002620DC" w:rsidRDefault="006D73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Таблиця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12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71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(6.8 згідно Інструкції)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tbl>
      <w:tblPr>
        <w:tblW w:w="5003" w:type="pct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2"/>
        <w:gridCol w:w="5298"/>
        <w:gridCol w:w="2411"/>
        <w:gridCol w:w="34"/>
      </w:tblGrid>
      <w:tr w:rsidR="002620DC" w14:paraId="2A89BBD9" w14:textId="77777777">
        <w:trPr>
          <w:gridAfter w:val="1"/>
          <w:trHeight w:val="292"/>
        </w:trPr>
        <w:tc>
          <w:tcPr>
            <w:tcW w:w="3688" w:type="pct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D74D9A" w14:textId="77777777" w:rsidR="002620DC" w:rsidRDefault="006D7384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ru-RU"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Cs w:val="24"/>
                <w:lang w:val="ru-RU" w:eastAsia="ru-RU"/>
              </w:rPr>
              <w:t>Забруднююча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Cs w:val="24"/>
                <w:lang w:val="ru-RU" w:eastAsia="ru-RU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Cs w:val="24"/>
                <w:lang w:val="ru-RU" w:eastAsia="ru-RU"/>
              </w:rPr>
              <w:t>речовина</w:t>
            </w:r>
            <w:proofErr w:type="spellEnd"/>
            <w:proofErr w:type="gramEnd"/>
          </w:p>
        </w:tc>
        <w:tc>
          <w:tcPr>
            <w:tcW w:w="1294" w:type="pct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C8E870" w14:textId="77777777" w:rsidR="002620DC" w:rsidRDefault="006D7384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Cs w:val="24"/>
                <w:lang w:val="ru-RU" w:eastAsia="ru-RU"/>
              </w:rPr>
              <w:t>Потенційний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Cs w:val="24"/>
                <w:lang w:val="ru-RU" w:eastAsia="ru-RU"/>
              </w:rPr>
              <w:t>викид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Cs w:val="24"/>
                <w:lang w:val="ru-RU" w:eastAsia="ru-RU"/>
              </w:rPr>
              <w:t>забруднюючої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Cs w:val="24"/>
                <w:lang w:val="ru-RU" w:eastAsia="ru-RU"/>
              </w:rPr>
              <w:t>речовини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Cs w:val="24"/>
                <w:lang w:val="ru-RU" w:eastAsia="ru-RU"/>
              </w:rPr>
              <w:t xml:space="preserve">, тонн, з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Cs w:val="24"/>
                <w:lang w:val="ru-RU" w:eastAsia="ru-RU"/>
              </w:rPr>
              <w:t>трьома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Cs w:val="24"/>
                <w:lang w:val="ru-RU" w:eastAsia="ru-RU"/>
              </w:rPr>
              <w:t>десятковими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Cs w:val="24"/>
                <w:lang w:val="ru-RU" w:eastAsia="ru-RU"/>
              </w:rPr>
              <w:t xml:space="preserve"> знаками</w:t>
            </w:r>
          </w:p>
        </w:tc>
      </w:tr>
      <w:tr w:rsidR="002620DC" w14:paraId="733D047D" w14:textId="77777777">
        <w:trPr>
          <w:trHeight w:val="121"/>
        </w:trPr>
        <w:tc>
          <w:tcPr>
            <w:tcW w:w="3688" w:type="pct"/>
            <w:gridSpan w:val="2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83F4A" w14:textId="77777777" w:rsidR="002620DC" w:rsidRDefault="002620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2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0A9FC" w14:textId="77777777" w:rsidR="002620DC" w:rsidRDefault="00262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right w:val="single" w:sz="18" w:space="0" w:color="auto"/>
            </w:tcBorders>
            <w:vAlign w:val="center"/>
          </w:tcPr>
          <w:p w14:paraId="04A619EB" w14:textId="77777777" w:rsidR="002620DC" w:rsidRDefault="00262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2620DC" w14:paraId="5FFA6119" w14:textId="77777777">
        <w:trPr>
          <w:trHeight w:val="369"/>
        </w:trPr>
        <w:tc>
          <w:tcPr>
            <w:tcW w:w="84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2317D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val="ru-RU" w:eastAsia="ru-RU"/>
              </w:rPr>
              <w:t>код</w:t>
            </w:r>
          </w:p>
        </w:tc>
        <w:tc>
          <w:tcPr>
            <w:tcW w:w="2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1487A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Cs w:val="24"/>
                <w:lang w:val="ru-RU" w:eastAsia="ru-RU"/>
              </w:rPr>
              <w:t>найменування</w:t>
            </w:r>
            <w:proofErr w:type="spellEnd"/>
          </w:p>
        </w:tc>
        <w:tc>
          <w:tcPr>
            <w:tcW w:w="12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62F6A" w14:textId="77777777" w:rsidR="002620DC" w:rsidRDefault="00262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right w:val="single" w:sz="18" w:space="0" w:color="auto"/>
            </w:tcBorders>
            <w:vAlign w:val="center"/>
          </w:tcPr>
          <w:p w14:paraId="1AA5A6BD" w14:textId="77777777" w:rsidR="002620DC" w:rsidRDefault="00262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2620DC" w14:paraId="0DCDA42C" w14:textId="77777777">
        <w:trPr>
          <w:trHeight w:val="20"/>
        </w:trPr>
        <w:tc>
          <w:tcPr>
            <w:tcW w:w="844" w:type="pct"/>
            <w:tcBorders>
              <w:top w:val="nil"/>
              <w:left w:val="single" w:sz="18" w:space="0" w:color="auto"/>
              <w:bottom w:val="single" w:sz="2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6BDE04" w14:textId="77777777" w:rsidR="002620DC" w:rsidRDefault="006D7384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24"/>
                <w:lang w:val="ru-RU" w:eastAsia="ru-RU"/>
              </w:rPr>
              <w:t>1</w:t>
            </w:r>
          </w:p>
        </w:tc>
        <w:tc>
          <w:tcPr>
            <w:tcW w:w="2844" w:type="pct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310270" w14:textId="77777777" w:rsidR="002620DC" w:rsidRDefault="006D7384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24"/>
                <w:lang w:val="ru-RU" w:eastAsia="ru-RU"/>
              </w:rPr>
              <w:t>2</w:t>
            </w:r>
          </w:p>
        </w:tc>
        <w:tc>
          <w:tcPr>
            <w:tcW w:w="1294" w:type="pct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376B5C" w14:textId="77777777" w:rsidR="002620DC" w:rsidRDefault="006D7384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24"/>
                <w:lang w:val="ru-RU" w:eastAsia="ru-RU"/>
              </w:rPr>
              <w:t>3</w:t>
            </w:r>
          </w:p>
        </w:tc>
        <w:tc>
          <w:tcPr>
            <w:tcW w:w="0" w:type="auto"/>
            <w:tcBorders>
              <w:right w:val="single" w:sz="18" w:space="0" w:color="auto"/>
            </w:tcBorders>
            <w:vAlign w:val="center"/>
          </w:tcPr>
          <w:p w14:paraId="0C1E9F30" w14:textId="77777777" w:rsidR="002620DC" w:rsidRDefault="00262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2620DC" w14:paraId="13232F65" w14:textId="77777777">
        <w:trPr>
          <w:trHeight w:val="20"/>
        </w:trPr>
        <w:tc>
          <w:tcPr>
            <w:tcW w:w="844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1FD426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-/-</w:t>
            </w:r>
          </w:p>
        </w:tc>
        <w:tc>
          <w:tcPr>
            <w:tcW w:w="284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1A7711" w14:textId="77777777" w:rsidR="002620DC" w:rsidRDefault="006D7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Натрію гідрооксид (натр їдкий, сода каустична)</w:t>
            </w:r>
          </w:p>
        </w:tc>
        <w:tc>
          <w:tcPr>
            <w:tcW w:w="12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56A907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0" w:type="auto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14:paraId="3A9F7A4A" w14:textId="77777777" w:rsidR="002620DC" w:rsidRDefault="00262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2620DC" w14:paraId="3BAE3476" w14:textId="77777777">
        <w:trPr>
          <w:trHeight w:val="20"/>
        </w:trPr>
        <w:tc>
          <w:tcPr>
            <w:tcW w:w="844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DDE63F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7664-93-9</w:t>
            </w:r>
          </w:p>
          <w:p w14:paraId="26D6CD57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05004</w:t>
            </w:r>
          </w:p>
        </w:tc>
        <w:tc>
          <w:tcPr>
            <w:tcW w:w="284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903CE7" w14:textId="77777777" w:rsidR="002620DC" w:rsidRDefault="006D738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Сульфатна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 xml:space="preserve"> кислота (H</w:t>
            </w:r>
            <w:r>
              <w:rPr>
                <w:rFonts w:ascii="Times New Roman" w:eastAsia="Times New Roman" w:hAnsi="Times New Roman" w:cs="Times New Roman"/>
                <w:sz w:val="24"/>
                <w:vertAlign w:val="subscript"/>
                <w:lang w:val="ru-RU" w:eastAsia="en-US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SO</w:t>
            </w:r>
            <w:r>
              <w:rPr>
                <w:rFonts w:ascii="Times New Roman" w:eastAsia="Times New Roman" w:hAnsi="Times New Roman" w:cs="Times New Roman"/>
                <w:sz w:val="24"/>
                <w:vertAlign w:val="subscript"/>
                <w:lang w:val="ru-RU" w:eastAsia="en-US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)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сірчана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 xml:space="preserve"> кислота)</w:t>
            </w:r>
          </w:p>
        </w:tc>
        <w:tc>
          <w:tcPr>
            <w:tcW w:w="12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7D2988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0" w:type="auto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14:paraId="55AF2869" w14:textId="77777777" w:rsidR="002620DC" w:rsidRDefault="00262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2620DC" w14:paraId="1870C411" w14:textId="77777777">
        <w:trPr>
          <w:trHeight w:val="20"/>
        </w:trPr>
        <w:tc>
          <w:tcPr>
            <w:tcW w:w="844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1F776C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7647-01-0</w:t>
            </w:r>
          </w:p>
          <w:p w14:paraId="43353AEF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15003</w:t>
            </w:r>
          </w:p>
        </w:tc>
        <w:tc>
          <w:tcPr>
            <w:tcW w:w="284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22AE59" w14:textId="77777777" w:rsidR="002620DC" w:rsidRDefault="006D738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 xml:space="preserve">Водню хлорид (соляна кислота за молекулою </w:t>
            </w:r>
            <w:proofErr w:type="spellStart"/>
            <w:r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HCl</w:t>
            </w:r>
            <w:proofErr w:type="spellEnd"/>
            <w:r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879022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0" w:type="auto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14:paraId="30B12F4F" w14:textId="77777777" w:rsidR="002620DC" w:rsidRDefault="00262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2620DC" w14:paraId="19F981CE" w14:textId="77777777">
        <w:trPr>
          <w:trHeight w:val="111"/>
        </w:trPr>
        <w:tc>
          <w:tcPr>
            <w:tcW w:w="844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1E75E6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7697-37-2</w:t>
            </w:r>
          </w:p>
          <w:p w14:paraId="609DDB75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04004</w:t>
            </w:r>
          </w:p>
        </w:tc>
        <w:tc>
          <w:tcPr>
            <w:tcW w:w="284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F90EB8" w14:textId="77777777" w:rsidR="002620DC" w:rsidRDefault="006D738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Азотна кислота</w:t>
            </w:r>
          </w:p>
        </w:tc>
        <w:tc>
          <w:tcPr>
            <w:tcW w:w="12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B65BF2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0" w:type="auto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14:paraId="39F2281C" w14:textId="77777777" w:rsidR="002620DC" w:rsidRDefault="00262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2620DC" w14:paraId="72518701" w14:textId="77777777">
        <w:trPr>
          <w:trHeight w:val="254"/>
        </w:trPr>
        <w:tc>
          <w:tcPr>
            <w:tcW w:w="844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F58831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7664-41-7</w:t>
            </w:r>
          </w:p>
          <w:p w14:paraId="4D7676CC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04003</w:t>
            </w:r>
          </w:p>
        </w:tc>
        <w:tc>
          <w:tcPr>
            <w:tcW w:w="284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B85663" w14:textId="77777777" w:rsidR="002620DC" w:rsidRDefault="006D738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Аміак</w:t>
            </w:r>
          </w:p>
        </w:tc>
        <w:tc>
          <w:tcPr>
            <w:tcW w:w="12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D6EB7B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0,001</w:t>
            </w:r>
          </w:p>
        </w:tc>
        <w:tc>
          <w:tcPr>
            <w:tcW w:w="0" w:type="auto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14:paraId="5614AD84" w14:textId="77777777" w:rsidR="002620DC" w:rsidRDefault="00262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2620DC" w14:paraId="7DDB269D" w14:textId="77777777">
        <w:trPr>
          <w:trHeight w:val="131"/>
        </w:trPr>
        <w:tc>
          <w:tcPr>
            <w:tcW w:w="844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B51A57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6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6"/>
                <w:u w:val="single"/>
                <w:lang w:eastAsia="ru-RU"/>
              </w:rPr>
              <w:t>67-64-1</w:t>
            </w:r>
          </w:p>
          <w:p w14:paraId="0AC04184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6"/>
                <w:lang w:eastAsia="ru-RU"/>
              </w:rPr>
              <w:t>11007</w:t>
            </w:r>
          </w:p>
        </w:tc>
        <w:tc>
          <w:tcPr>
            <w:tcW w:w="284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9E2A7D" w14:textId="77777777" w:rsidR="002620DC" w:rsidRDefault="006D738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Ацетон</w:t>
            </w:r>
          </w:p>
        </w:tc>
        <w:tc>
          <w:tcPr>
            <w:tcW w:w="12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D0C678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0" w:type="auto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14:paraId="265AA0E5" w14:textId="77777777" w:rsidR="002620DC" w:rsidRDefault="00262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2620DC" w14:paraId="01C746E3" w14:textId="77777777">
        <w:trPr>
          <w:trHeight w:val="20"/>
        </w:trPr>
        <w:tc>
          <w:tcPr>
            <w:tcW w:w="844" w:type="pct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65426E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00000</w:t>
            </w:r>
          </w:p>
        </w:tc>
        <w:tc>
          <w:tcPr>
            <w:tcW w:w="2844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B2574B" w14:textId="77777777" w:rsidR="002620DC" w:rsidRDefault="006D73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Усього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за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виробничим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технологічним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процессом,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технологічним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устаткуванням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установкою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1294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CBB037" w14:textId="77777777" w:rsidR="002620DC" w:rsidRDefault="006D7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0,001</w:t>
            </w:r>
          </w:p>
        </w:tc>
        <w:tc>
          <w:tcPr>
            <w:tcW w:w="0" w:type="auto"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B33EAE6" w14:textId="77777777" w:rsidR="002620DC" w:rsidRDefault="00262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</w:tbl>
    <w:p w14:paraId="54F710F6" w14:textId="77777777" w:rsidR="002620DC" w:rsidRDefault="002620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5528470" w14:textId="77777777" w:rsidR="002620DC" w:rsidRDefault="006D7384">
      <w:pPr>
        <w:spacing w:after="0" w:line="22" w:lineRule="atLeast"/>
        <w:ind w:firstLine="709"/>
        <w:jc w:val="both"/>
        <w:rPr>
          <w:rFonts w:ascii="Times New Roman" w:eastAsia="Times New Roman" w:hAnsi="Times New Roman" w:cs="Courier New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  <w:t xml:space="preserve">Заходи </w:t>
      </w:r>
      <w:proofErr w:type="spellStart"/>
      <w:r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  <w:t>щодо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  <w:t>впровадження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  <w:t>найкращих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  <w:t>існуючих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  <w:t>технологій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  <w:t>виробництва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Заходи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щодо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впровадження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найкращих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існуючих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технологій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виробництва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встановлюються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об’єкт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відноситься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третьої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/>
        </w:rPr>
        <w:t>групи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/>
        </w:rPr>
        <w:t xml:space="preserve"> </w:t>
      </w:r>
      <w:r>
        <w:rPr>
          <w:rFonts w:ascii="Times New Roman" w:eastAsia="Times New Roman" w:hAnsi="Times New Roman" w:cs="Courier New"/>
          <w:bCs/>
          <w:sz w:val="28"/>
          <w:szCs w:val="24"/>
          <w:lang w:val="ru-RU" w:eastAsia="ru-RU"/>
        </w:rPr>
        <w:t xml:space="preserve">по </w:t>
      </w:r>
      <w:proofErr w:type="spellStart"/>
      <w:r>
        <w:rPr>
          <w:rFonts w:ascii="Times New Roman" w:eastAsia="Times New Roman" w:hAnsi="Times New Roman" w:cs="Courier New"/>
          <w:bCs/>
          <w:sz w:val="28"/>
          <w:szCs w:val="24"/>
          <w:lang w:val="ru-RU" w:eastAsia="ru-RU"/>
        </w:rPr>
        <w:t>ступеню</w:t>
      </w:r>
      <w:proofErr w:type="spellEnd"/>
      <w:r>
        <w:rPr>
          <w:rFonts w:ascii="Times New Roman" w:eastAsia="Times New Roman" w:hAnsi="Times New Roman" w:cs="Courier New"/>
          <w:bCs/>
          <w:sz w:val="28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Courier New"/>
          <w:bCs/>
          <w:sz w:val="28"/>
          <w:szCs w:val="24"/>
          <w:lang w:val="ru-RU" w:eastAsia="ru-RU"/>
        </w:rPr>
        <w:t>впливу</w:t>
      </w:r>
      <w:proofErr w:type="spellEnd"/>
      <w:r>
        <w:rPr>
          <w:rFonts w:ascii="Times New Roman" w:eastAsia="Times New Roman" w:hAnsi="Times New Roman" w:cs="Courier New"/>
          <w:bCs/>
          <w:sz w:val="28"/>
          <w:szCs w:val="24"/>
          <w:lang w:val="ru-RU" w:eastAsia="ru-RU"/>
        </w:rPr>
        <w:t xml:space="preserve"> на </w:t>
      </w:r>
      <w:proofErr w:type="spellStart"/>
      <w:r>
        <w:rPr>
          <w:rFonts w:ascii="Times New Roman" w:eastAsia="Times New Roman" w:hAnsi="Times New Roman" w:cs="Courier New"/>
          <w:bCs/>
          <w:sz w:val="28"/>
          <w:szCs w:val="24"/>
          <w:lang w:val="ru-RU" w:eastAsia="ru-RU"/>
        </w:rPr>
        <w:t>забруднення</w:t>
      </w:r>
      <w:proofErr w:type="spellEnd"/>
      <w:r>
        <w:rPr>
          <w:rFonts w:ascii="Times New Roman" w:eastAsia="Times New Roman" w:hAnsi="Times New Roman" w:cs="Courier New"/>
          <w:bCs/>
          <w:sz w:val="28"/>
          <w:szCs w:val="24"/>
          <w:lang w:val="ru-RU" w:eastAsia="ru-RU"/>
        </w:rPr>
        <w:t xml:space="preserve"> атмосферного </w:t>
      </w:r>
      <w:proofErr w:type="spellStart"/>
      <w:r>
        <w:rPr>
          <w:rFonts w:ascii="Times New Roman" w:eastAsia="Times New Roman" w:hAnsi="Times New Roman" w:cs="Courier New"/>
          <w:bCs/>
          <w:sz w:val="28"/>
          <w:szCs w:val="24"/>
          <w:lang w:val="ru-RU" w:eastAsia="ru-RU"/>
        </w:rPr>
        <w:t>повітря</w:t>
      </w:r>
      <w:proofErr w:type="spellEnd"/>
      <w:r>
        <w:rPr>
          <w:rFonts w:ascii="Times New Roman" w:eastAsia="Times New Roman" w:hAnsi="Times New Roman" w:cs="Courier New"/>
          <w:bCs/>
          <w:sz w:val="28"/>
          <w:szCs w:val="24"/>
          <w:lang w:val="ru-RU" w:eastAsia="ru-RU"/>
        </w:rPr>
        <w:t>.</w:t>
      </w:r>
    </w:p>
    <w:p w14:paraId="69AF89B6" w14:textId="77777777" w:rsidR="002620DC" w:rsidRDefault="002620DC">
      <w:pPr>
        <w:spacing w:after="0" w:line="22" w:lineRule="atLeast"/>
        <w:ind w:firstLine="709"/>
        <w:jc w:val="both"/>
        <w:rPr>
          <w:rFonts w:ascii="Times New Roman" w:eastAsia="Times New Roman" w:hAnsi="Times New Roman" w:cs="Courier New"/>
          <w:bCs/>
          <w:sz w:val="28"/>
          <w:szCs w:val="24"/>
          <w:lang w:eastAsia="ru-RU"/>
        </w:rPr>
      </w:pPr>
    </w:p>
    <w:p w14:paraId="0E4300D5" w14:textId="77777777" w:rsidR="002620DC" w:rsidRDefault="006D7384">
      <w:pPr>
        <w:widowControl w:val="0"/>
        <w:tabs>
          <w:tab w:val="left" w:pos="1276"/>
        </w:tabs>
        <w:spacing w:after="0" w:line="22" w:lineRule="atLeast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  <w:t>Перелік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  <w:t>заходів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  <w:t>що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  <w:t>скорочення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  <w:t>викидів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  <w:t>забруднюючих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  <w:t>речовин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  <w:t>що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  <w:t>виконані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  <w:t>або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  <w:t xml:space="preserve">/та </w:t>
      </w:r>
      <w:proofErr w:type="spellStart"/>
      <w:r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  <w:t>які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  <w:t>потребують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  <w:t>виконання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  <w:t xml:space="preserve">).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 xml:space="preserve">Заходи </w:t>
      </w:r>
      <w:proofErr w:type="spellStart"/>
      <w:r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>що</w:t>
      </w:r>
      <w:proofErr w:type="spellEnd"/>
      <w:r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>скорочення</w:t>
      </w:r>
      <w:proofErr w:type="spellEnd"/>
      <w:r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>викидів</w:t>
      </w:r>
      <w:proofErr w:type="spellEnd"/>
      <w:r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>забруднюючих</w:t>
      </w:r>
      <w:proofErr w:type="spellEnd"/>
      <w:r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>речовин</w:t>
      </w:r>
      <w:proofErr w:type="spellEnd"/>
      <w:r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>попереднім</w:t>
      </w:r>
      <w:proofErr w:type="spellEnd"/>
      <w:r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>дозволом</w:t>
      </w:r>
      <w:proofErr w:type="spellEnd"/>
      <w:r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 xml:space="preserve"> не </w:t>
      </w:r>
      <w:proofErr w:type="spellStart"/>
      <w:r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>встановлені</w:t>
      </w:r>
      <w:proofErr w:type="spellEnd"/>
      <w:r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>.</w:t>
      </w:r>
    </w:p>
    <w:p w14:paraId="3B83AC91" w14:textId="77777777" w:rsidR="002620DC" w:rsidRDefault="002620DC">
      <w:pPr>
        <w:widowControl w:val="0"/>
        <w:tabs>
          <w:tab w:val="left" w:pos="1276"/>
        </w:tabs>
        <w:spacing w:after="0" w:line="22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45801190" w14:textId="77777777" w:rsidR="002620DC" w:rsidRDefault="006D7384">
      <w:pPr>
        <w:widowControl w:val="0"/>
        <w:tabs>
          <w:tab w:val="left" w:pos="1276"/>
        </w:tabs>
        <w:spacing w:after="0" w:line="22" w:lineRule="atLeast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  <w:t>Дотримання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  <w:t>виконання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  <w:t>природоохоронних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  <w:t>заходів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  <w:t>щодо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  <w:t>скороч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  <w:t>ення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  <w:t>викидів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Не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передбачено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Заходи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щодо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скорочення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викидів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попереднім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дозволом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встановлені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D2EA7D0" w14:textId="77777777" w:rsidR="002620DC" w:rsidRDefault="002620DC">
      <w:pPr>
        <w:widowControl w:val="0"/>
        <w:tabs>
          <w:tab w:val="left" w:pos="1276"/>
        </w:tabs>
        <w:spacing w:after="0" w:line="22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61E8C2FB" w14:textId="77777777" w:rsidR="002620DC" w:rsidRDefault="006D7384">
      <w:pPr>
        <w:widowControl w:val="0"/>
        <w:tabs>
          <w:tab w:val="left" w:pos="1276"/>
        </w:tabs>
        <w:spacing w:after="0" w:line="22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  <w:t>Відповідність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  <w:t>пропозицій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  <w:t>щодо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  <w:t>дозволених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  <w:t>обсягів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  <w:t>викидів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  <w:t>законодавству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ропозиції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щодо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дозволених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обсягів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викидів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відповідають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чинному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законодавству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; для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човин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які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встановлені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нормативи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граничнодопустимих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викидів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відповідно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законодавства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встановлюються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величини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масової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витрати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sectPr w:rsidR="002620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65B93C" w14:textId="77777777" w:rsidR="002620DC" w:rsidRDefault="006D7384">
      <w:pPr>
        <w:spacing w:line="240" w:lineRule="auto"/>
      </w:pPr>
      <w:r>
        <w:separator/>
      </w:r>
    </w:p>
  </w:endnote>
  <w:endnote w:type="continuationSeparator" w:id="0">
    <w:p w14:paraId="086C74AF" w14:textId="77777777" w:rsidR="002620DC" w:rsidRDefault="006D738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Book Antiqua">
    <w:altName w:val="Segoe Print"/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default"/>
    <w:sig w:usb0="E00006FF" w:usb1="0000FCFF" w:usb2="00000001" w:usb3="00000000" w:csb0="6000019F" w:csb1="DFD70000"/>
  </w:font>
  <w:font w:name="1251 Futuris">
    <w:altName w:val="Segoe Print"/>
    <w:charset w:val="00"/>
    <w:family w:val="swiss"/>
    <w:pitch w:val="default"/>
    <w:sig w:usb0="00000000" w:usb1="00000000" w:usb2="00000000" w:usb3="00000000" w:csb0="00000001" w:csb1="00000000"/>
  </w:font>
  <w:font w:name="Arial Unicode MS"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CIDFont+F3">
    <w:altName w:val="Yu Gothic"/>
    <w:charset w:val="80"/>
    <w:family w:val="auto"/>
    <w:pitch w:val="default"/>
    <w:sig w:usb0="00000000" w:usb1="0000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8D1105" w14:textId="77777777" w:rsidR="002620DC" w:rsidRDefault="006D7384">
      <w:pPr>
        <w:spacing w:after="0"/>
      </w:pPr>
      <w:r>
        <w:separator/>
      </w:r>
    </w:p>
  </w:footnote>
  <w:footnote w:type="continuationSeparator" w:id="0">
    <w:p w14:paraId="745BD7E5" w14:textId="77777777" w:rsidR="002620DC" w:rsidRDefault="006D738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6B5769"/>
    <w:multiLevelType w:val="singleLevel"/>
    <w:tmpl w:val="2B6B5769"/>
    <w:lvl w:ilvl="0">
      <w:start w:val="1"/>
      <w:numFmt w:val="decimal"/>
      <w:pStyle w:val="a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8"/>
      </w:rPr>
    </w:lvl>
  </w:abstractNum>
  <w:abstractNum w:abstractNumId="1" w15:restartNumberingAfterBreak="0">
    <w:nsid w:val="407757C5"/>
    <w:multiLevelType w:val="multilevel"/>
    <w:tmpl w:val="407757C5"/>
    <w:lvl w:ilvl="0">
      <w:start w:val="1"/>
      <w:numFmt w:val="bullet"/>
      <w:pStyle w:val="a0"/>
      <w:suff w:val="space"/>
      <w:lvlText w:val="–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61431B97"/>
    <w:multiLevelType w:val="multilevel"/>
    <w:tmpl w:val="61431B97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76BA7CCA"/>
    <w:multiLevelType w:val="multilevel"/>
    <w:tmpl w:val="76BA7CCA"/>
    <w:lvl w:ilvl="0">
      <w:start w:val="1"/>
      <w:numFmt w:val="decimal"/>
      <w:lvlText w:val="%1."/>
      <w:lvlJc w:val="left"/>
      <w:pPr>
        <w:ind w:left="2356" w:hanging="360"/>
      </w:pPr>
    </w:lvl>
    <w:lvl w:ilvl="1">
      <w:start w:val="1"/>
      <w:numFmt w:val="lowerLetter"/>
      <w:lvlText w:val="%2."/>
      <w:lvlJc w:val="left"/>
      <w:pPr>
        <w:ind w:left="3076" w:hanging="360"/>
      </w:pPr>
    </w:lvl>
    <w:lvl w:ilvl="2">
      <w:start w:val="1"/>
      <w:numFmt w:val="lowerRoman"/>
      <w:lvlText w:val="%3."/>
      <w:lvlJc w:val="right"/>
      <w:pPr>
        <w:ind w:left="3796" w:hanging="180"/>
      </w:pPr>
    </w:lvl>
    <w:lvl w:ilvl="3">
      <w:start w:val="1"/>
      <w:numFmt w:val="decimal"/>
      <w:lvlText w:val="%4."/>
      <w:lvlJc w:val="left"/>
      <w:pPr>
        <w:ind w:left="4516" w:hanging="360"/>
      </w:pPr>
    </w:lvl>
    <w:lvl w:ilvl="4">
      <w:start w:val="1"/>
      <w:numFmt w:val="lowerLetter"/>
      <w:lvlText w:val="%5."/>
      <w:lvlJc w:val="left"/>
      <w:pPr>
        <w:ind w:left="5236" w:hanging="360"/>
      </w:pPr>
    </w:lvl>
    <w:lvl w:ilvl="5">
      <w:start w:val="1"/>
      <w:numFmt w:val="lowerRoman"/>
      <w:lvlText w:val="%6."/>
      <w:lvlJc w:val="right"/>
      <w:pPr>
        <w:ind w:left="5956" w:hanging="180"/>
      </w:pPr>
    </w:lvl>
    <w:lvl w:ilvl="6">
      <w:start w:val="1"/>
      <w:numFmt w:val="decimal"/>
      <w:lvlText w:val="%7."/>
      <w:lvlJc w:val="left"/>
      <w:pPr>
        <w:ind w:left="6676" w:hanging="360"/>
      </w:pPr>
    </w:lvl>
    <w:lvl w:ilvl="7">
      <w:start w:val="1"/>
      <w:numFmt w:val="lowerLetter"/>
      <w:lvlText w:val="%8."/>
      <w:lvlJc w:val="left"/>
      <w:pPr>
        <w:ind w:left="7396" w:hanging="360"/>
      </w:pPr>
    </w:lvl>
    <w:lvl w:ilvl="8">
      <w:start w:val="1"/>
      <w:numFmt w:val="lowerRoman"/>
      <w:lvlText w:val="%9."/>
      <w:lvlJc w:val="right"/>
      <w:pPr>
        <w:ind w:left="8116" w:hanging="180"/>
      </w:pPr>
    </w:lvl>
  </w:abstractNum>
  <w:abstractNum w:abstractNumId="4" w15:restartNumberingAfterBreak="0">
    <w:nsid w:val="7AAA0D5A"/>
    <w:multiLevelType w:val="multilevel"/>
    <w:tmpl w:val="7AAA0D5A"/>
    <w:lvl w:ilvl="0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i/>
        <w:color w:val="000000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E67"/>
    <w:rsid w:val="002620DC"/>
    <w:rsid w:val="006D7384"/>
    <w:rsid w:val="009B2E67"/>
    <w:rsid w:val="2A8240FC"/>
    <w:rsid w:val="39382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7546E"/>
  <w15:docId w15:val="{658CB726-2192-47C1-BCD9-621661ABB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 w:qFormat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uiPriority="0" w:qFormat="1"/>
    <w:lsdException w:name="page number" w:uiPriority="0"/>
    <w:lsdException w:name="endnote reference" w:semiHidden="1" w:unhideWhenUsed="1"/>
    <w:lsdException w:name="endnote text" w:uiPriority="0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0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uiPriority="0" w:qFormat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uiPriority="0" w:qFormat="1"/>
    <w:lsdException w:name="Body Text Indent 2" w:uiPriority="0" w:qFormat="1"/>
    <w:lsdException w:name="Body Text Indent 3" w:uiPriority="0" w:qFormat="1"/>
    <w:lsdException w:name="Block Text" w:semiHidden="1" w:unhideWhenUsed="1"/>
    <w:lsdException w:name="Hyperlink" w:uiPriority="0" w:qFormat="1"/>
    <w:lsdException w:name="FollowedHyperlink" w:semiHidden="1" w:unhideWhenUsed="1" w:qFormat="1"/>
    <w:lsdException w:name="Strong" w:uiPriority="0" w:qFormat="1"/>
    <w:lsdException w:name="Emphasis" w:uiPriority="20" w:qFormat="1"/>
    <w:lsdException w:name="Document Map" w:semiHidden="1" w:unhideWhenUsed="1"/>
    <w:lsdException w:name="Plain Text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 w:qFormat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39" w:qFormat="1"/>
    <w:lsdException w:name="Table Theme" w:semiHidden="1" w:unhideWhenUsed="1"/>
    <w:lsdException w:name="Placeholder Text" w:semiHidden="1" w:qFormat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1"/>
    <w:next w:val="a1"/>
    <w:link w:val="10"/>
    <w:qFormat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paragraph" w:styleId="2">
    <w:name w:val="heading 2"/>
    <w:basedOn w:val="a1"/>
    <w:next w:val="a1"/>
    <w:link w:val="20"/>
    <w:qFormat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iCs/>
      <w:caps/>
      <w:sz w:val="28"/>
      <w:szCs w:val="28"/>
      <w:lang w:eastAsia="ru-RU"/>
    </w:rPr>
  </w:style>
  <w:style w:type="paragraph" w:styleId="3">
    <w:name w:val="heading 3"/>
    <w:basedOn w:val="a1"/>
    <w:next w:val="a1"/>
    <w:link w:val="30"/>
    <w:qFormat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paragraph" w:styleId="5">
    <w:name w:val="heading 5"/>
    <w:basedOn w:val="a1"/>
    <w:next w:val="a1"/>
    <w:link w:val="50"/>
    <w:qFormat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ru-RU" w:eastAsia="ru-RU"/>
    </w:rPr>
  </w:style>
  <w:style w:type="paragraph" w:styleId="6">
    <w:name w:val="heading 6"/>
    <w:basedOn w:val="a1"/>
    <w:next w:val="a1"/>
    <w:link w:val="60"/>
    <w:qFormat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ru-RU" w:eastAsia="ru-RU"/>
    </w:rPr>
  </w:style>
  <w:style w:type="paragraph" w:styleId="9">
    <w:name w:val="heading 9"/>
    <w:basedOn w:val="a1"/>
    <w:next w:val="a1"/>
    <w:link w:val="91"/>
    <w:semiHidden/>
    <w:unhideWhenUsed/>
    <w:qFormat/>
    <w:pPr>
      <w:keepNext/>
      <w:keepLines/>
      <w:spacing w:before="200" w:after="0"/>
      <w:outlineLvl w:val="8"/>
    </w:pPr>
    <w:rPr>
      <w:rFonts w:ascii="Calibri Light" w:eastAsia="Times New Roman" w:hAnsi="Calibri Light" w:cs="Times New Roman"/>
      <w:i/>
      <w:iCs/>
      <w:color w:val="40404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FollowedHyperlink"/>
    <w:basedOn w:val="a2"/>
    <w:uiPriority w:val="99"/>
    <w:semiHidden/>
    <w:unhideWhenUsed/>
    <w:qFormat/>
    <w:rPr>
      <w:color w:val="800080" w:themeColor="followedHyperlink"/>
      <w:u w:val="single"/>
    </w:rPr>
  </w:style>
  <w:style w:type="character" w:styleId="a6">
    <w:name w:val="Emphasis"/>
    <w:uiPriority w:val="20"/>
    <w:qFormat/>
    <w:rPr>
      <w:i/>
      <w:iCs/>
    </w:rPr>
  </w:style>
  <w:style w:type="character" w:styleId="a7">
    <w:name w:val="Hyperlink"/>
    <w:qFormat/>
    <w:rPr>
      <w:color w:val="0260D0"/>
      <w:u w:val="none"/>
    </w:rPr>
  </w:style>
  <w:style w:type="character" w:styleId="a8">
    <w:name w:val="page number"/>
    <w:basedOn w:val="a2"/>
  </w:style>
  <w:style w:type="character" w:styleId="a9">
    <w:name w:val="line number"/>
    <w:basedOn w:val="a2"/>
    <w:qFormat/>
  </w:style>
  <w:style w:type="character" w:styleId="aa">
    <w:name w:val="Strong"/>
    <w:qFormat/>
    <w:rPr>
      <w:b/>
      <w:bCs/>
    </w:rPr>
  </w:style>
  <w:style w:type="paragraph" w:styleId="ab">
    <w:name w:val="Balloon Text"/>
    <w:basedOn w:val="a1"/>
    <w:link w:val="ac"/>
    <w:uiPriority w:val="99"/>
    <w:qFormat/>
    <w:pPr>
      <w:spacing w:after="0" w:line="240" w:lineRule="auto"/>
    </w:pPr>
    <w:rPr>
      <w:rFonts w:ascii="Tahoma" w:eastAsia="Times New Roman" w:hAnsi="Tahoma" w:cs="Tahoma"/>
      <w:sz w:val="16"/>
      <w:szCs w:val="16"/>
      <w:lang w:val="ru-RU" w:eastAsia="ru-RU"/>
    </w:rPr>
  </w:style>
  <w:style w:type="paragraph" w:styleId="21">
    <w:name w:val="Body Text 2"/>
    <w:basedOn w:val="a1"/>
    <w:link w:val="22"/>
    <w:qFormat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d">
    <w:name w:val="Plain Text"/>
    <w:basedOn w:val="a1"/>
    <w:link w:val="ae"/>
    <w:uiPriority w:val="99"/>
    <w:qFormat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31">
    <w:name w:val="Body Text Indent 3"/>
    <w:basedOn w:val="a1"/>
    <w:link w:val="32"/>
    <w:qFormat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styleId="af">
    <w:name w:val="endnote text"/>
    <w:basedOn w:val="a1"/>
    <w:link w:val="af0"/>
    <w:qFormat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styleId="af1">
    <w:name w:val="caption"/>
    <w:basedOn w:val="a1"/>
    <w:next w:val="a1"/>
    <w:unhideWhenUsed/>
    <w:qFormat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styleId="af2">
    <w:name w:val="footnote text"/>
    <w:basedOn w:val="a1"/>
    <w:link w:val="af3"/>
    <w:uiPriority w:val="99"/>
    <w:unhideWhenUsed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val="ru-RU" w:eastAsia="ru-RU"/>
    </w:rPr>
  </w:style>
  <w:style w:type="paragraph" w:styleId="af4">
    <w:name w:val="header"/>
    <w:basedOn w:val="a1"/>
    <w:link w:val="af5"/>
    <w:uiPriority w:val="99"/>
    <w:qFormat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6">
    <w:name w:val="Body Text"/>
    <w:basedOn w:val="a1"/>
    <w:link w:val="af7"/>
    <w:qFormat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8">
    <w:name w:val="Body Text First Indent"/>
    <w:basedOn w:val="af6"/>
    <w:link w:val="af9"/>
    <w:qFormat/>
    <w:pPr>
      <w:ind w:firstLine="210"/>
    </w:pPr>
  </w:style>
  <w:style w:type="paragraph" w:styleId="afa">
    <w:name w:val="Body Text Indent"/>
    <w:basedOn w:val="a1"/>
    <w:link w:val="afb"/>
    <w:qFormat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">
    <w:name w:val="List Bullet"/>
    <w:basedOn w:val="a1"/>
    <w:qFormat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afc">
    <w:name w:val="Title"/>
    <w:basedOn w:val="a1"/>
    <w:next w:val="a1"/>
    <w:link w:val="afd"/>
    <w:qFormat/>
    <w:pPr>
      <w:spacing w:after="0" w:line="360" w:lineRule="auto"/>
      <w:jc w:val="center"/>
    </w:pPr>
    <w:rPr>
      <w:caps/>
      <w:sz w:val="24"/>
    </w:rPr>
  </w:style>
  <w:style w:type="paragraph" w:styleId="afe">
    <w:name w:val="footer"/>
    <w:basedOn w:val="a1"/>
    <w:link w:val="aff"/>
    <w:uiPriority w:val="99"/>
    <w:qFormat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f0">
    <w:name w:val="Normal (Web)"/>
    <w:basedOn w:val="a1"/>
    <w:uiPriority w:val="99"/>
    <w:qFormat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212121"/>
      <w:sz w:val="18"/>
      <w:szCs w:val="18"/>
      <w:lang w:val="ru-RU" w:eastAsia="ru-RU"/>
    </w:rPr>
  </w:style>
  <w:style w:type="paragraph" w:styleId="33">
    <w:name w:val="Body Text 3"/>
    <w:basedOn w:val="a1"/>
    <w:link w:val="34"/>
    <w:qFormat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styleId="23">
    <w:name w:val="Body Text Indent 2"/>
    <w:basedOn w:val="a1"/>
    <w:link w:val="24"/>
    <w:qFormat/>
    <w:pPr>
      <w:widowControl w:val="0"/>
      <w:autoSpaceDE w:val="0"/>
      <w:autoSpaceDN w:val="0"/>
      <w:adjustRightInd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1">
    <w:name w:val="Subtitle"/>
    <w:basedOn w:val="a1"/>
    <w:link w:val="aff2"/>
    <w:qFormat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val="ru-RU" w:eastAsia="ru-RU"/>
    </w:rPr>
  </w:style>
  <w:style w:type="paragraph" w:styleId="HTML">
    <w:name w:val="HTML Preformatted"/>
    <w:basedOn w:val="a1"/>
    <w:link w:val="HTML0"/>
    <w:uiPriority w:val="99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color w:val="000000"/>
      <w:sz w:val="21"/>
      <w:szCs w:val="21"/>
      <w:lang w:val="ru-RU" w:eastAsia="ru-RU"/>
    </w:rPr>
  </w:style>
  <w:style w:type="table" w:styleId="aff3">
    <w:name w:val="Table Grid"/>
    <w:basedOn w:val="a3"/>
    <w:uiPriority w:val="39"/>
    <w:qFormat/>
    <w:rPr>
      <w:rFonts w:ascii="Times New Roman" w:eastAsia="Times New Roman" w:hAnsi="Times New Roman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4">
    <w:name w:val="Table Elegant"/>
    <w:basedOn w:val="a3"/>
    <w:qFormat/>
    <w:rPr>
      <w:rFonts w:ascii="Times New Roman" w:eastAsia="Times New Roman" w:hAnsi="Times New Roman" w:cs="Times New Roman"/>
      <w:lang w:val="ru-RU"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character" w:customStyle="1" w:styleId="10">
    <w:name w:val="Заголовок 1 Знак"/>
    <w:basedOn w:val="a2"/>
    <w:link w:val="1"/>
    <w:qFormat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basedOn w:val="a2"/>
    <w:link w:val="2"/>
    <w:qFormat/>
    <w:rPr>
      <w:rFonts w:ascii="Times New Roman" w:eastAsia="Times New Roman" w:hAnsi="Times New Roman" w:cs="Times New Roman"/>
      <w:b/>
      <w:bCs/>
      <w:iCs/>
      <w:caps/>
      <w:sz w:val="28"/>
      <w:szCs w:val="28"/>
      <w:lang w:eastAsia="ru-RU"/>
    </w:rPr>
  </w:style>
  <w:style w:type="character" w:customStyle="1" w:styleId="30">
    <w:name w:val="Заголовок 3 Знак"/>
    <w:basedOn w:val="a2"/>
    <w:link w:val="3"/>
    <w:qFormat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character" w:customStyle="1" w:styleId="50">
    <w:name w:val="Заголовок 5 Знак"/>
    <w:basedOn w:val="a2"/>
    <w:link w:val="5"/>
    <w:qFormat/>
    <w:rPr>
      <w:rFonts w:ascii="Times New Roman" w:eastAsia="Times New Roman" w:hAnsi="Times New Roman" w:cs="Times New Roman"/>
      <w:b/>
      <w:bCs/>
      <w:i/>
      <w:iCs/>
      <w:sz w:val="26"/>
      <w:szCs w:val="26"/>
      <w:lang w:val="ru-RU" w:eastAsia="ru-RU"/>
    </w:rPr>
  </w:style>
  <w:style w:type="character" w:customStyle="1" w:styleId="60">
    <w:name w:val="Заголовок 6 Знак"/>
    <w:basedOn w:val="a2"/>
    <w:link w:val="6"/>
    <w:qFormat/>
    <w:rPr>
      <w:rFonts w:ascii="Times New Roman" w:eastAsia="Times New Roman" w:hAnsi="Times New Roman" w:cs="Times New Roman"/>
      <w:b/>
      <w:bCs/>
      <w:lang w:val="ru-RU" w:eastAsia="ru-RU"/>
    </w:rPr>
  </w:style>
  <w:style w:type="paragraph" w:customStyle="1" w:styleId="910">
    <w:name w:val="Заголовок 91"/>
    <w:basedOn w:val="a1"/>
    <w:next w:val="a1"/>
    <w:semiHidden/>
    <w:unhideWhenUsed/>
    <w:qFormat/>
    <w:pPr>
      <w:keepNext/>
      <w:keepLines/>
      <w:spacing w:before="200" w:after="0" w:line="240" w:lineRule="auto"/>
      <w:outlineLvl w:val="8"/>
    </w:pPr>
    <w:rPr>
      <w:rFonts w:ascii="Calibri Light" w:eastAsia="Times New Roman" w:hAnsi="Calibri Light" w:cs="Times New Roman"/>
      <w:i/>
      <w:iCs/>
      <w:color w:val="404040"/>
      <w:sz w:val="20"/>
      <w:szCs w:val="20"/>
      <w:lang w:val="ru-RU" w:eastAsia="ru-RU"/>
    </w:rPr>
  </w:style>
  <w:style w:type="paragraph" w:customStyle="1" w:styleId="210">
    <w:name w:val="Основной текст 21"/>
    <w:basedOn w:val="a1"/>
    <w:qFormat/>
    <w:pPr>
      <w:overflowPunct w:val="0"/>
      <w:autoSpaceDE w:val="0"/>
      <w:autoSpaceDN w:val="0"/>
      <w:adjustRightInd w:val="0"/>
      <w:spacing w:after="0" w:line="240" w:lineRule="auto"/>
      <w:ind w:left="708"/>
      <w:jc w:val="both"/>
      <w:textAlignment w:val="baseline"/>
    </w:pPr>
    <w:rPr>
      <w:rFonts w:ascii="Times New Roman CYR" w:eastAsia="Times New Roman" w:hAnsi="Times New Roman CYR" w:cs="Times New Roman"/>
      <w:sz w:val="28"/>
      <w:szCs w:val="20"/>
      <w:lang w:val="ru-RU" w:eastAsia="ru-RU"/>
    </w:rPr>
  </w:style>
  <w:style w:type="character" w:customStyle="1" w:styleId="af5">
    <w:name w:val="Верхний колонтитул Знак"/>
    <w:basedOn w:val="a2"/>
    <w:link w:val="af4"/>
    <w:uiPriority w:val="99"/>
    <w:qFormat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f">
    <w:name w:val="Нижний колонтитул Знак"/>
    <w:basedOn w:val="a2"/>
    <w:link w:val="afe"/>
    <w:uiPriority w:val="99"/>
    <w:qFormat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c">
    <w:name w:val="Текст выноски Знак"/>
    <w:basedOn w:val="a2"/>
    <w:link w:val="ab"/>
    <w:uiPriority w:val="99"/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HTML0">
    <w:name w:val="Стандартный HTML Знак"/>
    <w:basedOn w:val="a2"/>
    <w:link w:val="HTML"/>
    <w:uiPriority w:val="99"/>
    <w:qFormat/>
    <w:rPr>
      <w:rFonts w:ascii="Courier New" w:eastAsia="Times New Roman" w:hAnsi="Courier New" w:cs="Times New Roman"/>
      <w:color w:val="000000"/>
      <w:sz w:val="21"/>
      <w:szCs w:val="21"/>
      <w:lang w:val="ru-RU" w:eastAsia="ru-RU"/>
    </w:rPr>
  </w:style>
  <w:style w:type="character" w:customStyle="1" w:styleId="24">
    <w:name w:val="Основной текст с отступом 2 Знак"/>
    <w:basedOn w:val="a2"/>
    <w:link w:val="23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b">
    <w:name w:val="Основной текст с отступом Знак"/>
    <w:basedOn w:val="a2"/>
    <w:link w:val="afa"/>
    <w:qFormat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7">
    <w:name w:val="Основной текст Знак"/>
    <w:basedOn w:val="a2"/>
    <w:link w:val="af6"/>
    <w:qFormat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e">
    <w:name w:val="Текст Знак"/>
    <w:basedOn w:val="a2"/>
    <w:link w:val="ad"/>
    <w:uiPriority w:val="99"/>
    <w:qFormat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11">
    <w:name w:val="Знак1 Знак Знак Знак Знак Знак Знак Знак Знак Знак"/>
    <w:basedOn w:val="a1"/>
    <w:qFormat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22">
    <w:name w:val="Основной текст 2 Знак"/>
    <w:basedOn w:val="a2"/>
    <w:link w:val="21"/>
    <w:qFormat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2">
    <w:name w:val="Основной текст1"/>
    <w:basedOn w:val="a1"/>
    <w:qFormat/>
    <w:pPr>
      <w:spacing w:after="0" w:line="240" w:lineRule="auto"/>
      <w:ind w:right="-1333"/>
    </w:pPr>
    <w:rPr>
      <w:rFonts w:ascii="Arial" w:eastAsia="Times New Roman" w:hAnsi="Arial" w:cs="Times New Roman"/>
      <w:sz w:val="28"/>
      <w:szCs w:val="20"/>
      <w:lang w:val="ru-RU" w:eastAsia="ru-RU"/>
    </w:rPr>
  </w:style>
  <w:style w:type="paragraph" w:customStyle="1" w:styleId="13">
    <w:name w:val="Обычный1"/>
    <w:qFormat/>
    <w:rPr>
      <w:rFonts w:ascii="Times New Roman" w:eastAsia="Times New Roman" w:hAnsi="Times New Roman" w:cs="Times New Roman"/>
      <w:lang w:val="ru-RU" w:eastAsia="ru-RU"/>
    </w:rPr>
  </w:style>
  <w:style w:type="character" w:customStyle="1" w:styleId="BodyTextChar">
    <w:name w:val="Body Text Char"/>
    <w:locked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aff5">
    <w:name w:val="Знак Знак Знак Знак Знак Знак Знак Знак Знак Знак"/>
    <w:basedOn w:val="a1"/>
    <w:qFormat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35">
    <w:name w:val="Знак Знак3"/>
    <w:qFormat/>
    <w:locked/>
    <w:rPr>
      <w:rFonts w:ascii="Courier New" w:hAnsi="Courier New" w:cs="Courier New"/>
      <w:lang w:val="ru-RU" w:eastAsia="ru-RU" w:bidi="ar-SA"/>
    </w:rPr>
  </w:style>
  <w:style w:type="character" w:customStyle="1" w:styleId="apple-converted-space">
    <w:name w:val="apple-converted-space"/>
    <w:basedOn w:val="a2"/>
    <w:qFormat/>
  </w:style>
  <w:style w:type="character" w:customStyle="1" w:styleId="apple-style-span">
    <w:name w:val="apple-style-span"/>
    <w:basedOn w:val="a2"/>
    <w:qFormat/>
  </w:style>
  <w:style w:type="character" w:customStyle="1" w:styleId="Bodytext7TimesNewRoman12ptNotBold">
    <w:name w:val="Body text (7) + Times New Roman;12 pt;Not Bold"/>
    <w:qFormat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7Spacing1pt">
    <w:name w:val="Body text (7) + Spacing 1 pt"/>
    <w:qFormat/>
    <w:rPr>
      <w:rFonts w:ascii="Candara" w:eastAsia="Candara" w:hAnsi="Candara" w:cs="Candara"/>
      <w:b/>
      <w:bCs/>
      <w:color w:val="000000"/>
      <w:spacing w:val="2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7TimesNewRoman8ptNotBold">
    <w:name w:val="Body text (7) + Times New Roman;8 pt;Not Bold"/>
    <w:qFormat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rvts23">
    <w:name w:val="rvts23"/>
    <w:basedOn w:val="a2"/>
    <w:qFormat/>
  </w:style>
  <w:style w:type="character" w:customStyle="1" w:styleId="Tahoma105pt">
    <w:name w:val="Основной текст + Tahoma;10;5 pt"/>
    <w:qFormat/>
    <w:rPr>
      <w:rFonts w:ascii="Tahoma" w:eastAsia="Tahoma" w:hAnsi="Tahoma" w:cs="Tahoma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xfm17888205">
    <w:name w:val="xfm_17888205"/>
    <w:basedOn w:val="a2"/>
    <w:qFormat/>
  </w:style>
  <w:style w:type="character" w:styleId="aff6">
    <w:name w:val="Placeholder Text"/>
    <w:basedOn w:val="a2"/>
    <w:uiPriority w:val="99"/>
    <w:semiHidden/>
    <w:qFormat/>
    <w:rPr>
      <w:color w:val="808080"/>
    </w:rPr>
  </w:style>
  <w:style w:type="paragraph" w:styleId="aff7">
    <w:name w:val="List Paragraph"/>
    <w:basedOn w:val="a1"/>
    <w:link w:val="aff8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rvts40">
    <w:name w:val="rvts40"/>
    <w:basedOn w:val="a2"/>
    <w:qFormat/>
  </w:style>
  <w:style w:type="paragraph" w:customStyle="1" w:styleId="Just">
    <w:name w:val="Just"/>
    <w:uiPriority w:val="99"/>
    <w:qFormat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f9">
    <w:name w:val="No Spacing"/>
    <w:uiPriority w:val="1"/>
    <w:qFormat/>
    <w:rPr>
      <w:rFonts w:ascii="Times New Roman" w:eastAsia="Times New Roman" w:hAnsi="Times New Roman" w:cs="Times New Roman"/>
      <w:sz w:val="28"/>
      <w:lang w:val="ru-RU" w:eastAsia="ru-RU"/>
    </w:rPr>
  </w:style>
  <w:style w:type="paragraph" w:customStyle="1" w:styleId="25">
    <w:name w:val="Основной текст2"/>
    <w:basedOn w:val="a1"/>
    <w:qFormat/>
    <w:pPr>
      <w:widowControl w:val="0"/>
      <w:shd w:val="clear" w:color="auto" w:fill="FFFFFF"/>
      <w:spacing w:after="120" w:line="0" w:lineRule="atLeast"/>
      <w:jc w:val="both"/>
    </w:pPr>
    <w:rPr>
      <w:rFonts w:ascii="Arial" w:eastAsia="Arial" w:hAnsi="Arial" w:cs="Times New Roman"/>
      <w:sz w:val="15"/>
      <w:szCs w:val="15"/>
      <w:lang w:val="ru-RU" w:eastAsia="ru-RU"/>
    </w:rPr>
  </w:style>
  <w:style w:type="character" w:customStyle="1" w:styleId="aff8">
    <w:name w:val="Абзац списка Знак"/>
    <w:link w:val="aff7"/>
    <w:uiPriority w:val="34"/>
    <w:qFormat/>
    <w:locked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harChar">
    <w:name w:val="Char Знак Знак Char Знак Знак Знак Знак Знак Знак Знак Знак Знак Знак Знак Знак Знак"/>
    <w:basedOn w:val="a1"/>
    <w:qFormat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Style1">
    <w:name w:val="Style1"/>
    <w:basedOn w:val="a1"/>
    <w:qFormat/>
    <w:pPr>
      <w:widowControl w:val="0"/>
      <w:autoSpaceDE w:val="0"/>
      <w:autoSpaceDN w:val="0"/>
      <w:adjustRightInd w:val="0"/>
      <w:spacing w:after="0" w:line="295" w:lineRule="exact"/>
      <w:jc w:val="both"/>
    </w:pPr>
    <w:rPr>
      <w:rFonts w:ascii="Book Antiqua" w:eastAsia="Times New Roman" w:hAnsi="Book Antiqua" w:cs="Times New Roman"/>
      <w:sz w:val="24"/>
      <w:szCs w:val="24"/>
      <w:lang w:val="ru-RU" w:eastAsia="ru-RU"/>
    </w:rPr>
  </w:style>
  <w:style w:type="character" w:customStyle="1" w:styleId="FontStyle13">
    <w:name w:val="Font Style13"/>
    <w:qFormat/>
    <w:rPr>
      <w:rFonts w:ascii="Book Antiqua" w:hAnsi="Book Antiqua" w:cs="Book Antiqua"/>
      <w:sz w:val="26"/>
      <w:szCs w:val="26"/>
    </w:rPr>
  </w:style>
  <w:style w:type="character" w:customStyle="1" w:styleId="32">
    <w:name w:val="Основной текст с отступом 3 Знак"/>
    <w:basedOn w:val="a2"/>
    <w:link w:val="31"/>
    <w:qFormat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character" w:customStyle="1" w:styleId="34">
    <w:name w:val="Основной текст 3 Знак"/>
    <w:basedOn w:val="a2"/>
    <w:link w:val="33"/>
    <w:qFormat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customStyle="1" w:styleId="affa">
    <w:name w:val="Текст ДКЛ"/>
    <w:basedOn w:val="a1"/>
    <w:qFormat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customStyle="1" w:styleId="14">
    <w:name w:val="Красная строка1"/>
    <w:basedOn w:val="a1"/>
    <w:qFormat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9">
    <w:name w:val="Красная строка Знак"/>
    <w:basedOn w:val="af7"/>
    <w:link w:val="af8"/>
    <w:qFormat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Equation">
    <w:name w:val="Equation"/>
    <w:basedOn w:val="a1"/>
    <w:next w:val="a1"/>
    <w:qFormat/>
    <w:pPr>
      <w:tabs>
        <w:tab w:val="left" w:pos="8902"/>
      </w:tabs>
      <w:spacing w:after="120" w:line="240" w:lineRule="auto"/>
      <w:ind w:left="284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SpecificationFirst">
    <w:name w:val="Specification First"/>
    <w:basedOn w:val="a1"/>
    <w:qFormat/>
    <w:pPr>
      <w:tabs>
        <w:tab w:val="left" w:pos="1134"/>
      </w:tabs>
      <w:spacing w:after="0" w:line="360" w:lineRule="auto"/>
      <w:ind w:left="1332" w:hanging="133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SpecificationNext">
    <w:name w:val="Specification Next"/>
    <w:basedOn w:val="a1"/>
    <w:qFormat/>
    <w:pPr>
      <w:tabs>
        <w:tab w:val="left" w:pos="1134"/>
      </w:tabs>
      <w:spacing w:after="0" w:line="360" w:lineRule="auto"/>
      <w:ind w:left="1333" w:hanging="1049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5">
    <w:name w:val="Заголовок 1 ДКЛ"/>
    <w:basedOn w:val="a1"/>
    <w:qFormat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20"/>
      <w:lang w:val="ru-RU" w:eastAsia="ru-RU"/>
    </w:rPr>
  </w:style>
  <w:style w:type="character" w:customStyle="1" w:styleId="affb">
    <w:name w:val="Название Знак"/>
    <w:qFormat/>
    <w:rPr>
      <w:caps/>
      <w:sz w:val="24"/>
    </w:rPr>
  </w:style>
  <w:style w:type="character" w:customStyle="1" w:styleId="afd">
    <w:name w:val="Заголовок Знак"/>
    <w:basedOn w:val="a2"/>
    <w:link w:val="afc"/>
    <w:uiPriority w:val="10"/>
    <w:qFormat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00">
    <w:name w:val="Знак Знак10"/>
    <w:qFormat/>
    <w:rPr>
      <w:b/>
      <w:bCs/>
      <w:i/>
      <w:iCs/>
      <w:sz w:val="26"/>
      <w:szCs w:val="26"/>
    </w:rPr>
  </w:style>
  <w:style w:type="character" w:customStyle="1" w:styleId="120">
    <w:name w:val="Знак Знак12"/>
    <w:qFormat/>
    <w:rPr>
      <w:rFonts w:ascii="Arial" w:hAnsi="Arial" w:cs="Arial"/>
      <w:b/>
      <w:bCs/>
      <w:i/>
      <w:iCs/>
      <w:sz w:val="28"/>
      <w:szCs w:val="28"/>
    </w:rPr>
  </w:style>
  <w:style w:type="character" w:customStyle="1" w:styleId="110">
    <w:name w:val="Знак Знак11"/>
    <w:rPr>
      <w:rFonts w:ascii="Arial" w:hAnsi="Arial" w:cs="Arial"/>
      <w:b/>
      <w:bCs/>
      <w:sz w:val="26"/>
      <w:szCs w:val="26"/>
    </w:rPr>
  </w:style>
  <w:style w:type="character" w:customStyle="1" w:styleId="PlainTextChar">
    <w:name w:val="Plain Text Char"/>
    <w:locked/>
    <w:rPr>
      <w:rFonts w:ascii="Consolas" w:hAnsi="Consolas" w:cs="Times New Roman"/>
      <w:sz w:val="21"/>
      <w:szCs w:val="21"/>
    </w:rPr>
  </w:style>
  <w:style w:type="character" w:customStyle="1" w:styleId="af0">
    <w:name w:val="Текст концевой сноски Знак"/>
    <w:basedOn w:val="a2"/>
    <w:link w:val="af"/>
    <w:qFormat/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character" w:customStyle="1" w:styleId="aff2">
    <w:name w:val="Подзаголовок Знак"/>
    <w:basedOn w:val="a2"/>
    <w:link w:val="aff1"/>
    <w:qFormat/>
    <w:rPr>
      <w:rFonts w:ascii="Times New Roman" w:eastAsia="Times New Roman" w:hAnsi="Times New Roman" w:cs="Times New Roman"/>
      <w:sz w:val="32"/>
      <w:szCs w:val="20"/>
      <w:lang w:val="ru-RU" w:eastAsia="ru-RU"/>
    </w:rPr>
  </w:style>
  <w:style w:type="paragraph" w:customStyle="1" w:styleId="16">
    <w:name w:val="заголовок 1"/>
    <w:basedOn w:val="a1"/>
    <w:next w:val="a1"/>
    <w:qFormat/>
    <w:pPr>
      <w:keepNext/>
      <w:spacing w:after="0" w:line="480" w:lineRule="auto"/>
      <w:jc w:val="both"/>
    </w:pPr>
    <w:rPr>
      <w:rFonts w:ascii="1251 Futuris" w:eastAsia="Times New Roman" w:hAnsi="1251 Futuris" w:cs="Times New Roman"/>
      <w:sz w:val="24"/>
      <w:szCs w:val="20"/>
      <w:lang w:val="ru-RU" w:eastAsia="ru-RU"/>
    </w:rPr>
  </w:style>
  <w:style w:type="character" w:customStyle="1" w:styleId="17">
    <w:name w:val="Заголовок Знак1"/>
    <w:basedOn w:val="a2"/>
    <w:link w:val="18"/>
    <w:uiPriority w:val="99"/>
    <w:qFormat/>
    <w:rPr>
      <w:rFonts w:ascii="Calibri Light" w:hAnsi="Calibri Light"/>
      <w:spacing w:val="-10"/>
      <w:kern w:val="28"/>
      <w:sz w:val="56"/>
      <w:szCs w:val="56"/>
    </w:rPr>
  </w:style>
  <w:style w:type="paragraph" w:customStyle="1" w:styleId="18">
    <w:name w:val="Заголовок1"/>
    <w:basedOn w:val="a1"/>
    <w:next w:val="a1"/>
    <w:link w:val="17"/>
    <w:uiPriority w:val="99"/>
    <w:pPr>
      <w:spacing w:after="0" w:line="360" w:lineRule="auto"/>
      <w:jc w:val="center"/>
    </w:pPr>
    <w:rPr>
      <w:rFonts w:ascii="Calibri Light" w:hAnsi="Calibri Light"/>
      <w:spacing w:val="-10"/>
      <w:kern w:val="28"/>
      <w:sz w:val="56"/>
      <w:szCs w:val="56"/>
    </w:rPr>
  </w:style>
  <w:style w:type="character" w:customStyle="1" w:styleId="Bodytext7TimesNewRoman">
    <w:name w:val="Body text (7) + Times New Roman"/>
    <w:basedOn w:val="a2"/>
    <w:qFormat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19">
    <w:name w:val="Просмотренная гиперссылка1"/>
    <w:basedOn w:val="a2"/>
    <w:semiHidden/>
    <w:unhideWhenUsed/>
    <w:qFormat/>
    <w:rPr>
      <w:color w:val="954F72"/>
      <w:u w:val="single"/>
    </w:rPr>
  </w:style>
  <w:style w:type="paragraph" w:customStyle="1" w:styleId="affc">
    <w:name w:val="Договор"/>
    <w:basedOn w:val="aff9"/>
    <w:link w:val="affd"/>
    <w:qFormat/>
    <w:pPr>
      <w:jc w:val="both"/>
    </w:pPr>
    <w:rPr>
      <w:rFonts w:eastAsia="Calibri"/>
      <w:sz w:val="24"/>
      <w:szCs w:val="22"/>
      <w:lang w:val="uk-UA" w:eastAsia="en-US"/>
    </w:rPr>
  </w:style>
  <w:style w:type="character" w:customStyle="1" w:styleId="affd">
    <w:name w:val="Договор Знак"/>
    <w:basedOn w:val="a2"/>
    <w:link w:val="affc"/>
    <w:qFormat/>
    <w:rPr>
      <w:rFonts w:ascii="Times New Roman" w:eastAsia="Calibri" w:hAnsi="Times New Roman" w:cs="Times New Roman"/>
      <w:sz w:val="24"/>
      <w:lang w:eastAsia="en-US"/>
    </w:rPr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51">
    <w:name w:val="Знак Знак5"/>
    <w:uiPriority w:val="99"/>
    <w:rPr>
      <w:rFonts w:ascii="Courier New" w:hAnsi="Courier New"/>
    </w:rPr>
  </w:style>
  <w:style w:type="table" w:customStyle="1" w:styleId="1a">
    <w:name w:val="Сетка таблицы1"/>
    <w:basedOn w:val="a3"/>
    <w:uiPriority w:val="59"/>
    <w:qFormat/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6">
    <w:name w:val="Просмотренная гиперссылка2"/>
    <w:basedOn w:val="a2"/>
    <w:semiHidden/>
    <w:unhideWhenUsed/>
    <w:qFormat/>
    <w:rPr>
      <w:color w:val="954F72"/>
      <w:u w:val="single"/>
    </w:rPr>
  </w:style>
  <w:style w:type="paragraph" w:customStyle="1" w:styleId="Bodytet">
    <w:name w:val="Body teхt"/>
    <w:basedOn w:val="a1"/>
    <w:link w:val="Bodytet0"/>
    <w:qFormat/>
    <w:pPr>
      <w:widowControl w:val="0"/>
      <w:suppressAutoHyphens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6"/>
      <w:lang w:val="ru-RU" w:eastAsia="ru-RU"/>
    </w:rPr>
  </w:style>
  <w:style w:type="character" w:customStyle="1" w:styleId="Bodytet0">
    <w:name w:val="Body teхt Знак"/>
    <w:basedOn w:val="a2"/>
    <w:link w:val="Bodytet"/>
    <w:qFormat/>
    <w:rPr>
      <w:rFonts w:ascii="Times New Roman" w:eastAsia="Times New Roman" w:hAnsi="Times New Roman" w:cs="Times New Roman"/>
      <w:sz w:val="28"/>
      <w:szCs w:val="26"/>
      <w:lang w:val="ru-RU" w:eastAsia="ru-RU"/>
    </w:rPr>
  </w:style>
  <w:style w:type="paragraph" w:customStyle="1" w:styleId="a0">
    <w:name w:val="Для списка"/>
    <w:basedOn w:val="Bodytet"/>
    <w:link w:val="affe"/>
    <w:uiPriority w:val="99"/>
    <w:qFormat/>
    <w:pPr>
      <w:numPr>
        <w:numId w:val="2"/>
      </w:numPr>
      <w:contextualSpacing/>
    </w:pPr>
    <w:rPr>
      <w:sz w:val="26"/>
      <w:u w:color="000000"/>
    </w:rPr>
  </w:style>
  <w:style w:type="character" w:customStyle="1" w:styleId="affe">
    <w:name w:val="Для списка Знак"/>
    <w:basedOn w:val="Bodytet0"/>
    <w:link w:val="a0"/>
    <w:uiPriority w:val="99"/>
    <w:qFormat/>
    <w:rPr>
      <w:rFonts w:ascii="Times New Roman" w:eastAsia="Times New Roman" w:hAnsi="Times New Roman" w:cs="Times New Roman"/>
      <w:sz w:val="26"/>
      <w:szCs w:val="26"/>
      <w:u w:color="000000"/>
      <w:lang w:val="ru-RU" w:eastAsia="ru-RU"/>
    </w:rPr>
  </w:style>
  <w:style w:type="character" w:customStyle="1" w:styleId="fontstyle01">
    <w:name w:val="fontstyle01"/>
    <w:qFormat/>
    <w:rPr>
      <w:rFonts w:ascii="Times New Roman" w:hAnsi="Times New Roman" w:cs="Times New Roman" w:hint="default"/>
      <w:color w:val="000000"/>
      <w:sz w:val="24"/>
      <w:szCs w:val="24"/>
    </w:rPr>
  </w:style>
  <w:style w:type="character" w:customStyle="1" w:styleId="shorttext">
    <w:name w:val="short_text"/>
    <w:basedOn w:val="a2"/>
  </w:style>
  <w:style w:type="character" w:customStyle="1" w:styleId="1b">
    <w:name w:val="Заголовок №1_"/>
    <w:link w:val="1c"/>
    <w:qFormat/>
    <w:locked/>
    <w:rPr>
      <w:b/>
      <w:bCs/>
      <w:sz w:val="26"/>
      <w:szCs w:val="26"/>
      <w:shd w:val="clear" w:color="auto" w:fill="FFFFFF"/>
    </w:rPr>
  </w:style>
  <w:style w:type="paragraph" w:customStyle="1" w:styleId="1c">
    <w:name w:val="Заголовок №1"/>
    <w:basedOn w:val="a1"/>
    <w:link w:val="1b"/>
    <w:qFormat/>
    <w:pPr>
      <w:widowControl w:val="0"/>
      <w:shd w:val="clear" w:color="auto" w:fill="FFFFFF"/>
      <w:spacing w:after="140" w:line="288" w:lineRule="exact"/>
      <w:ind w:hanging="1520"/>
      <w:outlineLvl w:val="0"/>
    </w:pPr>
    <w:rPr>
      <w:b/>
      <w:bCs/>
      <w:sz w:val="26"/>
      <w:szCs w:val="26"/>
    </w:rPr>
  </w:style>
  <w:style w:type="paragraph" w:customStyle="1" w:styleId="BodyText21">
    <w:name w:val="Body Text 21"/>
    <w:basedOn w:val="a1"/>
    <w:qFormat/>
    <w:pPr>
      <w:widowControl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napToGrid w:val="0"/>
      <w:sz w:val="24"/>
      <w:szCs w:val="20"/>
      <w:lang w:val="ru-RU" w:eastAsia="ru-RU"/>
    </w:rPr>
  </w:style>
  <w:style w:type="paragraph" w:customStyle="1" w:styleId="Web">
    <w:name w:val="Обычный (Web)"/>
    <w:basedOn w:val="a1"/>
    <w:qFormat/>
    <w:pPr>
      <w:spacing w:before="100" w:after="100" w:line="240" w:lineRule="auto"/>
    </w:pPr>
    <w:rPr>
      <w:rFonts w:ascii="Arial Unicode MS" w:eastAsia="Times New Roman" w:hAnsi="Arial Unicode MS" w:cs="Times New Roman"/>
      <w:sz w:val="24"/>
      <w:szCs w:val="24"/>
      <w:lang w:val="ru-RU" w:eastAsia="ru-RU" w:bidi="ru-RU"/>
    </w:rPr>
  </w:style>
  <w:style w:type="character" w:customStyle="1" w:styleId="90">
    <w:name w:val="Заголовок 9 Знак"/>
    <w:basedOn w:val="a2"/>
    <w:semiHidden/>
    <w:qFormat/>
    <w:rPr>
      <w:rFonts w:ascii="Calibri Light" w:eastAsia="Times New Roman" w:hAnsi="Calibri Light" w:cs="Times New Roman"/>
      <w:i/>
      <w:iCs/>
      <w:color w:val="404040"/>
    </w:rPr>
  </w:style>
  <w:style w:type="table" w:customStyle="1" w:styleId="27">
    <w:name w:val="Сетка таблицы2"/>
    <w:basedOn w:val="a3"/>
    <w:uiPriority w:val="39"/>
    <w:qFormat/>
    <w:rPr>
      <w:rFonts w:ascii="Calibri" w:eastAsia="Calibri" w:hAnsi="Calibri" w:cs="Times New Roman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2">
    <w:name w:val="rvps2"/>
    <w:basedOn w:val="a1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afff">
    <w:name w:val="Текст ПЗ"/>
    <w:basedOn w:val="a1"/>
    <w:uiPriority w:val="99"/>
    <w:qFormat/>
    <w:pPr>
      <w:widowControl w:val="0"/>
      <w:spacing w:after="120" w:line="240" w:lineRule="auto"/>
      <w:ind w:firstLine="709"/>
      <w:jc w:val="both"/>
    </w:pPr>
    <w:rPr>
      <w:rFonts w:ascii="Times New Roman" w:eastAsia="Calibri" w:hAnsi="Times New Roman" w:cs="Times New Roman"/>
      <w:sz w:val="24"/>
      <w:szCs w:val="24"/>
      <w:lang w:val="ru-RU" w:eastAsia="en-US"/>
    </w:rPr>
  </w:style>
  <w:style w:type="table" w:customStyle="1" w:styleId="28">
    <w:name w:val="Сетка таблицы28"/>
    <w:basedOn w:val="a3"/>
    <w:qFormat/>
    <w:rPr>
      <w:rFonts w:eastAsia="Calibri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1"/>
    <w:uiPriority w:val="1"/>
    <w:qFormat/>
    <w:pPr>
      <w:widowControl w:val="0"/>
      <w:autoSpaceDE w:val="0"/>
      <w:autoSpaceDN w:val="0"/>
      <w:spacing w:before="151" w:after="0" w:line="240" w:lineRule="auto"/>
      <w:jc w:val="center"/>
    </w:pPr>
    <w:rPr>
      <w:rFonts w:ascii="Arial" w:eastAsia="Arial" w:hAnsi="Arial" w:cs="Arial"/>
      <w:szCs w:val="24"/>
      <w:lang w:val="en-US" w:eastAsia="ru-RU"/>
    </w:rPr>
  </w:style>
  <w:style w:type="paragraph" w:customStyle="1" w:styleId="xl64">
    <w:name w:val="xl64"/>
    <w:basedOn w:val="a1"/>
    <w:qFormat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f3">
    <w:name w:val="Текст сноски Знак"/>
    <w:basedOn w:val="a2"/>
    <w:link w:val="af2"/>
    <w:uiPriority w:val="99"/>
    <w:qFormat/>
    <w:rPr>
      <w:rFonts w:ascii="Times New Roman" w:eastAsia="Times New Roman" w:hAnsi="Times New Roman" w:cs="Times New Roman"/>
      <w:sz w:val="20"/>
      <w:szCs w:val="24"/>
      <w:lang w:val="ru-RU" w:eastAsia="ru-RU"/>
    </w:rPr>
  </w:style>
  <w:style w:type="paragraph" w:customStyle="1" w:styleId="afff0">
    <w:name w:val="Содержимое таблицы"/>
    <w:basedOn w:val="a1"/>
    <w:pPr>
      <w:spacing w:after="0" w:line="36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29">
    <w:name w:val="Без интервала2"/>
    <w:qFormat/>
    <w:rPr>
      <w:rFonts w:ascii="Calibri" w:eastAsia="Calibri" w:hAnsi="Calibri" w:cs="Times New Roman"/>
      <w:sz w:val="22"/>
      <w:szCs w:val="22"/>
      <w:lang w:val="ru-RU" w:eastAsia="en-US"/>
    </w:rPr>
  </w:style>
  <w:style w:type="character" w:customStyle="1" w:styleId="91">
    <w:name w:val="Заголовок 9 Знак1"/>
    <w:basedOn w:val="a2"/>
    <w:link w:val="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ffice@tch.Kiev.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21178</Words>
  <Characters>12072</Characters>
  <Application>Microsoft Office Word</Application>
  <DocSecurity>0</DocSecurity>
  <Lines>100</Lines>
  <Paragraphs>66</Paragraphs>
  <ScaleCrop>false</ScaleCrop>
  <Company/>
  <LinksUpToDate>false</LinksUpToDate>
  <CharactersWithSpaces>33184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oper74</dc:creator>
  <cp:lastModifiedBy>Inga</cp:lastModifiedBy>
  <cp:revision>2</cp:revision>
  <dcterms:created xsi:type="dcterms:W3CDTF">2024-02-19T08:40:00Z</dcterms:created>
  <dcterms:modified xsi:type="dcterms:W3CDTF">2024-02-19T08:40:00Z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1049-12.2.0.13359</vt:lpwstr>
  </property>
  <property fmtid="{D5CDD505-2E9C-101B-9397-08002B2CF9AE}" pid="3" name="ICV">
    <vt:lpwstr>E632BBA8CFF74DE785C2FC65DF5F3A48_12</vt:lpwstr>
  </property>
</Properties>
</file>