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9BAA" w14:textId="77777777" w:rsidR="00B80A11" w:rsidRDefault="00B80A11" w:rsidP="00B80A11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23976E46" wp14:editId="036E4661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88467" w14:textId="77777777" w:rsidR="00B80A11" w:rsidRDefault="00B80A11" w:rsidP="00B80A11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1D6C2D60" w14:textId="77777777" w:rsidR="00B80A11" w:rsidRDefault="00B80A11" w:rsidP="00B80A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5A157A10" w14:textId="77777777" w:rsidR="00B80A11" w:rsidRDefault="00B80A11" w:rsidP="00B80A11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04F8AEE1" w14:textId="77777777" w:rsidR="00B80A11" w:rsidRDefault="00B80A11" w:rsidP="00B80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535992E7" w14:textId="77777777" w:rsidR="00B80A11" w:rsidRDefault="00B80A11" w:rsidP="00B80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2E65855B" w14:textId="77777777" w:rsidR="00B80A11" w:rsidRDefault="00B80A11" w:rsidP="00B80A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 О З П О Р Я Д Ж Е Н Н Я</w:t>
      </w:r>
    </w:p>
    <w:p w14:paraId="07B9BAF2" w14:textId="77777777" w:rsidR="00B80A11" w:rsidRDefault="00B80A11" w:rsidP="00B80A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B4582F1" w14:textId="77777777" w:rsidR="00B80A11" w:rsidRDefault="00B80A11" w:rsidP="00B80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4BD5E1F" w14:textId="4850426F" w:rsidR="00B80A11" w:rsidRDefault="00B80A11" w:rsidP="00B80A11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 квітня 2024 року                                   м. Вишгород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015732">
        <w:rPr>
          <w:rFonts w:ascii="Times New Roman" w:hAnsi="Times New Roman"/>
          <w:bCs/>
          <w:sz w:val="24"/>
          <w:szCs w:val="24"/>
          <w:lang w:val="uk-UA"/>
        </w:rPr>
        <w:t>43</w:t>
      </w:r>
    </w:p>
    <w:p w14:paraId="5FD0ADCA" w14:textId="77777777" w:rsidR="00B80A11" w:rsidRDefault="00B80A11" w:rsidP="00B80A11">
      <w:pPr>
        <w:spacing w:after="160" w:line="256" w:lineRule="auto"/>
        <w:rPr>
          <w:rFonts w:ascii="Times New Roman" w:eastAsiaTheme="minorHAnsi" w:hAnsi="Times New Roman"/>
          <w:lang w:eastAsia="en-US"/>
        </w:rPr>
      </w:pPr>
    </w:p>
    <w:p w14:paraId="63A8191D" w14:textId="77777777" w:rsidR="00B80A11" w:rsidRDefault="00B80A11" w:rsidP="00B80A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D85B9B" w14:textId="77777777" w:rsidR="00B80A11" w:rsidRDefault="00B80A11" w:rsidP="00B80A11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 xml:space="preserve">ІІ сесії </w:t>
      </w:r>
    </w:p>
    <w:p w14:paraId="013F1CA2" w14:textId="77777777" w:rsidR="00B80A11" w:rsidRDefault="00B80A11" w:rsidP="00B80A11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6D3A25BA" w14:textId="77777777" w:rsidR="00B80A11" w:rsidRDefault="00B80A11" w:rsidP="00B80A11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6AC63739" w14:textId="77777777" w:rsidR="00B80A11" w:rsidRDefault="00B80A11" w:rsidP="00B80A11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>ІІ сесію Вишгородської міської ради VІІІ скликання:</w:t>
      </w:r>
    </w:p>
    <w:p w14:paraId="5141653D" w14:textId="77777777" w:rsidR="00B80A11" w:rsidRDefault="00B80A11" w:rsidP="00B80A11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54D5C5C7" w14:textId="77777777" w:rsidR="00B80A11" w:rsidRDefault="00B80A11" w:rsidP="00B80A11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Призначити пленарне засідання 25 квітня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 о 10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14:paraId="28113D5C" w14:textId="77777777" w:rsidR="00B80A11" w:rsidRPr="008A6D48" w:rsidRDefault="00B80A11" w:rsidP="00B80A1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6BB2A3" w14:textId="77777777" w:rsidR="004A2789" w:rsidRPr="00015732" w:rsidRDefault="004A2789" w:rsidP="004A2789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015732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015732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від 21.12.2023 № 39/5                                  </w:t>
      </w:r>
      <w:r w:rsidRPr="00015732">
        <w:rPr>
          <w:rFonts w:ascii="Times New Roman" w:hAnsi="Times New Roman"/>
          <w:bCs/>
          <w:color w:val="000000" w:themeColor="text1"/>
          <w:sz w:val="24"/>
          <w:szCs w:val="24"/>
          <w:lang w:eastAsia="x-none"/>
        </w:rPr>
        <w:t>«Про затвердження міських Програм»</w:t>
      </w:r>
      <w:r w:rsidRPr="00015732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.</w:t>
      </w:r>
    </w:p>
    <w:p w14:paraId="16B0E43E" w14:textId="77777777" w:rsidR="004A2789" w:rsidRPr="004A2789" w:rsidRDefault="001C1580" w:rsidP="004A2789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1C1580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Об’єднаного вузла зв’язку (військова частина 3077) Національної гвардії України на 2024 рік.</w:t>
      </w:r>
    </w:p>
    <w:p w14:paraId="1B30EDE0" w14:textId="492C14DF" w:rsidR="00BE2FDA" w:rsidRDefault="00BE2FDA" w:rsidP="00BE2FD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1C1580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Про внесення змін до рішення від 21.12.2023 р. № 39/7 «Про бюджет Вишгородської</w:t>
      </w:r>
      <w:r w:rsidRPr="00637563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міської територіальної громади на 2024 рік» та додатків 1, 2, 3, 4, 5, 6, 7 до нього.</w:t>
      </w:r>
    </w:p>
    <w:p w14:paraId="3B29997C" w14:textId="1A2F10D9" w:rsidR="001F05E8" w:rsidRPr="001F05E8" w:rsidRDefault="001F05E8" w:rsidP="001F05E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  <w:r w:rsidRPr="001F05E8">
        <w:rPr>
          <w:rFonts w:ascii="Times New Roman" w:hAnsi="Times New Roman"/>
          <w:bCs/>
          <w:sz w:val="24"/>
          <w:szCs w:val="24"/>
        </w:rPr>
        <w:t>Про затвердження штатного розпису</w:t>
      </w:r>
      <w:r w:rsidRPr="001F05E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F05E8">
        <w:rPr>
          <w:rFonts w:ascii="Times New Roman" w:hAnsi="Times New Roman"/>
          <w:bCs/>
          <w:sz w:val="24"/>
          <w:szCs w:val="24"/>
        </w:rPr>
        <w:t>Комунального підприємства «Міський футбольний клуб «Діназ»</w:t>
      </w:r>
      <w:r w:rsidRPr="001F05E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F05E8">
        <w:rPr>
          <w:rFonts w:ascii="Times New Roman" w:hAnsi="Times New Roman"/>
          <w:bCs/>
          <w:sz w:val="24"/>
          <w:szCs w:val="24"/>
        </w:rPr>
        <w:t>Вишгородської міської ради</w:t>
      </w:r>
      <w:r w:rsidRPr="001F05E8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AA6242F" w14:textId="43FB2466" w:rsidR="001F05E8" w:rsidRPr="001F05E8" w:rsidRDefault="001F05E8" w:rsidP="001F05E8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A6D48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 </w:t>
      </w:r>
      <w:bookmarkStart w:id="0" w:name="_Hlk118196466"/>
      <w:r w:rsidRPr="008A6D48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затвердження Положення про преміювання </w:t>
      </w:r>
      <w:bookmarkStart w:id="1" w:name="_Hlk160705065"/>
      <w:r w:rsidRPr="008A6D48">
        <w:rPr>
          <w:rFonts w:ascii="Times New Roman" w:eastAsia="Calibri" w:hAnsi="Times New Roman"/>
          <w:sz w:val="24"/>
          <w:szCs w:val="24"/>
          <w:lang w:val="uk-UA" w:eastAsia="en-US"/>
        </w:rPr>
        <w:t>керівників</w:t>
      </w:r>
      <w:bookmarkStart w:id="2" w:name="_Hlk151370254"/>
      <w:bookmarkStart w:id="3" w:name="_Hlk159940960"/>
      <w:r w:rsidRPr="008A6D4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8A6D48">
        <w:rPr>
          <w:rFonts w:ascii="Times New Roman" w:hAnsi="Times New Roman"/>
          <w:sz w:val="24"/>
          <w:szCs w:val="24"/>
          <w:lang w:val="uk-UA"/>
        </w:rPr>
        <w:t>комунальних підприємств, комунальних некомерційних підприємств</w:t>
      </w:r>
      <w:bookmarkEnd w:id="2"/>
      <w:r w:rsidRPr="008A6D4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8A6D48">
        <w:rPr>
          <w:rFonts w:ascii="Times New Roman" w:hAnsi="Times New Roman"/>
          <w:sz w:val="24"/>
          <w:szCs w:val="24"/>
          <w:lang w:val="uk-UA"/>
        </w:rPr>
        <w:t>Вишгородської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8A6D48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0"/>
      <w:bookmarkEnd w:id="1"/>
      <w:bookmarkEnd w:id="3"/>
    </w:p>
    <w:p w14:paraId="50BDD44F" w14:textId="77777777" w:rsidR="00596161" w:rsidRPr="00596161" w:rsidRDefault="00FF3222" w:rsidP="0059616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 xml:space="preserve">Про внесення змін до рішення від 23.11.2023 № 38/8 </w:t>
      </w:r>
      <w:bookmarkStart w:id="4" w:name="_Hlk163030004"/>
      <w:r w:rsidRPr="008A6D48">
        <w:rPr>
          <w:rFonts w:ascii="Times New Roman" w:hAnsi="Times New Roman"/>
          <w:sz w:val="24"/>
          <w:szCs w:val="24"/>
          <w:lang w:val="uk-UA"/>
        </w:rPr>
        <w:t>«Про погодження умов мирової угоди між Вишгородською міською радою та Калінкіним М.М.»</w:t>
      </w:r>
      <w:bookmarkEnd w:id="4"/>
    </w:p>
    <w:p w14:paraId="7A6B3E50" w14:textId="44214D30" w:rsidR="00596161" w:rsidRPr="00596161" w:rsidRDefault="00596161" w:rsidP="0059616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596161">
        <w:rPr>
          <w:rFonts w:ascii="Times New Roman" w:hAnsi="Times New Roman"/>
          <w:sz w:val="24"/>
          <w:szCs w:val="24"/>
          <w:lang w:val="uk-UA"/>
        </w:rPr>
        <w:t>Про розірвання Договору інвестування будівництва об’єкта промисловості та торгівлі від 08.01.2019 в односторонньому порядку.</w:t>
      </w:r>
    </w:p>
    <w:p w14:paraId="78F06C16" w14:textId="2A34E372" w:rsidR="003D6977" w:rsidRPr="003D6977" w:rsidRDefault="003D6977" w:rsidP="003D6977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bookmarkStart w:id="5" w:name="_Hlk161222662"/>
      <w:r w:rsidRPr="008A6D48">
        <w:rPr>
          <w:rFonts w:ascii="Times New Roman" w:hAnsi="Times New Roman"/>
          <w:sz w:val="24"/>
          <w:szCs w:val="24"/>
          <w:lang w:val="uk-UA"/>
        </w:rPr>
        <w:t xml:space="preserve">Про надання згоди на передачу з державної у комунальну власність Вишгородської міської територіальної громади квартири № 202 у будинку № 11-Г по вул. Кургузова у              м. Вишгороді </w:t>
      </w:r>
    </w:p>
    <w:p w14:paraId="6315E107" w14:textId="1482CC9D" w:rsidR="00B80A11" w:rsidRPr="008A6D48" w:rsidRDefault="00B80A11" w:rsidP="008A6D48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 xml:space="preserve">Про визнання рішення від 27.06.2012 року № 12/6 </w:t>
      </w:r>
      <w:r w:rsidRPr="008A6D48">
        <w:rPr>
          <w:rStyle w:val="xfmc2"/>
          <w:rFonts w:ascii="Times New Roman" w:hAnsi="Times New Roman"/>
          <w:sz w:val="24"/>
          <w:szCs w:val="24"/>
          <w:lang w:val="uk-UA"/>
        </w:rPr>
        <w:t>«</w:t>
      </w:r>
      <w:r w:rsidRPr="008A6D48">
        <w:rPr>
          <w:rFonts w:ascii="Times New Roman" w:hAnsi="Times New Roman"/>
          <w:sz w:val="24"/>
          <w:szCs w:val="24"/>
          <w:lang w:val="uk-UA"/>
        </w:rPr>
        <w:t>Про затвердження Порядку видалення зелених насаджень на території міста Вишгород</w:t>
      </w:r>
      <w:r w:rsidRPr="008A6D48">
        <w:rPr>
          <w:rFonts w:ascii="Times New Roman" w:hAnsi="Times New Roman"/>
          <w:color w:val="333333"/>
          <w:sz w:val="24"/>
          <w:szCs w:val="24"/>
          <w:lang w:val="uk-UA" w:eastAsia="uk-UA"/>
        </w:rPr>
        <w:t>»</w:t>
      </w:r>
      <w:r w:rsidRPr="008A6D48">
        <w:rPr>
          <w:rFonts w:ascii="Times New Roman" w:hAnsi="Times New Roman"/>
          <w:sz w:val="24"/>
          <w:szCs w:val="24"/>
          <w:lang w:val="uk-UA"/>
        </w:rPr>
        <w:t xml:space="preserve"> таким, що втратило чинність</w:t>
      </w:r>
      <w:r w:rsidR="00FF3222">
        <w:rPr>
          <w:rFonts w:ascii="Times New Roman" w:hAnsi="Times New Roman"/>
          <w:sz w:val="24"/>
          <w:szCs w:val="24"/>
          <w:lang w:val="uk-UA"/>
        </w:rPr>
        <w:t>.</w:t>
      </w:r>
      <w:r w:rsidRPr="008A6D48">
        <w:rPr>
          <w:rFonts w:ascii="Times New Roman" w:hAnsi="Times New Roman"/>
          <w:sz w:val="24"/>
          <w:szCs w:val="24"/>
          <w:lang w:val="uk-UA"/>
        </w:rPr>
        <w:t xml:space="preserve">  </w:t>
      </w:r>
      <w:bookmarkEnd w:id="5"/>
    </w:p>
    <w:p w14:paraId="62F1F98E" w14:textId="3B25CD33" w:rsidR="00B2102A" w:rsidRPr="00015732" w:rsidRDefault="00B2102A" w:rsidP="001F05E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uk-UA" w:eastAsia="en-US"/>
        </w:rPr>
      </w:pPr>
      <w:r w:rsidRPr="00015732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</w:t>
      </w:r>
      <w:r w:rsidR="00015732" w:rsidRPr="0001573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надання згоди на прийняття у </w:t>
      </w:r>
      <w:r w:rsidRPr="00015732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комунальну власність Вишгородської міської територіальної</w:t>
      </w:r>
      <w:r w:rsidRPr="0001573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15732">
        <w:rPr>
          <w:rFonts w:ascii="Times New Roman" w:hAnsi="Times New Roman"/>
          <w:color w:val="000000" w:themeColor="text1"/>
          <w:sz w:val="24"/>
          <w:szCs w:val="24"/>
          <w:lang w:val="uk-UA"/>
        </w:rPr>
        <w:t>громади електричного скутера</w:t>
      </w:r>
      <w:r w:rsidR="00015732" w:rsidRPr="00015732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006A184A" w14:textId="77777777" w:rsidR="001F05E8" w:rsidRPr="001F05E8" w:rsidRDefault="00B57386" w:rsidP="001F05E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Про передачу генераторів з балансу Комунального закладу комбінованого типу Вишгородського закладу дошкільної освіти «Золотий ключик» Вишгородської міської ради Київської області.</w:t>
      </w:r>
    </w:p>
    <w:p w14:paraId="3886AECD" w14:textId="2E4B28D3" w:rsidR="001C1580" w:rsidRDefault="001C1580" w:rsidP="00073AA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звернення депутатів Вишгородської міської ради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 w:rsidRPr="001C158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скликання до Верховно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ї Ради України щодо неприпустимості підвищення акцизів на пальне.</w:t>
      </w:r>
    </w:p>
    <w:p w14:paraId="09B9E209" w14:textId="77777777" w:rsidR="00055054" w:rsidRPr="008A6D48" w:rsidRDefault="00055054" w:rsidP="00055054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A6D48">
        <w:rPr>
          <w:rStyle w:val="xfmc2"/>
          <w:rFonts w:ascii="Times New Roman" w:hAnsi="Times New Roman"/>
          <w:sz w:val="24"/>
          <w:szCs w:val="24"/>
          <w:lang w:val="uk-UA"/>
        </w:rPr>
        <w:t>Про внесення змін до</w:t>
      </w:r>
      <w:r w:rsidRPr="008A6D48">
        <w:rPr>
          <w:rFonts w:ascii="Times New Roman" w:hAnsi="Times New Roman"/>
          <w:sz w:val="24"/>
          <w:szCs w:val="24"/>
          <w:lang w:val="uk-UA"/>
        </w:rPr>
        <w:t xml:space="preserve"> містобудівної документації </w:t>
      </w:r>
      <w:bookmarkStart w:id="6" w:name="_Hlk163641255"/>
      <w:r w:rsidRPr="008A6D48">
        <w:rPr>
          <w:rFonts w:ascii="Times New Roman" w:hAnsi="Times New Roman"/>
          <w:sz w:val="24"/>
          <w:szCs w:val="24"/>
          <w:lang w:val="uk-UA"/>
        </w:rPr>
        <w:t>«Детальний план території земельної ділянки, що розташована на території Хотянівської сільської ради Вишгородського району Київської області (за межами населеного пункту)»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8A6D48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6"/>
    </w:p>
    <w:p w14:paraId="33263463" w14:textId="0A32A050" w:rsidR="00055054" w:rsidRPr="00055054" w:rsidRDefault="00055054" w:rsidP="00055054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>Про затвердження Детального плану території земельної ділянки по вул. Шолуденка в місті Вишгород Київської області, площею близько 11,00 га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14:paraId="21ECC338" w14:textId="77777777" w:rsidR="008A6D48" w:rsidRPr="008A6D48" w:rsidRDefault="00B80A11" w:rsidP="00B5738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>Про проведення земельних торгів у формі аукціону з продажу права оренди земельної ділянки</w:t>
      </w:r>
      <w:r w:rsidR="00FF3222" w:rsidRPr="00FF3222">
        <w:rPr>
          <w:rFonts w:ascii="Times New Roman" w:hAnsi="Times New Roman"/>
          <w:sz w:val="24"/>
          <w:szCs w:val="24"/>
        </w:rPr>
        <w:t>.</w:t>
      </w:r>
    </w:p>
    <w:p w14:paraId="019CC320" w14:textId="6C37ABC1" w:rsidR="00073AAD" w:rsidRPr="00055054" w:rsidRDefault="00073AAD" w:rsidP="00073AA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73AAD">
        <w:rPr>
          <w:rFonts w:ascii="Times New Roman" w:hAnsi="Times New Roman"/>
          <w:sz w:val="24"/>
          <w:szCs w:val="24"/>
          <w:lang w:val="uk-UA"/>
        </w:rPr>
        <w:t>Про поновлення договору оренди земельної ділянки ТОВ «Статус Кепітал»</w:t>
      </w:r>
      <w:r w:rsidR="003D6977">
        <w:rPr>
          <w:rFonts w:ascii="Times New Roman" w:hAnsi="Times New Roman"/>
          <w:sz w:val="24"/>
          <w:szCs w:val="24"/>
          <w:lang w:val="uk-UA"/>
        </w:rPr>
        <w:t>.</w:t>
      </w:r>
    </w:p>
    <w:p w14:paraId="78E96EC3" w14:textId="77777777" w:rsidR="00055054" w:rsidRPr="00C254C1" w:rsidRDefault="00055054" w:rsidP="00055054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54C1">
        <w:rPr>
          <w:rFonts w:ascii="Times New Roman" w:hAnsi="Times New Roman"/>
          <w:sz w:val="24"/>
          <w:szCs w:val="24"/>
          <w:lang w:val="uk-UA"/>
        </w:rPr>
        <w:t>Про поновлення договору оренди земельної ділянки ТОВ «Будпром»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5F6575F" w14:textId="77777777" w:rsidR="00073AAD" w:rsidRPr="00073AAD" w:rsidRDefault="00073AAD" w:rsidP="00073AA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73AAD">
        <w:rPr>
          <w:rFonts w:ascii="Times New Roman" w:hAnsi="Times New Roman"/>
          <w:sz w:val="24"/>
          <w:szCs w:val="24"/>
          <w:lang w:val="uk-UA"/>
        </w:rPr>
        <w:t>Про передачу в оренду земельної ділянки ТОВ «Електронні інновації».</w:t>
      </w:r>
    </w:p>
    <w:p w14:paraId="007E1984" w14:textId="77777777" w:rsidR="00C254C1" w:rsidRPr="00C254C1" w:rsidRDefault="00C254C1" w:rsidP="00C254C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54C1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Піддубна Н.І.</w:t>
      </w:r>
    </w:p>
    <w:p w14:paraId="674FC3EA" w14:textId="77777777" w:rsidR="008A6D48" w:rsidRPr="008A6D48" w:rsidRDefault="00B80A11" w:rsidP="008A6D4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>Про укладення договору</w:t>
      </w:r>
      <w:r w:rsidR="008A6D48" w:rsidRPr="008A6D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6D48">
        <w:rPr>
          <w:rFonts w:ascii="Times New Roman" w:hAnsi="Times New Roman"/>
          <w:sz w:val="24"/>
          <w:szCs w:val="24"/>
          <w:lang w:val="uk-UA"/>
        </w:rPr>
        <w:t>особистого строкового земельного сервітуту ФОП Попова Т.В.</w:t>
      </w:r>
    </w:p>
    <w:p w14:paraId="07F8A234" w14:textId="77777777" w:rsidR="00015732" w:rsidRPr="00015732" w:rsidRDefault="00B80A11" w:rsidP="0001573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>Про надання дозволу на встановлення</w:t>
      </w:r>
      <w:r w:rsidR="008A6D48" w:rsidRPr="008A6D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6D48">
        <w:rPr>
          <w:rFonts w:ascii="Times New Roman" w:hAnsi="Times New Roman"/>
          <w:sz w:val="24"/>
          <w:szCs w:val="24"/>
          <w:lang w:val="uk-UA"/>
        </w:rPr>
        <w:t>особистого строкового земельного сервітуту ТОВ «ВИШГОРОДСЬКА ДІБРОВА»</w:t>
      </w:r>
      <w:r w:rsidR="00FF3222">
        <w:rPr>
          <w:rFonts w:ascii="Times New Roman" w:hAnsi="Times New Roman"/>
          <w:sz w:val="24"/>
          <w:szCs w:val="24"/>
          <w:lang w:val="uk-UA"/>
        </w:rPr>
        <w:t>.</w:t>
      </w:r>
    </w:p>
    <w:p w14:paraId="5BA168C3" w14:textId="3B3D4FBA" w:rsidR="00015732" w:rsidRPr="00015732" w:rsidRDefault="00015732" w:rsidP="0001573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15732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земельної ділянки, яка перебуває у користуванні ТОВ «ЮРТЕХКОНСАЛТИНГ»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66566EA" w14:textId="7C6032DE" w:rsidR="008A6D48" w:rsidRPr="00015732" w:rsidRDefault="00B80A11" w:rsidP="008A6D4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</w:t>
      </w:r>
      <w:r w:rsidR="008A6D48" w:rsidRPr="008A6D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6D48">
        <w:rPr>
          <w:rFonts w:ascii="Times New Roman" w:hAnsi="Times New Roman"/>
          <w:sz w:val="24"/>
          <w:szCs w:val="24"/>
          <w:lang w:val="uk-UA"/>
        </w:rPr>
        <w:t>землеустрою щодо інвентаризації земель Вишгородської міської ради</w:t>
      </w:r>
      <w:r w:rsidR="00015732" w:rsidRPr="0001573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15732" w:rsidRPr="00015732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r w:rsidR="00015732" w:rsidRPr="00015732">
        <w:rPr>
          <w:rFonts w:ascii="Times New Roman" w:hAnsi="Times New Roman"/>
          <w:bCs/>
          <w:i/>
          <w:iCs/>
          <w:sz w:val="24"/>
          <w:szCs w:val="24"/>
          <w:lang w:val="uk-UA"/>
        </w:rPr>
        <w:t>гр. Федоренк</w:t>
      </w:r>
      <w:r w:rsidR="00015732">
        <w:rPr>
          <w:rFonts w:ascii="Times New Roman" w:hAnsi="Times New Roman"/>
          <w:bCs/>
          <w:i/>
          <w:iCs/>
          <w:sz w:val="24"/>
          <w:szCs w:val="24"/>
          <w:lang w:val="uk-UA"/>
        </w:rPr>
        <w:t>о</w:t>
      </w:r>
      <w:bookmarkStart w:id="7" w:name="_GoBack"/>
      <w:bookmarkEnd w:id="7"/>
      <w:r w:rsidR="00015732" w:rsidRPr="00015732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В.М.</w:t>
      </w:r>
      <w:r w:rsidR="00015732" w:rsidRPr="00015732">
        <w:rPr>
          <w:rFonts w:ascii="Times New Roman" w:hAnsi="Times New Roman"/>
          <w:i/>
          <w:iCs/>
          <w:sz w:val="24"/>
          <w:szCs w:val="24"/>
          <w:lang w:val="uk-UA"/>
        </w:rPr>
        <w:t>)</w:t>
      </w:r>
    </w:p>
    <w:p w14:paraId="4B29EB36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Бородіній Н.А.</w:t>
      </w:r>
    </w:p>
    <w:p w14:paraId="2231460B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Бондаруку В.П.</w:t>
      </w:r>
    </w:p>
    <w:p w14:paraId="5758DC27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Бондарук Л.Я.</w:t>
      </w:r>
    </w:p>
    <w:p w14:paraId="07029AF0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Борисенку О.В.</w:t>
      </w:r>
    </w:p>
    <w:p w14:paraId="09FEA9B4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Гелей Л.М.</w:t>
      </w:r>
    </w:p>
    <w:p w14:paraId="09C120EE" w14:textId="77777777" w:rsidR="00FF3222" w:rsidRPr="00FF3222" w:rsidRDefault="00B80A11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Гуд Т.В.</w:t>
      </w:r>
    </w:p>
    <w:p w14:paraId="51190953" w14:textId="77777777" w:rsidR="00FF3222" w:rsidRPr="00FF3222" w:rsidRDefault="00FF3222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FF3222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Гриненку В.В., гр. Завізіон В.В.,гр. Моруз Н.І., гр. Завізіон О.І., гр. Завізіон І.М.</w:t>
      </w:r>
    </w:p>
    <w:p w14:paraId="48879E34" w14:textId="77777777" w:rsidR="00FF3222" w:rsidRPr="00FF3222" w:rsidRDefault="00B80A11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Данилюк Т.А.</w:t>
      </w:r>
    </w:p>
    <w:p w14:paraId="15CCFDB2" w14:textId="77777777" w:rsidR="00FF3222" w:rsidRPr="00FF3222" w:rsidRDefault="00FF3222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FF3222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Дорош Н.А.</w:t>
      </w:r>
    </w:p>
    <w:p w14:paraId="742D501B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Залізецькому В.М.</w:t>
      </w:r>
    </w:p>
    <w:p w14:paraId="09670FBA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 із землеустрою щодо встановлення (відновлення) меж земельної ділянки в натурі (на місцевості) гр. Желавському В.Д.,                        гр. Котельниковій Т.І., гр. Непомящому М.М.</w:t>
      </w:r>
    </w:p>
    <w:p w14:paraId="51D3060C" w14:textId="77777777" w:rsidR="00FF3222" w:rsidRPr="00FF3222" w:rsidRDefault="00B80A11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 гр. Матяшу О.Є.</w:t>
      </w:r>
    </w:p>
    <w:p w14:paraId="279BCC08" w14:textId="77777777" w:rsidR="00FF3222" w:rsidRPr="00FF3222" w:rsidRDefault="00FF3222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FF3222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Мойсюку І.С.</w:t>
      </w:r>
    </w:p>
    <w:p w14:paraId="1EEF284C" w14:textId="77777777" w:rsidR="00FF3222" w:rsidRPr="00FF3222" w:rsidRDefault="00B80A11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Ніжейко О.М. та                             гр. Чир’євій О.М.</w:t>
      </w:r>
    </w:p>
    <w:p w14:paraId="57E9B9D5" w14:textId="77777777" w:rsidR="00FF3222" w:rsidRPr="00FF3222" w:rsidRDefault="00FF3222" w:rsidP="00FF32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FF3222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Наконечній Т.І.,                             гр. Гололобовій Л.І., гр. Пироженко Л.І.</w:t>
      </w:r>
    </w:p>
    <w:p w14:paraId="3C8B127F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noProof/>
          <w:sz w:val="24"/>
          <w:szCs w:val="24"/>
          <w:lang w:val="uk-UA"/>
        </w:rPr>
        <w:t>Про затвердження проєкту землеустрою щодо відведення земельної ділянкиу власність гр. Петрук Ю.І.</w:t>
      </w:r>
    </w:p>
    <w:p w14:paraId="3E515E1D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Підлісній І.М.</w:t>
      </w:r>
    </w:p>
    <w:p w14:paraId="52945F6B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Пархоменко Н.О.</w:t>
      </w:r>
    </w:p>
    <w:p w14:paraId="211D6064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Скриннику Л.Г.</w:t>
      </w:r>
    </w:p>
    <w:p w14:paraId="7F07B1F8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Скуміній О.П. та                            гр. Скуміну І.І.</w:t>
      </w:r>
    </w:p>
    <w:p w14:paraId="65436889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Тітовій А.П.</w:t>
      </w:r>
    </w:p>
    <w:p w14:paraId="660E29E8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Хуторному С.М.</w:t>
      </w:r>
    </w:p>
    <w:p w14:paraId="486A96D4" w14:textId="77777777" w:rsidR="00B80A11" w:rsidRPr="008A6D48" w:rsidRDefault="00B80A11" w:rsidP="00B80A1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Федоренку В.М.</w:t>
      </w:r>
    </w:p>
    <w:p w14:paraId="3C290BEC" w14:textId="77777777" w:rsidR="008A6D48" w:rsidRPr="008A6D48" w:rsidRDefault="00B80A11" w:rsidP="008A6D4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8A6D48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Шолудько Л.В.</w:t>
      </w:r>
    </w:p>
    <w:p w14:paraId="60A56888" w14:textId="77777777" w:rsidR="00B80A11" w:rsidRPr="008A6D48" w:rsidRDefault="00B80A11" w:rsidP="00B80A11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14:paraId="44A8160D" w14:textId="77777777" w:rsidR="00B80A11" w:rsidRPr="008A6D48" w:rsidRDefault="00B80A11" w:rsidP="00B80A1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7F62D918" w14:textId="77777777" w:rsidR="00B80A11" w:rsidRPr="008A6D48" w:rsidRDefault="00B80A11" w:rsidP="00B80A11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0E2F6EE6" w14:textId="77777777" w:rsidR="00B80A11" w:rsidRPr="008A6D48" w:rsidRDefault="00B80A11" w:rsidP="00B80A11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4CBE26B9" w14:textId="77777777" w:rsidR="00B80A11" w:rsidRPr="008A6D48" w:rsidRDefault="00B80A11" w:rsidP="00B80A11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35E077C0" w14:textId="77777777" w:rsidR="00B80A11" w:rsidRPr="008A6D48" w:rsidRDefault="00B80A11" w:rsidP="00B80A11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8A6D48">
        <w:rPr>
          <w:b/>
          <w:bCs/>
          <w:szCs w:val="24"/>
          <w:lang w:val="uk-UA"/>
        </w:rPr>
        <w:t>Міський голова</w:t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  <w:t>Олексій МОМОТ</w:t>
      </w:r>
    </w:p>
    <w:p w14:paraId="7F5ED3D8" w14:textId="77777777" w:rsidR="00B80A11" w:rsidRPr="008A6D48" w:rsidRDefault="00B80A11" w:rsidP="00B80A11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3F1F02A" w14:textId="77777777" w:rsidR="005F0B6A" w:rsidRDefault="005F0B6A"/>
    <w:sectPr w:rsidR="005F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712C7"/>
    <w:multiLevelType w:val="hybridMultilevel"/>
    <w:tmpl w:val="61B8402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11"/>
    <w:rsid w:val="00015732"/>
    <w:rsid w:val="00055054"/>
    <w:rsid w:val="00073AAD"/>
    <w:rsid w:val="001C1580"/>
    <w:rsid w:val="001F05E8"/>
    <w:rsid w:val="003757B1"/>
    <w:rsid w:val="003D6977"/>
    <w:rsid w:val="003E6BF1"/>
    <w:rsid w:val="004A2789"/>
    <w:rsid w:val="00596161"/>
    <w:rsid w:val="005F0B6A"/>
    <w:rsid w:val="008A6D48"/>
    <w:rsid w:val="00925028"/>
    <w:rsid w:val="00A97F67"/>
    <w:rsid w:val="00B2102A"/>
    <w:rsid w:val="00B57386"/>
    <w:rsid w:val="00B80A11"/>
    <w:rsid w:val="00BE2FDA"/>
    <w:rsid w:val="00C254C1"/>
    <w:rsid w:val="00CA3CEC"/>
    <w:rsid w:val="00DC3E96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1B1C"/>
  <w15:chartTrackingRefBased/>
  <w15:docId w15:val="{1D757C50-6401-41A6-B22E-24288E14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A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11"/>
    <w:pPr>
      <w:ind w:left="720"/>
      <w:contextualSpacing/>
    </w:pPr>
  </w:style>
  <w:style w:type="paragraph" w:customStyle="1" w:styleId="Iauiue">
    <w:name w:val="Iau?iue"/>
    <w:rsid w:val="00B80A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B8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6ABB-0C9E-469A-ABB9-084B3578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2024-04-15T08:19:00Z</cp:lastPrinted>
  <dcterms:created xsi:type="dcterms:W3CDTF">2024-04-12T06:35:00Z</dcterms:created>
  <dcterms:modified xsi:type="dcterms:W3CDTF">2024-04-15T08:22:00Z</dcterms:modified>
</cp:coreProperties>
</file>