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87CAE" w14:textId="77777777" w:rsidR="00345BBD" w:rsidRDefault="00345BBD" w:rsidP="00345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BBD">
        <w:rPr>
          <w:rFonts w:ascii="Times New Roman" w:hAnsi="Times New Roman" w:cs="Times New Roman"/>
          <w:b/>
          <w:sz w:val="28"/>
          <w:szCs w:val="28"/>
        </w:rPr>
        <w:t xml:space="preserve">Інформація </w:t>
      </w:r>
    </w:p>
    <w:p w14:paraId="4D83D023" w14:textId="77777777" w:rsidR="00345BBD" w:rsidRDefault="00345BBD" w:rsidP="00345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BBD">
        <w:rPr>
          <w:rFonts w:ascii="Times New Roman" w:hAnsi="Times New Roman" w:cs="Times New Roman"/>
          <w:b/>
          <w:sz w:val="28"/>
          <w:szCs w:val="28"/>
        </w:rPr>
        <w:t xml:space="preserve">про стан виконання Закону України “Про доступ до публічної інформації” </w:t>
      </w:r>
    </w:p>
    <w:p w14:paraId="54D4C001" w14:textId="1D1D01B5" w:rsidR="00345BBD" w:rsidRDefault="00345BBD" w:rsidP="00345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І</w:t>
      </w:r>
      <w:r w:rsidR="00ED1A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B77F8">
        <w:rPr>
          <w:rFonts w:ascii="Times New Roman" w:hAnsi="Times New Roman" w:cs="Times New Roman"/>
          <w:b/>
          <w:sz w:val="28"/>
          <w:szCs w:val="28"/>
          <w:lang w:val="uk-UA"/>
        </w:rPr>
        <w:t>квартал</w:t>
      </w:r>
      <w:bookmarkStart w:id="0" w:name="_GoBack"/>
      <w:bookmarkEnd w:id="0"/>
      <w:r w:rsidR="006A713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D1A76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345BBD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tbl>
      <w:tblPr>
        <w:tblStyle w:val="a3"/>
        <w:tblpPr w:leftFromText="180" w:rightFromText="180" w:vertAnchor="text" w:horzAnchor="margin" w:tblpXSpec="center" w:tblpY="300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975"/>
        <w:gridCol w:w="627"/>
        <w:gridCol w:w="709"/>
        <w:gridCol w:w="567"/>
        <w:gridCol w:w="567"/>
        <w:gridCol w:w="708"/>
        <w:gridCol w:w="709"/>
        <w:gridCol w:w="1134"/>
        <w:gridCol w:w="992"/>
        <w:gridCol w:w="1110"/>
        <w:gridCol w:w="24"/>
        <w:gridCol w:w="831"/>
        <w:gridCol w:w="20"/>
        <w:gridCol w:w="1091"/>
        <w:gridCol w:w="992"/>
        <w:gridCol w:w="851"/>
      </w:tblGrid>
      <w:tr w:rsidR="002B264F" w14:paraId="3AFF9023" w14:textId="1C6B0DE0" w:rsidTr="00517B39">
        <w:trPr>
          <w:cantSplit/>
          <w:trHeight w:val="415"/>
        </w:trPr>
        <w:tc>
          <w:tcPr>
            <w:tcW w:w="2547" w:type="dxa"/>
            <w:vMerge w:val="restart"/>
          </w:tcPr>
          <w:p w14:paraId="5577711D" w14:textId="38A3C919" w:rsidR="002B264F" w:rsidRPr="00ED1A76" w:rsidRDefault="002B264F" w:rsidP="008806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Найменування органу </w:t>
            </w:r>
          </w:p>
        </w:tc>
        <w:tc>
          <w:tcPr>
            <w:tcW w:w="975" w:type="dxa"/>
            <w:vMerge w:val="restart"/>
            <w:textDirection w:val="btLr"/>
          </w:tcPr>
          <w:p w14:paraId="623B3BDA" w14:textId="4A3C2CBD" w:rsidR="002B264F" w:rsidRPr="00ED1A76" w:rsidRDefault="002B264F" w:rsidP="008D6CAD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Загальна кількість отриманих запитів на інформацію</w:t>
            </w:r>
          </w:p>
        </w:tc>
        <w:tc>
          <w:tcPr>
            <w:tcW w:w="7147" w:type="dxa"/>
            <w:gridSpan w:val="10"/>
            <w:textDirection w:val="btLr"/>
          </w:tcPr>
          <w:p w14:paraId="0EA0D0B0" w14:textId="77777777" w:rsidR="002B264F" w:rsidRPr="002B264F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5" w:type="dxa"/>
            <w:gridSpan w:val="5"/>
          </w:tcPr>
          <w:p w14:paraId="52001B39" w14:textId="4D9DCDCB" w:rsidR="002B264F" w:rsidRPr="002B264F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Результати розгляду запитів на інформацію </w:t>
            </w:r>
          </w:p>
        </w:tc>
      </w:tr>
      <w:tr w:rsidR="007615C4" w:rsidRPr="002B264F" w14:paraId="3BFCD58E" w14:textId="6921332B" w:rsidTr="00517B39">
        <w:trPr>
          <w:cantSplit/>
          <w:trHeight w:val="415"/>
        </w:trPr>
        <w:tc>
          <w:tcPr>
            <w:tcW w:w="2547" w:type="dxa"/>
            <w:vMerge/>
          </w:tcPr>
          <w:p w14:paraId="66AC767B" w14:textId="77777777" w:rsidR="002B264F" w:rsidRPr="00ED1A76" w:rsidRDefault="002B264F" w:rsidP="008806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75" w:type="dxa"/>
            <w:vMerge/>
            <w:textDirection w:val="btLr"/>
          </w:tcPr>
          <w:p w14:paraId="014A3A15" w14:textId="3CA9695F" w:rsidR="002B264F" w:rsidRPr="00ED1A76" w:rsidRDefault="002B264F" w:rsidP="008D6CAD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4"/>
          </w:tcPr>
          <w:p w14:paraId="6AD27B96" w14:textId="0D75BCDC" w:rsidR="002B264F" w:rsidRPr="00ED1A76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 типом входження</w:t>
            </w:r>
          </w:p>
        </w:tc>
        <w:tc>
          <w:tcPr>
            <w:tcW w:w="2551" w:type="dxa"/>
            <w:gridSpan w:val="3"/>
          </w:tcPr>
          <w:p w14:paraId="51FE2871" w14:textId="7DB49DFA" w:rsidR="002B264F" w:rsidRPr="002B264F" w:rsidRDefault="00517B39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</w:t>
            </w:r>
            <w:r w:rsidR="002B264F"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 особою запитувача</w:t>
            </w:r>
          </w:p>
        </w:tc>
        <w:tc>
          <w:tcPr>
            <w:tcW w:w="992" w:type="dxa"/>
            <w:vMerge w:val="restart"/>
            <w:textDirection w:val="btLr"/>
          </w:tcPr>
          <w:p w14:paraId="1E624BA6" w14:textId="4B9806BF" w:rsidR="002B264F" w:rsidRPr="002B264F" w:rsidRDefault="002B264F" w:rsidP="00F574C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 представників засобів масової інформації</w:t>
            </w:r>
          </w:p>
        </w:tc>
        <w:tc>
          <w:tcPr>
            <w:tcW w:w="1134" w:type="dxa"/>
            <w:gridSpan w:val="2"/>
            <w:vMerge w:val="restart"/>
            <w:textDirection w:val="btLr"/>
          </w:tcPr>
          <w:p w14:paraId="2C699A5E" w14:textId="5DD1F849" w:rsidR="002B264F" w:rsidRPr="002B264F" w:rsidRDefault="002B264F" w:rsidP="00910E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 органів виконавчої влади як до розпорядника інформації</w:t>
            </w:r>
          </w:p>
        </w:tc>
        <w:tc>
          <w:tcPr>
            <w:tcW w:w="851" w:type="dxa"/>
            <w:gridSpan w:val="2"/>
            <w:vMerge w:val="restart"/>
            <w:textDirection w:val="btLr"/>
          </w:tcPr>
          <w:p w14:paraId="31558C96" w14:textId="29FFA33C" w:rsidR="002B264F" w:rsidRPr="002B264F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задоволено</w:t>
            </w:r>
          </w:p>
        </w:tc>
        <w:tc>
          <w:tcPr>
            <w:tcW w:w="1091" w:type="dxa"/>
            <w:vMerge w:val="restart"/>
            <w:textDirection w:val="btLr"/>
          </w:tcPr>
          <w:p w14:paraId="70C00404" w14:textId="7F727717" w:rsidR="002B264F" w:rsidRPr="002B264F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надіслано належним розпорядникам інформації</w:t>
            </w:r>
          </w:p>
        </w:tc>
        <w:tc>
          <w:tcPr>
            <w:tcW w:w="992" w:type="dxa"/>
            <w:vMerge w:val="restart"/>
            <w:textDirection w:val="btLr"/>
          </w:tcPr>
          <w:p w14:paraId="2CF39791" w14:textId="2B06A71C" w:rsidR="002B264F" w:rsidRPr="002B264F" w:rsidRDefault="007615C4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="002B264F"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ідмовлено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з відповідними обгрунтуваннями</w:t>
            </w:r>
          </w:p>
        </w:tc>
        <w:tc>
          <w:tcPr>
            <w:tcW w:w="851" w:type="dxa"/>
            <w:vMerge w:val="restart"/>
            <w:textDirection w:val="btLr"/>
          </w:tcPr>
          <w:p w14:paraId="39B4F42E" w14:textId="185972AD" w:rsidR="002B264F" w:rsidRPr="002B264F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опрацьовується</w:t>
            </w:r>
          </w:p>
        </w:tc>
      </w:tr>
      <w:tr w:rsidR="007615C4" w14:paraId="4522612E" w14:textId="6E085057" w:rsidTr="00517B39">
        <w:trPr>
          <w:cantSplit/>
          <w:trHeight w:val="2967"/>
        </w:trPr>
        <w:tc>
          <w:tcPr>
            <w:tcW w:w="2547" w:type="dxa"/>
            <w:vMerge/>
          </w:tcPr>
          <w:p w14:paraId="194472AE" w14:textId="1BA589CA" w:rsidR="002B264F" w:rsidRPr="00ED1A76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75" w:type="dxa"/>
            <w:vMerge/>
            <w:textDirection w:val="btLr"/>
          </w:tcPr>
          <w:p w14:paraId="71F046DD" w14:textId="18B97657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27" w:type="dxa"/>
            <w:textDirection w:val="btLr"/>
          </w:tcPr>
          <w:p w14:paraId="29DB7B55" w14:textId="4F4B9A32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поштою </w:t>
            </w:r>
          </w:p>
        </w:tc>
        <w:tc>
          <w:tcPr>
            <w:tcW w:w="709" w:type="dxa"/>
            <w:textDirection w:val="btLr"/>
          </w:tcPr>
          <w:p w14:paraId="641726D8" w14:textId="6DA07047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</w:t>
            </w: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лектронною поштою</w:t>
            </w:r>
          </w:p>
        </w:tc>
        <w:tc>
          <w:tcPr>
            <w:tcW w:w="567" w:type="dxa"/>
            <w:textDirection w:val="btLr"/>
          </w:tcPr>
          <w:p w14:paraId="673A2ACC" w14:textId="2A751058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телефоном</w:t>
            </w:r>
          </w:p>
        </w:tc>
        <w:tc>
          <w:tcPr>
            <w:tcW w:w="567" w:type="dxa"/>
            <w:textDirection w:val="btLr"/>
          </w:tcPr>
          <w:p w14:paraId="3D88B764" w14:textId="23447EE8" w:rsidR="002B264F" w:rsidRPr="00ED1A76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нарочно (особисто)</w:t>
            </w:r>
          </w:p>
        </w:tc>
        <w:tc>
          <w:tcPr>
            <w:tcW w:w="708" w:type="dxa"/>
            <w:textDirection w:val="btLr"/>
          </w:tcPr>
          <w:p w14:paraId="40F044A8" w14:textId="65D5DAE5" w:rsidR="002B264F" w:rsidRPr="000C5050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ід фізичних осіб</w:t>
            </w:r>
          </w:p>
        </w:tc>
        <w:tc>
          <w:tcPr>
            <w:tcW w:w="709" w:type="dxa"/>
            <w:textDirection w:val="btLr"/>
          </w:tcPr>
          <w:p w14:paraId="5C86A5E4" w14:textId="7D57D4EE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ід юридичних осіб </w:t>
            </w:r>
          </w:p>
        </w:tc>
        <w:tc>
          <w:tcPr>
            <w:tcW w:w="1134" w:type="dxa"/>
            <w:textDirection w:val="btLr"/>
          </w:tcPr>
          <w:p w14:paraId="3496F2E5" w14:textId="67B4573E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ід об</w:t>
            </w:r>
            <w:r w:rsidR="009A4C3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’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єднань громадян без статусу юридичної особи</w:t>
            </w:r>
          </w:p>
        </w:tc>
        <w:tc>
          <w:tcPr>
            <w:tcW w:w="992" w:type="dxa"/>
            <w:vMerge/>
            <w:textDirection w:val="btLr"/>
          </w:tcPr>
          <w:p w14:paraId="1DF11795" w14:textId="0B976F5D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vMerge/>
            <w:textDirection w:val="btLr"/>
          </w:tcPr>
          <w:p w14:paraId="2F33F708" w14:textId="3EA512E0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0A64874B" w14:textId="77777777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14:paraId="35E6216C" w14:textId="77777777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FAA978F" w14:textId="77777777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4FFF0C52" w14:textId="180A56A4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5C4" w14:paraId="553B6BED" w14:textId="09B0D7DC" w:rsidTr="00517B39">
        <w:trPr>
          <w:cantSplit/>
          <w:trHeight w:val="569"/>
        </w:trPr>
        <w:tc>
          <w:tcPr>
            <w:tcW w:w="2547" w:type="dxa"/>
          </w:tcPr>
          <w:p w14:paraId="52F70870" w14:textId="28C26D86" w:rsidR="007615C4" w:rsidRPr="006F4CFB" w:rsidRDefault="007615C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Вишгородська міська рада </w:t>
            </w:r>
          </w:p>
        </w:tc>
        <w:tc>
          <w:tcPr>
            <w:tcW w:w="975" w:type="dxa"/>
          </w:tcPr>
          <w:p w14:paraId="6A0B8BA6" w14:textId="4CA0A9E9" w:rsidR="007615C4" w:rsidRPr="006F4CFB" w:rsidRDefault="009A4C34" w:rsidP="009A4C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56</w:t>
            </w:r>
          </w:p>
        </w:tc>
        <w:tc>
          <w:tcPr>
            <w:tcW w:w="627" w:type="dxa"/>
          </w:tcPr>
          <w:p w14:paraId="2D14DEDF" w14:textId="4AA339D1" w:rsidR="007615C4" w:rsidRPr="006F4CFB" w:rsidRDefault="009A4C34" w:rsidP="009A4C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</w:tcPr>
          <w:p w14:paraId="1203303C" w14:textId="01466E3F" w:rsidR="007615C4" w:rsidRPr="006F4CFB" w:rsidRDefault="009A4C3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47</w:t>
            </w:r>
          </w:p>
        </w:tc>
        <w:tc>
          <w:tcPr>
            <w:tcW w:w="567" w:type="dxa"/>
          </w:tcPr>
          <w:p w14:paraId="70969D40" w14:textId="72EDEF86" w:rsidR="007615C4" w:rsidRPr="006F4CFB" w:rsidRDefault="009A4C3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30864395" w14:textId="4C597AF5" w:rsidR="007615C4" w:rsidRPr="006F4CFB" w:rsidRDefault="009A4C3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8" w:type="dxa"/>
          </w:tcPr>
          <w:p w14:paraId="29DB81D3" w14:textId="4A8576E0" w:rsidR="007615C4" w:rsidRPr="006F4CFB" w:rsidRDefault="002865A9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709" w:type="dxa"/>
          </w:tcPr>
          <w:p w14:paraId="39D5AC2F" w14:textId="74960AD2" w:rsidR="007615C4" w:rsidRPr="006F4CFB" w:rsidRDefault="002865A9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14:paraId="722ACD76" w14:textId="7470C985" w:rsidR="007615C4" w:rsidRPr="006F4CFB" w:rsidRDefault="009A4C3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14:paraId="15F9B0CB" w14:textId="7E82A13E" w:rsidR="007615C4" w:rsidRPr="006F4CFB" w:rsidRDefault="009A4C3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27</w:t>
            </w:r>
          </w:p>
        </w:tc>
        <w:tc>
          <w:tcPr>
            <w:tcW w:w="1110" w:type="dxa"/>
          </w:tcPr>
          <w:p w14:paraId="6B11FC5F" w14:textId="1FCEF6BC" w:rsidR="007615C4" w:rsidRPr="006F4CFB" w:rsidRDefault="009A4C3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55" w:type="dxa"/>
            <w:gridSpan w:val="2"/>
          </w:tcPr>
          <w:p w14:paraId="26724B1D" w14:textId="226AF9C3" w:rsidR="007615C4" w:rsidRPr="00517B39" w:rsidRDefault="00517B39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17B3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48</w:t>
            </w:r>
          </w:p>
        </w:tc>
        <w:tc>
          <w:tcPr>
            <w:tcW w:w="1111" w:type="dxa"/>
            <w:gridSpan w:val="2"/>
          </w:tcPr>
          <w:p w14:paraId="6E815B3F" w14:textId="33EDD0B3" w:rsidR="007615C4" w:rsidRPr="00517B39" w:rsidRDefault="00517B39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17B3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14:paraId="359AFAFF" w14:textId="456C268A" w:rsidR="007615C4" w:rsidRPr="00517B39" w:rsidRDefault="00517B39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17B3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851" w:type="dxa"/>
          </w:tcPr>
          <w:p w14:paraId="6055C6FF" w14:textId="0668ABF3" w:rsidR="007615C4" w:rsidRPr="00517B39" w:rsidRDefault="006F4CFB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17B3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</w:tr>
    </w:tbl>
    <w:p w14:paraId="79EA7802" w14:textId="20392D79" w:rsidR="00345BBD" w:rsidRDefault="00345BBD" w:rsidP="00345B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923567" w14:textId="20177DF9" w:rsidR="00ED1A76" w:rsidRDefault="00ED1A76" w:rsidP="00345B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486CDC" w14:textId="77777777" w:rsidR="00ED1A76" w:rsidRPr="00345BBD" w:rsidRDefault="00ED1A76" w:rsidP="00345B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D1A76" w:rsidRPr="00345BBD" w:rsidSect="00ED1A76">
      <w:pgSz w:w="16838" w:h="11906" w:orient="landscape" w:code="9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277"/>
    <w:rsid w:val="00040A9D"/>
    <w:rsid w:val="00056277"/>
    <w:rsid w:val="000C5050"/>
    <w:rsid w:val="001C3B68"/>
    <w:rsid w:val="0021450F"/>
    <w:rsid w:val="002865A9"/>
    <w:rsid w:val="002B264F"/>
    <w:rsid w:val="00345BBD"/>
    <w:rsid w:val="004910D4"/>
    <w:rsid w:val="004B77F8"/>
    <w:rsid w:val="00517B39"/>
    <w:rsid w:val="006A7130"/>
    <w:rsid w:val="006F4CFB"/>
    <w:rsid w:val="007615C4"/>
    <w:rsid w:val="009A4C34"/>
    <w:rsid w:val="00C860B0"/>
    <w:rsid w:val="00D245ED"/>
    <w:rsid w:val="00E25988"/>
    <w:rsid w:val="00E50C54"/>
    <w:rsid w:val="00ED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1416"/>
  <w15:chartTrackingRefBased/>
  <w15:docId w15:val="{E2B2DFBA-E559-41F7-886B-293C7133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informvid</dc:creator>
  <cp:keywords/>
  <dc:description/>
  <cp:lastModifiedBy>Пользователь Windows</cp:lastModifiedBy>
  <cp:revision>7</cp:revision>
  <cp:lastPrinted>2024-04-03T08:40:00Z</cp:lastPrinted>
  <dcterms:created xsi:type="dcterms:W3CDTF">2024-04-03T12:10:00Z</dcterms:created>
  <dcterms:modified xsi:type="dcterms:W3CDTF">2024-04-08T12:13:00Z</dcterms:modified>
</cp:coreProperties>
</file>