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2277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 wp14:anchorId="0669391C" wp14:editId="0DC0AD3C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E8798" w14:textId="77777777" w:rsidR="001862DE" w:rsidRDefault="001862DE" w:rsidP="00AB20B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5BAD1A87" w14:textId="77777777" w:rsidR="00AB20BD" w:rsidRDefault="00AB20BD" w:rsidP="00AB20B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1ADF8B15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0CE75689" w14:textId="77777777" w:rsidR="00AB20BD" w:rsidRDefault="00AB20BD" w:rsidP="00AB20B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21EF7833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AE2F95E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708577DE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4B546F11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135BCEA" w14:textId="77777777" w:rsidR="00AB20BD" w:rsidRDefault="00AB20BD" w:rsidP="00AB20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59D1967" w14:textId="54EE3E66" w:rsidR="00AB20BD" w:rsidRPr="001862DE" w:rsidRDefault="00A1075E" w:rsidP="00AB20B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</w:t>
      </w:r>
      <w:r w:rsidR="00AB20BD">
        <w:rPr>
          <w:rFonts w:ascii="Times New Roman" w:hAnsi="Times New Roman"/>
          <w:sz w:val="24"/>
          <w:szCs w:val="24"/>
          <w:lang w:val="uk-UA"/>
        </w:rPr>
        <w:t xml:space="preserve"> червня 2024 року                             м. Вишгород                                                  </w:t>
      </w:r>
      <w:r w:rsidR="00AB20BD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1862D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>82</w:t>
      </w:r>
    </w:p>
    <w:p w14:paraId="76E44754" w14:textId="77777777" w:rsidR="00AB20BD" w:rsidRDefault="00AB20BD" w:rsidP="00AB20BD">
      <w:pPr>
        <w:spacing w:after="160" w:line="256" w:lineRule="auto"/>
        <w:rPr>
          <w:rFonts w:ascii="Times New Roman" w:eastAsiaTheme="minorHAnsi" w:hAnsi="Times New Roman"/>
          <w:lang w:eastAsia="en-US"/>
        </w:rPr>
      </w:pPr>
    </w:p>
    <w:p w14:paraId="2E914EB8" w14:textId="77777777" w:rsidR="00AB20BD" w:rsidRDefault="00AB20BD" w:rsidP="00AB20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D7CA29" w14:textId="29C21A2F" w:rsidR="00AB20BD" w:rsidRDefault="00AB20BD" w:rsidP="001862DE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</w:t>
      </w:r>
      <w:r w:rsidR="001862DE">
        <w:rPr>
          <w:b/>
          <w:bCs/>
          <w:szCs w:val="24"/>
          <w:lang w:val="uk-UA"/>
        </w:rPr>
        <w:t>визначення відповідальної особи</w:t>
      </w:r>
    </w:p>
    <w:p w14:paraId="4D1B420F" w14:textId="05A7EF68" w:rsidR="001862DE" w:rsidRDefault="001862DE" w:rsidP="001862DE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з питань </w:t>
      </w:r>
      <w:proofErr w:type="spellStart"/>
      <w:r>
        <w:rPr>
          <w:b/>
          <w:bCs/>
          <w:szCs w:val="24"/>
          <w:lang w:val="uk-UA"/>
        </w:rPr>
        <w:t>бар’єрності</w:t>
      </w:r>
      <w:proofErr w:type="spellEnd"/>
    </w:p>
    <w:p w14:paraId="285A18AF" w14:textId="77777777" w:rsidR="001862DE" w:rsidRDefault="001862DE" w:rsidP="001862DE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5D7ECB3C" w14:textId="77777777" w:rsidR="001862DE" w:rsidRDefault="001862DE" w:rsidP="001862DE">
      <w:pPr>
        <w:pStyle w:val="Iauiue"/>
        <w:jc w:val="both"/>
        <w:outlineLvl w:val="0"/>
        <w:rPr>
          <w:b/>
          <w:bCs/>
          <w:szCs w:val="24"/>
          <w:lang w:val="uk-UA"/>
        </w:rPr>
      </w:pPr>
    </w:p>
    <w:p w14:paraId="6447956F" w14:textId="0277E727" w:rsidR="001862DE" w:rsidRPr="001862DE" w:rsidRDefault="001862DE" w:rsidP="001862DE">
      <w:pPr>
        <w:pStyle w:val="Iauiue"/>
        <w:jc w:val="both"/>
        <w:outlineLvl w:val="0"/>
        <w:rPr>
          <w:bCs/>
          <w:szCs w:val="24"/>
          <w:lang w:val="uk-UA"/>
        </w:rPr>
      </w:pPr>
      <w:r>
        <w:rPr>
          <w:b/>
          <w:bCs/>
          <w:szCs w:val="24"/>
          <w:lang w:val="uk-UA"/>
        </w:rPr>
        <w:tab/>
      </w:r>
      <w:r w:rsidRPr="001862DE">
        <w:rPr>
          <w:bCs/>
          <w:szCs w:val="24"/>
          <w:lang w:val="uk-UA"/>
        </w:rPr>
        <w:t xml:space="preserve">Відповідно до </w:t>
      </w:r>
      <w:r>
        <w:rPr>
          <w:bCs/>
          <w:szCs w:val="24"/>
          <w:lang w:val="uk-UA"/>
        </w:rPr>
        <w:t xml:space="preserve">Закону України «Про місцеве самоврядування в Україні», на виконання Плану заходів на 2023-2024 роки з реалізації стратегії із створення </w:t>
      </w:r>
      <w:proofErr w:type="spellStart"/>
      <w:r>
        <w:rPr>
          <w:bCs/>
          <w:szCs w:val="24"/>
          <w:lang w:val="uk-UA"/>
        </w:rPr>
        <w:t>безбар’єрного</w:t>
      </w:r>
      <w:proofErr w:type="spellEnd"/>
      <w:r>
        <w:rPr>
          <w:bCs/>
          <w:szCs w:val="24"/>
          <w:lang w:val="uk-UA"/>
        </w:rPr>
        <w:t xml:space="preserve"> простору в Україні на період до 2030 року, затвердженого розпорядженням Кабінету Міністрів України від 25 квітня 2023 року № 372-р та Вишгородської територіальної громади Національної стратегії із створення </w:t>
      </w:r>
      <w:proofErr w:type="spellStart"/>
      <w:r>
        <w:rPr>
          <w:bCs/>
          <w:szCs w:val="24"/>
          <w:lang w:val="uk-UA"/>
        </w:rPr>
        <w:t>безбар’єрного</w:t>
      </w:r>
      <w:proofErr w:type="spellEnd"/>
      <w:r>
        <w:rPr>
          <w:bCs/>
          <w:szCs w:val="24"/>
          <w:lang w:val="uk-UA"/>
        </w:rPr>
        <w:t xml:space="preserve"> простору в Україні на 2024-2026 роки, затвердженого розпорядженням голови  Вишгородської міської ради від 26 жовтня 2023 року № 157:</w:t>
      </w:r>
    </w:p>
    <w:p w14:paraId="7D738B97" w14:textId="77777777" w:rsidR="00AB20BD" w:rsidRDefault="00AB20BD" w:rsidP="00AB20BD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024FD14E" w14:textId="38B9A7F2" w:rsidR="001862DE" w:rsidRDefault="001862DE" w:rsidP="001862DE">
      <w:pPr>
        <w:pStyle w:val="Iauiue"/>
        <w:numPr>
          <w:ilvl w:val="0"/>
          <w:numId w:val="2"/>
        </w:numPr>
        <w:tabs>
          <w:tab w:val="left" w:pos="-2160"/>
          <w:tab w:val="left" w:pos="993"/>
        </w:tabs>
        <w:ind w:left="0" w:firstLine="709"/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 xml:space="preserve">Визначити відповідальним з питань </w:t>
      </w:r>
      <w:proofErr w:type="spellStart"/>
      <w:r>
        <w:rPr>
          <w:bCs/>
          <w:szCs w:val="24"/>
          <w:lang w:val="uk-UA"/>
        </w:rPr>
        <w:t>безбар’єрності</w:t>
      </w:r>
      <w:proofErr w:type="spellEnd"/>
      <w:r>
        <w:rPr>
          <w:bCs/>
          <w:szCs w:val="24"/>
          <w:lang w:val="uk-UA"/>
        </w:rPr>
        <w:t xml:space="preserve"> у Вишгородській міській територіальній громаді – заступника міського голови з питань діяльності виконавчих органів Вишгородської міської ради СВИСТУНА Ігоря Івановича.</w:t>
      </w:r>
    </w:p>
    <w:p w14:paraId="35CA5102" w14:textId="77777777" w:rsidR="001862DE" w:rsidRDefault="001862DE" w:rsidP="001862DE">
      <w:pPr>
        <w:pStyle w:val="Iauiue"/>
        <w:tabs>
          <w:tab w:val="left" w:pos="-2160"/>
          <w:tab w:val="left" w:pos="993"/>
        </w:tabs>
        <w:ind w:left="709"/>
        <w:jc w:val="both"/>
        <w:rPr>
          <w:bCs/>
          <w:szCs w:val="24"/>
          <w:lang w:val="uk-UA"/>
        </w:rPr>
      </w:pPr>
    </w:p>
    <w:p w14:paraId="2D928D33" w14:textId="67CE7CB5" w:rsidR="001862DE" w:rsidRDefault="001862DE" w:rsidP="001862DE">
      <w:pPr>
        <w:pStyle w:val="Iauiue"/>
        <w:numPr>
          <w:ilvl w:val="0"/>
          <w:numId w:val="2"/>
        </w:numPr>
        <w:tabs>
          <w:tab w:val="left" w:pos="-2160"/>
          <w:tab w:val="left" w:pos="993"/>
        </w:tabs>
        <w:jc w:val="both"/>
        <w:rPr>
          <w:bCs/>
          <w:szCs w:val="24"/>
          <w:lang w:val="uk-UA"/>
        </w:rPr>
      </w:pPr>
      <w:r>
        <w:rPr>
          <w:bCs/>
          <w:szCs w:val="24"/>
          <w:lang w:val="uk-UA"/>
        </w:rPr>
        <w:t>Контроль за виконанням цього розпорядження залишаю за собою.</w:t>
      </w:r>
    </w:p>
    <w:p w14:paraId="0F7A745B" w14:textId="77777777" w:rsidR="001862DE" w:rsidRDefault="001862DE" w:rsidP="001862DE">
      <w:pPr>
        <w:pStyle w:val="a3"/>
        <w:rPr>
          <w:bCs/>
          <w:szCs w:val="24"/>
          <w:lang w:val="uk-UA"/>
        </w:rPr>
      </w:pPr>
    </w:p>
    <w:p w14:paraId="6D969CB6" w14:textId="77777777" w:rsidR="001862DE" w:rsidRPr="0042248C" w:rsidRDefault="001862DE" w:rsidP="001862DE">
      <w:pPr>
        <w:pStyle w:val="Iauiue"/>
        <w:tabs>
          <w:tab w:val="left" w:pos="-2160"/>
          <w:tab w:val="left" w:pos="993"/>
        </w:tabs>
        <w:ind w:left="927"/>
        <w:jc w:val="both"/>
        <w:rPr>
          <w:bCs/>
          <w:szCs w:val="24"/>
          <w:lang w:val="uk-UA"/>
        </w:rPr>
      </w:pPr>
    </w:p>
    <w:p w14:paraId="54BF1411" w14:textId="77777777" w:rsidR="00AB20BD" w:rsidRPr="0042248C" w:rsidRDefault="00AB20BD" w:rsidP="00AB20BD">
      <w:pPr>
        <w:pStyle w:val="Iauiue"/>
        <w:tabs>
          <w:tab w:val="left" w:pos="-2160"/>
        </w:tabs>
        <w:ind w:firstLine="567"/>
        <w:jc w:val="both"/>
        <w:rPr>
          <w:bCs/>
          <w:szCs w:val="24"/>
          <w:lang w:val="uk-UA"/>
        </w:rPr>
      </w:pPr>
    </w:p>
    <w:p w14:paraId="4171C5E3" w14:textId="77777777" w:rsidR="00AB20BD" w:rsidRPr="00FD6D53" w:rsidRDefault="00AB20BD" w:rsidP="00AB20BD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  <w:r w:rsidRPr="00FD6D53">
        <w:rPr>
          <w:b/>
          <w:szCs w:val="24"/>
          <w:lang w:val="uk-UA"/>
        </w:rPr>
        <w:t>Міський голова</w:t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</w:r>
      <w:r w:rsidRPr="00FD6D53">
        <w:rPr>
          <w:b/>
          <w:szCs w:val="24"/>
          <w:lang w:val="uk-UA"/>
        </w:rPr>
        <w:tab/>
        <w:t>Олексій МОМОТ</w:t>
      </w:r>
    </w:p>
    <w:p w14:paraId="44C17D04" w14:textId="77777777" w:rsidR="00AB20BD" w:rsidRPr="00FD6D53" w:rsidRDefault="00AB20BD" w:rsidP="00AB20BD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DE5DD57" w14:textId="77777777" w:rsidR="00D36E61" w:rsidRPr="0042248C" w:rsidRDefault="00D36E61">
      <w:pPr>
        <w:rPr>
          <w:rFonts w:ascii="Times New Roman" w:hAnsi="Times New Roman"/>
          <w:sz w:val="24"/>
          <w:szCs w:val="24"/>
        </w:rPr>
      </w:pPr>
    </w:p>
    <w:sectPr w:rsidR="00D36E61" w:rsidRPr="0042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2AAF"/>
    <w:multiLevelType w:val="hybridMultilevel"/>
    <w:tmpl w:val="D59C8400"/>
    <w:lvl w:ilvl="0" w:tplc="4B2A1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0712C7"/>
    <w:multiLevelType w:val="hybridMultilevel"/>
    <w:tmpl w:val="EDEE4536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BD"/>
    <w:rsid w:val="00000CAA"/>
    <w:rsid w:val="00056491"/>
    <w:rsid w:val="00100575"/>
    <w:rsid w:val="001862DE"/>
    <w:rsid w:val="0042248C"/>
    <w:rsid w:val="004D5F3C"/>
    <w:rsid w:val="006B6411"/>
    <w:rsid w:val="007B5A9E"/>
    <w:rsid w:val="008E20A7"/>
    <w:rsid w:val="00902B84"/>
    <w:rsid w:val="00A1075E"/>
    <w:rsid w:val="00A3388F"/>
    <w:rsid w:val="00AB20BD"/>
    <w:rsid w:val="00BA4736"/>
    <w:rsid w:val="00BF059C"/>
    <w:rsid w:val="00D36E61"/>
    <w:rsid w:val="00E365D2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1C18"/>
  <w15:chartTrackingRefBased/>
  <w15:docId w15:val="{3130D731-5625-49D5-B1F3-2DBFE89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0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B20B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AB20BD"/>
    <w:pPr>
      <w:ind w:left="720"/>
      <w:contextualSpacing/>
    </w:pPr>
  </w:style>
  <w:style w:type="paragraph" w:styleId="a4">
    <w:name w:val="No Spacing"/>
    <w:uiPriority w:val="1"/>
    <w:qFormat/>
    <w:rsid w:val="00AB20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C133-019C-48C6-927A-A56A6FF9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2024-06-26T07:23:00Z</cp:lastPrinted>
  <dcterms:created xsi:type="dcterms:W3CDTF">2024-06-20T07:37:00Z</dcterms:created>
  <dcterms:modified xsi:type="dcterms:W3CDTF">2024-06-26T09:25:00Z</dcterms:modified>
</cp:coreProperties>
</file>