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87CAE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Інформація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83D023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BBD">
        <w:rPr>
          <w:rFonts w:ascii="Times New Roman" w:hAnsi="Times New Roman" w:cs="Times New Roman"/>
          <w:b/>
          <w:sz w:val="28"/>
          <w:szCs w:val="28"/>
        </w:rPr>
        <w:t xml:space="preserve">про стан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Закону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“Про доступ до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публічної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інформації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” </w:t>
      </w:r>
    </w:p>
    <w:p w14:paraId="54D4C001" w14:textId="52A2425E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І</w:t>
      </w:r>
      <w:r w:rsidR="00E92C57">
        <w:rPr>
          <w:rFonts w:ascii="Times New Roman" w:hAnsi="Times New Roman" w:cs="Times New Roman"/>
          <w:b/>
          <w:sz w:val="28"/>
          <w:szCs w:val="28"/>
        </w:rPr>
        <w:t>І</w:t>
      </w:r>
      <w:r w:rsidR="00E92C57" w:rsidRPr="00E92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FCC">
        <w:rPr>
          <w:rFonts w:ascii="Times New Roman" w:hAnsi="Times New Roman" w:cs="Times New Roman"/>
          <w:b/>
          <w:sz w:val="28"/>
          <w:szCs w:val="28"/>
          <w:lang w:val="uk-UA"/>
        </w:rPr>
        <w:t>квартал</w:t>
      </w:r>
      <w:r w:rsidR="006A713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D1A7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45BB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tbl>
      <w:tblPr>
        <w:tblStyle w:val="a3"/>
        <w:tblpPr w:leftFromText="180" w:rightFromText="180" w:vertAnchor="text" w:horzAnchor="margin" w:tblpXSpec="center" w:tblpY="300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75"/>
        <w:gridCol w:w="627"/>
        <w:gridCol w:w="709"/>
        <w:gridCol w:w="567"/>
        <w:gridCol w:w="567"/>
        <w:gridCol w:w="708"/>
        <w:gridCol w:w="709"/>
        <w:gridCol w:w="1134"/>
        <w:gridCol w:w="992"/>
        <w:gridCol w:w="1110"/>
        <w:gridCol w:w="24"/>
        <w:gridCol w:w="831"/>
        <w:gridCol w:w="20"/>
        <w:gridCol w:w="1091"/>
        <w:gridCol w:w="992"/>
        <w:gridCol w:w="851"/>
      </w:tblGrid>
      <w:tr w:rsidR="002B264F" w14:paraId="3AFF9023" w14:textId="1C6B0DE0" w:rsidTr="00517B39">
        <w:trPr>
          <w:cantSplit/>
          <w:trHeight w:val="415"/>
        </w:trPr>
        <w:tc>
          <w:tcPr>
            <w:tcW w:w="2547" w:type="dxa"/>
            <w:vMerge w:val="restart"/>
          </w:tcPr>
          <w:p w14:paraId="5577711D" w14:textId="38A3C919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Найменування органу </w:t>
            </w:r>
          </w:p>
        </w:tc>
        <w:tc>
          <w:tcPr>
            <w:tcW w:w="975" w:type="dxa"/>
            <w:vMerge w:val="restart"/>
            <w:textDirection w:val="btLr"/>
          </w:tcPr>
          <w:p w14:paraId="623B3BDA" w14:textId="4A3C2CBD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Загальна кількість отриманих запитів на інформацію</w:t>
            </w:r>
          </w:p>
        </w:tc>
        <w:tc>
          <w:tcPr>
            <w:tcW w:w="7147" w:type="dxa"/>
            <w:gridSpan w:val="10"/>
            <w:textDirection w:val="btLr"/>
          </w:tcPr>
          <w:p w14:paraId="0EA0D0B0" w14:textId="77777777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5" w:type="dxa"/>
            <w:gridSpan w:val="5"/>
          </w:tcPr>
          <w:p w14:paraId="52001B39" w14:textId="4D9DCDCB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Результати розгляду запитів на інформацію </w:t>
            </w:r>
          </w:p>
        </w:tc>
      </w:tr>
      <w:tr w:rsidR="007615C4" w:rsidRPr="002B264F" w14:paraId="3BFCD58E" w14:textId="6921332B" w:rsidTr="00517B39">
        <w:trPr>
          <w:cantSplit/>
          <w:trHeight w:val="415"/>
        </w:trPr>
        <w:tc>
          <w:tcPr>
            <w:tcW w:w="2547" w:type="dxa"/>
            <w:vMerge/>
          </w:tcPr>
          <w:p w14:paraId="66AC767B" w14:textId="77777777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014A3A15" w14:textId="3CA9695F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4"/>
          </w:tcPr>
          <w:p w14:paraId="6AD27B96" w14:textId="0D75BCDC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типом входження</w:t>
            </w:r>
          </w:p>
        </w:tc>
        <w:tc>
          <w:tcPr>
            <w:tcW w:w="2551" w:type="dxa"/>
            <w:gridSpan w:val="3"/>
          </w:tcPr>
          <w:p w14:paraId="51FE2871" w14:textId="7DB49DFA" w:rsidR="002B264F" w:rsidRPr="002B264F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 особою запитувача</w:t>
            </w:r>
          </w:p>
        </w:tc>
        <w:tc>
          <w:tcPr>
            <w:tcW w:w="992" w:type="dxa"/>
            <w:vMerge w:val="restart"/>
            <w:textDirection w:val="btLr"/>
          </w:tcPr>
          <w:p w14:paraId="1E624BA6" w14:textId="4B9806BF" w:rsidR="002B264F" w:rsidRPr="002B264F" w:rsidRDefault="002B264F" w:rsidP="00F574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представників засобів масової інформації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14:paraId="2C699A5E" w14:textId="5DD1F849" w:rsidR="002B264F" w:rsidRPr="002B264F" w:rsidRDefault="002B264F" w:rsidP="00910E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органів виконавчої влади як до розпорядника інформації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31558C96" w14:textId="29FFA33C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задоволено</w:t>
            </w:r>
          </w:p>
        </w:tc>
        <w:tc>
          <w:tcPr>
            <w:tcW w:w="1091" w:type="dxa"/>
            <w:vMerge w:val="restart"/>
            <w:textDirection w:val="btLr"/>
          </w:tcPr>
          <w:p w14:paraId="70C00404" w14:textId="7F727717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vMerge w:val="restart"/>
            <w:textDirection w:val="btLr"/>
          </w:tcPr>
          <w:p w14:paraId="2CF39791" w14:textId="5DF43C50" w:rsidR="002B264F" w:rsidRPr="002B264F" w:rsidRDefault="007615C4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ідмовлено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 відповідними </w:t>
            </w:r>
            <w:r w:rsidR="0010701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обґрунтуваннями</w:t>
            </w:r>
          </w:p>
        </w:tc>
        <w:tc>
          <w:tcPr>
            <w:tcW w:w="851" w:type="dxa"/>
            <w:vMerge w:val="restart"/>
            <w:textDirection w:val="btLr"/>
          </w:tcPr>
          <w:p w14:paraId="39B4F42E" w14:textId="185972AD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опрацьовується</w:t>
            </w:r>
          </w:p>
        </w:tc>
      </w:tr>
      <w:tr w:rsidR="007615C4" w14:paraId="4522612E" w14:textId="6E085057" w:rsidTr="00517B39">
        <w:trPr>
          <w:cantSplit/>
          <w:trHeight w:val="2967"/>
        </w:trPr>
        <w:tc>
          <w:tcPr>
            <w:tcW w:w="2547" w:type="dxa"/>
            <w:vMerge/>
          </w:tcPr>
          <w:p w14:paraId="194472AE" w14:textId="1BA589CA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71F046DD" w14:textId="18B9765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27" w:type="dxa"/>
            <w:textDirection w:val="btLr"/>
          </w:tcPr>
          <w:p w14:paraId="29DB7B55" w14:textId="4F4B9A32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поштою </w:t>
            </w:r>
          </w:p>
        </w:tc>
        <w:tc>
          <w:tcPr>
            <w:tcW w:w="709" w:type="dxa"/>
            <w:textDirection w:val="btLr"/>
          </w:tcPr>
          <w:p w14:paraId="641726D8" w14:textId="6DA0704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</w:t>
            </w: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лектронною поштою</w:t>
            </w:r>
          </w:p>
        </w:tc>
        <w:tc>
          <w:tcPr>
            <w:tcW w:w="567" w:type="dxa"/>
            <w:textDirection w:val="btLr"/>
          </w:tcPr>
          <w:p w14:paraId="673A2ACC" w14:textId="2A751058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телефоном</w:t>
            </w:r>
          </w:p>
        </w:tc>
        <w:tc>
          <w:tcPr>
            <w:tcW w:w="567" w:type="dxa"/>
            <w:textDirection w:val="btLr"/>
          </w:tcPr>
          <w:p w14:paraId="3D88B764" w14:textId="23447EE8" w:rsidR="002B264F" w:rsidRPr="00ED1A76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(особисто)</w:t>
            </w:r>
          </w:p>
        </w:tc>
        <w:tc>
          <w:tcPr>
            <w:tcW w:w="708" w:type="dxa"/>
            <w:textDirection w:val="btLr"/>
          </w:tcPr>
          <w:p w14:paraId="40F044A8" w14:textId="65D5DAE5" w:rsidR="002B264F" w:rsidRPr="000C5050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фізичних осіб</w:t>
            </w:r>
          </w:p>
        </w:tc>
        <w:tc>
          <w:tcPr>
            <w:tcW w:w="709" w:type="dxa"/>
            <w:textDirection w:val="btLr"/>
          </w:tcPr>
          <w:p w14:paraId="5C86A5E4" w14:textId="7D57D4E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ід юридичних осіб </w:t>
            </w:r>
          </w:p>
        </w:tc>
        <w:tc>
          <w:tcPr>
            <w:tcW w:w="1134" w:type="dxa"/>
            <w:textDirection w:val="btLr"/>
          </w:tcPr>
          <w:p w14:paraId="3496F2E5" w14:textId="67B4573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об</w:t>
            </w:r>
            <w:r w:rsidR="009A4C3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єднань громадян без статусу юридичної особи</w:t>
            </w:r>
          </w:p>
        </w:tc>
        <w:tc>
          <w:tcPr>
            <w:tcW w:w="992" w:type="dxa"/>
            <w:vMerge/>
            <w:textDirection w:val="btLr"/>
          </w:tcPr>
          <w:p w14:paraId="1DF11795" w14:textId="0B976F5D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14:paraId="2F33F708" w14:textId="3EA512E0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0A64874B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14:paraId="35E6216C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FAA978F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4FFF0C52" w14:textId="180A56A4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5C4" w14:paraId="553B6BED" w14:textId="09B0D7DC" w:rsidTr="00517B39">
        <w:trPr>
          <w:cantSplit/>
          <w:trHeight w:val="569"/>
        </w:trPr>
        <w:tc>
          <w:tcPr>
            <w:tcW w:w="2547" w:type="dxa"/>
          </w:tcPr>
          <w:p w14:paraId="52F70870" w14:textId="28C26D86" w:rsidR="007615C4" w:rsidRPr="006F4CFB" w:rsidRDefault="007615C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Вишгородська міська рада </w:t>
            </w:r>
          </w:p>
        </w:tc>
        <w:tc>
          <w:tcPr>
            <w:tcW w:w="975" w:type="dxa"/>
          </w:tcPr>
          <w:p w14:paraId="6A0B8BA6" w14:textId="44DB9C54" w:rsidR="007615C4" w:rsidRPr="006F4CFB" w:rsidRDefault="00E92C57" w:rsidP="009A4C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627" w:type="dxa"/>
          </w:tcPr>
          <w:p w14:paraId="2D14DEDF" w14:textId="4ED14BE8" w:rsidR="007615C4" w:rsidRPr="006F4CFB" w:rsidRDefault="00E92C57" w:rsidP="00E92C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203303C" w14:textId="24098A48" w:rsidR="007615C4" w:rsidRPr="006F4CFB" w:rsidRDefault="00E92C57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</w:tcPr>
          <w:p w14:paraId="70969D40" w14:textId="3BD17911" w:rsidR="007615C4" w:rsidRPr="006F4CFB" w:rsidRDefault="00E92C57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0864395" w14:textId="5B88696F" w:rsidR="007615C4" w:rsidRPr="006F4CFB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29DB81D3" w14:textId="5599E58D" w:rsidR="007615C4" w:rsidRPr="006F4CFB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14:paraId="39D5AC2F" w14:textId="33CDEE1C" w:rsidR="007615C4" w:rsidRPr="006F4CFB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722ACD76" w14:textId="7470C985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15F9B0CB" w14:textId="424DD97A" w:rsidR="007615C4" w:rsidRPr="006F4CFB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1110" w:type="dxa"/>
          </w:tcPr>
          <w:p w14:paraId="6B11FC5F" w14:textId="343341B3" w:rsidR="007615C4" w:rsidRPr="006F4CFB" w:rsidRDefault="006A0F22" w:rsidP="006A0F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855" w:type="dxa"/>
            <w:gridSpan w:val="2"/>
          </w:tcPr>
          <w:p w14:paraId="26724B1D" w14:textId="18B6997F" w:rsidR="007615C4" w:rsidRPr="00517B39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1111" w:type="dxa"/>
            <w:gridSpan w:val="2"/>
          </w:tcPr>
          <w:p w14:paraId="6E815B3F" w14:textId="0ADFB045" w:rsidR="007615C4" w:rsidRPr="00517B39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14:paraId="359AFAFF" w14:textId="5ABEACFD" w:rsidR="007615C4" w:rsidRPr="00517B39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14:paraId="6055C6FF" w14:textId="0668ABF3" w:rsidR="007615C4" w:rsidRPr="00517B39" w:rsidRDefault="006F4CFB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7B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</w:tr>
    </w:tbl>
    <w:p w14:paraId="79EA7802" w14:textId="20392D79" w:rsidR="00345BBD" w:rsidRDefault="00345BBD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23567" w14:textId="20177DF9" w:rsidR="00ED1A76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86CDC" w14:textId="77777777" w:rsidR="00ED1A76" w:rsidRPr="00345BBD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1A76" w:rsidRPr="00345BBD" w:rsidSect="00ED1A76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77"/>
    <w:rsid w:val="00040A9D"/>
    <w:rsid w:val="00056277"/>
    <w:rsid w:val="000C5050"/>
    <w:rsid w:val="0010701F"/>
    <w:rsid w:val="001C3B68"/>
    <w:rsid w:val="0021450F"/>
    <w:rsid w:val="002865A9"/>
    <w:rsid w:val="002B264F"/>
    <w:rsid w:val="00345BBD"/>
    <w:rsid w:val="004910D4"/>
    <w:rsid w:val="00517B39"/>
    <w:rsid w:val="006A0F22"/>
    <w:rsid w:val="006A7130"/>
    <w:rsid w:val="006F4CFB"/>
    <w:rsid w:val="007615C4"/>
    <w:rsid w:val="009A4C34"/>
    <w:rsid w:val="00C860B0"/>
    <w:rsid w:val="00D245ED"/>
    <w:rsid w:val="00E25988"/>
    <w:rsid w:val="00E50C54"/>
    <w:rsid w:val="00E92C57"/>
    <w:rsid w:val="00EA0FCC"/>
    <w:rsid w:val="00ED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1416"/>
  <w15:chartTrackingRefBased/>
  <w15:docId w15:val="{E2B2DFBA-E559-41F7-886B-293C7133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informvid</dc:creator>
  <cp:keywords/>
  <dc:description/>
  <cp:lastModifiedBy>Пользователь Windows</cp:lastModifiedBy>
  <cp:revision>3</cp:revision>
  <cp:lastPrinted>2024-07-22T09:34:00Z</cp:lastPrinted>
  <dcterms:created xsi:type="dcterms:W3CDTF">2024-07-22T12:20:00Z</dcterms:created>
  <dcterms:modified xsi:type="dcterms:W3CDTF">2024-07-22T12:21:00Z</dcterms:modified>
</cp:coreProperties>
</file>