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87B1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6051ED06" wp14:editId="41FEE8E7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5DF3" w14:textId="77777777" w:rsidR="009C6200" w:rsidRDefault="009C6200" w:rsidP="009C6200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FA22C83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4B927362" w14:textId="77777777" w:rsidR="009C6200" w:rsidRDefault="009C6200" w:rsidP="009C6200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4C614F9E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4C383225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22E895CD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4FC7A393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DB30E5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EF89A6" w14:textId="79C152DD" w:rsidR="009C6200" w:rsidRPr="00DE275A" w:rsidRDefault="009C6200" w:rsidP="009C6200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16 серпня 2024 року                                   м. Вишгород                                                  </w:t>
      </w:r>
      <w:r w:rsidR="009843B7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596AD6">
        <w:rPr>
          <w:rFonts w:ascii="Times New Roman" w:hAnsi="Times New Roman"/>
          <w:bCs/>
          <w:sz w:val="24"/>
          <w:szCs w:val="24"/>
          <w:lang w:val="uk-UA"/>
        </w:rPr>
        <w:t>108</w:t>
      </w:r>
    </w:p>
    <w:p w14:paraId="3F807195" w14:textId="77777777" w:rsidR="009C6200" w:rsidRDefault="009C6200" w:rsidP="009C6200">
      <w:pPr>
        <w:spacing w:after="160" w:line="256" w:lineRule="auto"/>
        <w:rPr>
          <w:rFonts w:ascii="Times New Roman" w:eastAsiaTheme="minorHAnsi" w:hAnsi="Times New Roman"/>
          <w:lang w:eastAsia="en-US"/>
        </w:rPr>
      </w:pPr>
    </w:p>
    <w:p w14:paraId="2D68D3B7" w14:textId="77777777" w:rsidR="009C6200" w:rsidRDefault="009C6200" w:rsidP="009C6200">
      <w:pPr>
        <w:pStyle w:val="Iauiue"/>
        <w:jc w:val="both"/>
        <w:outlineLvl w:val="0"/>
        <w:rPr>
          <w:b/>
          <w:bCs/>
          <w:szCs w:val="24"/>
          <w:lang w:val="uk-UA"/>
        </w:rPr>
      </w:pPr>
      <w:bookmarkStart w:id="0" w:name="_GoBack"/>
      <w:bookmarkEnd w:id="0"/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 xml:space="preserve">VІ сесії </w:t>
      </w:r>
    </w:p>
    <w:p w14:paraId="298EEAA0" w14:textId="77777777" w:rsidR="009C6200" w:rsidRDefault="009C6200" w:rsidP="009C6200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6ACBB91D" w14:textId="77777777" w:rsidR="009C6200" w:rsidRDefault="009C6200" w:rsidP="009C6200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4898832" w14:textId="77777777" w:rsidR="009C6200" w:rsidRDefault="009C6200" w:rsidP="009C6200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>VІ сесію Вишгородської міської ради VІІІ скликання:</w:t>
      </w:r>
    </w:p>
    <w:p w14:paraId="4B3AA6FA" w14:textId="77777777" w:rsidR="009C6200" w:rsidRDefault="009C6200" w:rsidP="009C6200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424A33B" w14:textId="77777777" w:rsidR="009C6200" w:rsidRPr="001A7A73" w:rsidRDefault="009C6200" w:rsidP="001A7A7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7A73">
        <w:rPr>
          <w:rFonts w:ascii="Times New Roman" w:hAnsi="Times New Roman"/>
          <w:sz w:val="24"/>
          <w:szCs w:val="24"/>
          <w:lang w:val="uk-UA"/>
        </w:rPr>
        <w:t>Призначити пленарне засідання 29 серпня</w:t>
      </w:r>
      <w:r w:rsidRPr="001A7A7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sz w:val="24"/>
          <w:szCs w:val="24"/>
          <w:lang w:val="uk-UA"/>
        </w:rPr>
        <w:t>2024 року о 10</w:t>
      </w:r>
      <w:r w:rsidRPr="001A7A73"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 w:rsidRPr="001A7A73"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1A7A73"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 w:rsidRPr="001A7A73">
        <w:rPr>
          <w:rFonts w:ascii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14:paraId="2C96E32E" w14:textId="77777777" w:rsidR="009C6200" w:rsidRPr="001A7A73" w:rsidRDefault="009C6200" w:rsidP="001A7A7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961FE6" w14:textId="77777777" w:rsidR="00280731" w:rsidRPr="001A7A73" w:rsidRDefault="00280731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виконання бюджету Вишгородської міської територіальної громади за  І півріччя 2024 року.</w:t>
      </w:r>
    </w:p>
    <w:p w14:paraId="21527946" w14:textId="77777777" w:rsidR="000D4208" w:rsidRPr="001A7A73" w:rsidRDefault="000D4208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витрачання коштів резервного фонду бюджету Вишгородської міської територіальної громади за травень, червень та липень місяці 2024 року</w:t>
      </w:r>
      <w:r w:rsidR="00280731" w:rsidRPr="001A7A73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7403272D" w14:textId="02B2B8AF" w:rsidR="00280731" w:rsidRPr="001A7A73" w:rsidRDefault="009C620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</w:t>
      </w:r>
      <w:r w:rsidR="008A1E65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Програми підтримки військової частини А7048 на 2024 рік</w:t>
      </w:r>
      <w:r w:rsidR="005F6441"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802E4C1" w14:textId="77777777" w:rsidR="00280731" w:rsidRPr="001A7A73" w:rsidRDefault="008C7B42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А7028 на 2024 рік</w:t>
      </w:r>
      <w:r w:rsidR="005F6441"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20EA03F" w14:textId="77777777" w:rsidR="00280731" w:rsidRPr="001A7A73" w:rsidRDefault="008C7B42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А4723 Збройних Сил України на 2024 рік</w:t>
      </w:r>
      <w:r w:rsidR="005F6441"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6266C72" w14:textId="77777777" w:rsidR="00280731" w:rsidRPr="001A7A73" w:rsidRDefault="00280731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затвердження Програми підтримки військової частини А5042 Збройних Сил України на 2024 рік</w:t>
      </w:r>
      <w:r w:rsidR="005F6441" w:rsidRP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14:paraId="6B1B5044" w14:textId="1FBB2A82" w:rsidR="00280731" w:rsidRPr="001A7A73" w:rsidRDefault="00280731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від 16.12.2021 № 15/13 </w:t>
      </w:r>
      <w:r w:rsidR="001A7A73"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>«Про затвердження міських Програм»</w:t>
      </w:r>
      <w:r w:rsidR="005F6441" w:rsidRPr="001A7A73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</w:p>
    <w:p w14:paraId="11E32E67" w14:textId="01A0CDEE" w:rsidR="005F6441" w:rsidRPr="001A7A73" w:rsidRDefault="005F6441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від 23.12.2022 № 28/2 </w:t>
      </w:r>
      <w:r w:rsidR="001A7A73"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«Про затвердження міських Програм». </w:t>
      </w:r>
    </w:p>
    <w:p w14:paraId="5377D5E5" w14:textId="4351033A" w:rsidR="005F6441" w:rsidRPr="001A7A73" w:rsidRDefault="009C620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від 21.12.2023 № 39/5</w:t>
      </w:r>
      <w:r w:rsidR="008A1E65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7A73"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>«Про затвердження міських Програм»</w:t>
      </w:r>
      <w:r w:rsidR="005F6441" w:rsidRPr="001A7A73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</w:p>
    <w:p w14:paraId="1BBFB9EE" w14:textId="77777777" w:rsidR="004B6821" w:rsidRDefault="005F6441" w:rsidP="004B6821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03.11.2022 № 25/10</w:t>
      </w:r>
      <w:r w:rsidR="004B682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90EE0A5" w14:textId="2C7ABA17" w:rsidR="004B6821" w:rsidRPr="004B6821" w:rsidRDefault="004B6821" w:rsidP="004B6821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6821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</w:t>
      </w:r>
      <w:r w:rsidRPr="004B6821">
        <w:rPr>
          <w:rFonts w:ascii="Times New Roman" w:hAnsi="Times New Roman"/>
          <w:bCs/>
          <w:color w:val="000000"/>
          <w:sz w:val="24"/>
          <w:szCs w:val="24"/>
          <w:lang w:val="uk-UA"/>
        </w:rPr>
        <w:t>Вишгородської міської ради від 29.02.2024 № 40/13</w:t>
      </w:r>
      <w:r w:rsidRPr="004B6821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14:paraId="6AE95E0C" w14:textId="40D6DB26" w:rsidR="005F6441" w:rsidRPr="00F13781" w:rsidRDefault="005F6441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uk-UA"/>
        </w:rPr>
        <w:t>Про внесення змін до рішення Вишгородської міської ради від 29.02.2024 № 40/14</w:t>
      </w:r>
      <w:r w:rsidR="00F13781">
        <w:rPr>
          <w:rFonts w:ascii="Times New Roman" w:hAnsi="Times New Roman"/>
          <w:bCs/>
          <w:sz w:val="24"/>
          <w:szCs w:val="24"/>
          <w:lang w:val="uk-UA" w:eastAsia="uk-UA"/>
        </w:rPr>
        <w:t xml:space="preserve">. </w:t>
      </w:r>
    </w:p>
    <w:p w14:paraId="26747133" w14:textId="5FD5FD13" w:rsidR="00FB5B04" w:rsidRDefault="00FB5B04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 xml:space="preserve"> 30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>05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 xml:space="preserve">2024 </w:t>
      </w:r>
      <w:r>
        <w:rPr>
          <w:rFonts w:ascii="Times New Roman" w:hAnsi="Times New Roman"/>
          <w:bCs/>
          <w:sz w:val="24"/>
          <w:szCs w:val="24"/>
          <w:lang w:val="uk-UA"/>
        </w:rPr>
        <w:t>№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 xml:space="preserve"> 43/10.</w:t>
      </w:r>
    </w:p>
    <w:p w14:paraId="2F5A9CB7" w14:textId="72BBF9DB" w:rsidR="007525A2" w:rsidRPr="001A7A73" w:rsidRDefault="007525A2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27.06.2024 № 44/13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B6EDDE4" w14:textId="77777777" w:rsidR="005F6441" w:rsidRPr="001A7A73" w:rsidRDefault="005F6441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uk-UA"/>
        </w:rPr>
        <w:t>Про внесення  змін до рішення Вишгородської міської ради від 21.12.2023 № 39/7                 «Про бюджет Вишгородської міської територіальної громади на 2024 рік» (з наступними змінами) та додатків  1,2,3,5,6 та 7  до нього.</w:t>
      </w:r>
    </w:p>
    <w:p w14:paraId="674378C0" w14:textId="77777777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порядок оплати за навчання у Вишгородській дитячій музичній школі. </w:t>
      </w:r>
    </w:p>
    <w:p w14:paraId="227C4095" w14:textId="77777777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тарифів на платні послуги, що надаються КНП «ЦПМСД» Вишгородської міської ради.</w:t>
      </w:r>
    </w:p>
    <w:p w14:paraId="13C65E03" w14:textId="77777777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 надання згоди на вчинення значного господарського зобов’язання КП «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Вишгородтепломережа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» ВМР. </w:t>
      </w:r>
    </w:p>
    <w:p w14:paraId="3C115050" w14:textId="77777777" w:rsidR="005F6441" w:rsidRPr="001A7A73" w:rsidRDefault="005F6441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lastRenderedPageBreak/>
        <w:t xml:space="preserve">Про </w:t>
      </w:r>
      <w:bookmarkStart w:id="1" w:name="_Hlk118196466"/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внесення змін до рішення № 42/5 від 25.04.2024 року «Про затвердження Положення про преміювання </w:t>
      </w:r>
      <w:bookmarkStart w:id="2" w:name="_Hlk160705065"/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t>керівників</w:t>
      </w:r>
      <w:bookmarkStart w:id="3" w:name="_Hlk151370254"/>
      <w:bookmarkStart w:id="4" w:name="_Hlk159940960"/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комунальних підприємств, комунальних некомерційних підприємств</w:t>
      </w:r>
      <w:bookmarkEnd w:id="3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Вишгородської міської територіальної громади». </w:t>
      </w:r>
      <w:bookmarkEnd w:id="1"/>
      <w:bookmarkEnd w:id="2"/>
      <w:bookmarkEnd w:id="4"/>
    </w:p>
    <w:p w14:paraId="5A1EBAAE" w14:textId="0D8A5FB7" w:rsidR="007C4F18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структури </w:t>
      </w:r>
      <w:bookmarkStart w:id="5" w:name="_Hlk90033311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Вишгородської міської ради </w:t>
      </w:r>
      <w:bookmarkStart w:id="6" w:name="_Hlk90284348"/>
      <w:r w:rsidRPr="001A7A73">
        <w:rPr>
          <w:rFonts w:ascii="Times New Roman" w:hAnsi="Times New Roman"/>
          <w:bCs/>
          <w:sz w:val="24"/>
          <w:szCs w:val="24"/>
          <w:lang w:val="uk-UA"/>
        </w:rPr>
        <w:t>VІІІ скликання</w:t>
      </w:r>
      <w:bookmarkEnd w:id="6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та її виконавчих органів</w:t>
      </w:r>
      <w:bookmarkEnd w:id="5"/>
      <w:r w:rsid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3E06641" w14:textId="318FC8C0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зміну назви  </w:t>
      </w:r>
      <w:r w:rsidRP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Вишгородського міського комунального  дошкільного навчального закладу (ясла-садок) «Ластівка» та зат</w:t>
      </w:r>
      <w:r w:rsid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в</w:t>
      </w:r>
      <w:r w:rsidRP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ердження статуту в новій редакції.</w:t>
      </w:r>
    </w:p>
    <w:p w14:paraId="12BFACA6" w14:textId="77777777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звернення депутатів Вишгородської міської ради VIІI скликання до Верховної Ради України та Кабінету Міністрів України щодо вирішення питань захисту енергетичної інфраструктури.</w:t>
      </w:r>
    </w:p>
    <w:p w14:paraId="5E4F1865" w14:textId="159F2FC7" w:rsidR="006C763B" w:rsidRPr="001A7A73" w:rsidRDefault="0024065F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прийняття у комунальну власність Вишгородської міської територіальної громади 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квартири № 202 у будинку № 11-Г по вул. 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Кургузова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у м. Вишгороді</w:t>
      </w:r>
      <w:r w:rsidR="00F13781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1B67CE75" w14:textId="16F8ABE1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згоди комунальному підприємству «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Вишгородтепломережа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>» Вишгородської міської ради на списання з бухгалтерського обліку основних засобів</w:t>
      </w:r>
      <w:r w:rsidR="00F137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8682A54" w14:textId="5CE68E42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згоди комунальному закладу Вишгородської міської ради «Вишгородський міжшкільний ресурсний центр» на списання з бухгалтерського обліку основних засобів</w:t>
      </w:r>
      <w:r w:rsidR="00F137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F2CD1D3" w14:textId="13EC6AAC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передачу майна </w:t>
      </w:r>
      <w:bookmarkStart w:id="7" w:name="_Hlk166588742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 оперативне управління </w:t>
      </w:r>
      <w:bookmarkEnd w:id="7"/>
      <w:r w:rsidRPr="001A7A73">
        <w:rPr>
          <w:rFonts w:ascii="Times New Roman" w:hAnsi="Times New Roman"/>
          <w:bCs/>
          <w:snapToGrid w:val="0"/>
          <w:sz w:val="24"/>
          <w:szCs w:val="24"/>
          <w:lang w:val="uk-UA"/>
        </w:rPr>
        <w:t>Вишгородському міському територіальному центру соціального обслуговування (надання соціальних послуг)</w:t>
      </w:r>
      <w:r w:rsidR="00F13781">
        <w:rPr>
          <w:rFonts w:ascii="Times New Roman" w:hAnsi="Times New Roman"/>
          <w:bCs/>
          <w:snapToGrid w:val="0"/>
          <w:sz w:val="24"/>
          <w:szCs w:val="24"/>
          <w:lang w:val="uk-UA"/>
        </w:rPr>
        <w:t>.</w:t>
      </w:r>
    </w:p>
    <w:p w14:paraId="057A687E" w14:textId="6FC50327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передачу майна в оперативне управління Вишгородській міській комплексній дитячо-юнацькій спортивній школі</w:t>
      </w:r>
      <w:r w:rsidR="00F137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4075F46" w14:textId="7416D19F" w:rsidR="006C763B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передачу майна в оперативне управління Вишгородському міському дитячо-юнацькому духовому оркестру-студії «Водограй»</w:t>
      </w:r>
      <w:r w:rsidR="00F13781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503073E3" w14:textId="77777777" w:rsidR="007C4F18" w:rsidRPr="001A7A73" w:rsidRDefault="006C763B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№ 28/10 від 23.12.2022</w:t>
      </w:r>
      <w:bookmarkStart w:id="8" w:name="_Hlk152746221"/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  <w:bookmarkEnd w:id="8"/>
    </w:p>
    <w:p w14:paraId="0CE7638F" w14:textId="32E23F23" w:rsidR="00931243" w:rsidRPr="001A7A73" w:rsidRDefault="0024065F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від 06.08.2021 № 10/4 «Про комісію з питань техногенно-екологічної безпеки і надзвичайних ситуацій Вишгородської міської територіальної громади» (зі змінами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>)</w:t>
      </w:r>
      <w:r w:rsidR="007C4F18"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24BD75D" w14:textId="77777777" w:rsidR="00931243" w:rsidRPr="001A7A73" w:rsidRDefault="00931243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оновлення містобудівної документації на території Вишгородської територіальної громади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E4C5456" w14:textId="77777777" w:rsidR="00885122" w:rsidRPr="001A7A73" w:rsidRDefault="00931243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містобудівної документації Детальний план території в межах Вишгородської територіальної громади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81D84CA" w14:textId="187CB2C5" w:rsidR="00885122" w:rsidRPr="001A7A73" w:rsidRDefault="00885122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з нормативної грошової оцінки земельної ділянки для ведення лісового господарства і пов’язаних з ним послуг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E0B60D3" w14:textId="77777777" w:rsidR="00931243" w:rsidRPr="001A7A73" w:rsidRDefault="009C620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із землеустрою щодо поділу та об’єднання земельної ділянки,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яка знаходиться в оренді 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ФОП Білоусова О.В.</w:t>
      </w:r>
    </w:p>
    <w:p w14:paraId="414CFB21" w14:textId="659AC785" w:rsidR="00931243" w:rsidRPr="001A7A73" w:rsidRDefault="0024065F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поновлення договору оренди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земельної ділянки ТОВ «ВИШГОРОДБУДІНВЕСТ ЛТД»</w:t>
      </w:r>
      <w:r w:rsidR="00931243"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7E97058" w14:textId="7DE524FC" w:rsidR="00931243" w:rsidRPr="001A7A73" w:rsidRDefault="00931243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з ТОВ «ПРОТЕКТ ЕКО»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B8844C3" w14:textId="66239142" w:rsidR="00931243" w:rsidRPr="001A7A73" w:rsidRDefault="00931243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укладення договору особистого строкового земельного сервітуту ФОП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Лосєвій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В.М.</w:t>
      </w:r>
    </w:p>
    <w:p w14:paraId="7D886BA3" w14:textId="44219E11" w:rsidR="00931243" w:rsidRPr="001A7A73" w:rsidRDefault="00931243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укладення договору особистого строкового земельного сервітуту ФОП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Липовській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В.А.</w:t>
      </w:r>
    </w:p>
    <w:p w14:paraId="2F8EA96A" w14:textId="4443C5B0" w:rsidR="00885122" w:rsidRPr="001A7A73" w:rsidRDefault="00931243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ТОВ «КИЇВМІСЬКВТОРРЕСУРСИ»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A57FABD" w14:textId="709171DC" w:rsidR="00885122" w:rsidRPr="001A7A73" w:rsidRDefault="00885122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передачу земельної ділянки у постійне користування Вишгородському міському центру художньої творчості дітей, юнацтва та молоді «ДИВОСВІТ»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2AFBA64" w14:textId="77777777" w:rsidR="00885122" w:rsidRPr="001A7A73" w:rsidRDefault="00885122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режимоутворюючих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об’єктів (прибережна захисна смуга) на земельній ділянці, яка перебуває у користуванні на умовах оренди ТОВ «ФІНБОУ ДНЕПР»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CF96CA0" w14:textId="77777777" w:rsidR="00360270" w:rsidRPr="001A7A73" w:rsidRDefault="00885122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технічної документації  із землеустрою щодо інвентаризації земель Вишгородської міської ради та встановлення особистого строкового земельного сервітуту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84236B8" w14:textId="77777777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 Вишгородської міської ради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310AFDA" w14:textId="1C305C80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Алексейчук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В.І.</w:t>
      </w:r>
    </w:p>
    <w:p w14:paraId="06596BA7" w14:textId="707E5232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Дудки С.А.</w:t>
      </w:r>
    </w:p>
    <w:p w14:paraId="2638A32C" w14:textId="77777777" w:rsidR="00360270" w:rsidRPr="001A7A73" w:rsidRDefault="0024065F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Залізецькій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О.В.</w:t>
      </w:r>
    </w:p>
    <w:p w14:paraId="0C18DFF4" w14:textId="77777777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Загутіну-Візеру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Д.М. та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            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Загутіній-Візер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Я.Ю.</w:t>
      </w:r>
    </w:p>
    <w:p w14:paraId="30FA4613" w14:textId="77777777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Корнієнку В.В.</w:t>
      </w:r>
    </w:p>
    <w:p w14:paraId="5D2A1DE8" w14:textId="77777777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Кобзар В.К.</w:t>
      </w:r>
    </w:p>
    <w:p w14:paraId="3E85CE5D" w14:textId="3DB95D02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Мамуту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Б.Г.</w:t>
      </w:r>
    </w:p>
    <w:p w14:paraId="6217E4B3" w14:textId="77777777" w:rsidR="00516B96" w:rsidRPr="001A7A73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Польовій М.М.</w:t>
      </w:r>
    </w:p>
    <w:p w14:paraId="0B31E946" w14:textId="201146D5" w:rsidR="00516B96" w:rsidRPr="001A7A73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Петренку С.П.</w:t>
      </w:r>
    </w:p>
    <w:p w14:paraId="412ED193" w14:textId="77777777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Смовж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Л.С.</w:t>
      </w:r>
    </w:p>
    <w:p w14:paraId="42F2118A" w14:textId="77777777" w:rsidR="00360270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Старцевій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С.В.</w:t>
      </w:r>
    </w:p>
    <w:p w14:paraId="52E39D5C" w14:textId="77777777" w:rsidR="00516B96" w:rsidRPr="001A7A73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Трапезніковій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14:paraId="5089757A" w14:textId="77777777" w:rsidR="00516B96" w:rsidRPr="001A7A73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Ходорич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Н.Ф.</w:t>
      </w:r>
    </w:p>
    <w:p w14:paraId="5522A7B9" w14:textId="77777777" w:rsidR="00516B96" w:rsidRPr="001A7A73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Федірку М.І.</w:t>
      </w:r>
    </w:p>
    <w:p w14:paraId="79FD2181" w14:textId="66AB4FD6" w:rsidR="00516B96" w:rsidRPr="001A7A73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Шведюку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С.В.</w:t>
      </w:r>
    </w:p>
    <w:p w14:paraId="42BC379C" w14:textId="77777777" w:rsidR="00516B96" w:rsidRPr="001A7A73" w:rsidRDefault="0024065F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цільове призначення якої змінюється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гр. Шинкаренка М.А.</w:t>
      </w:r>
    </w:p>
    <w:p w14:paraId="7E6AA71D" w14:textId="4297559D" w:rsidR="000D4208" w:rsidRPr="001A7A73" w:rsidRDefault="0024065F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цільове призначення якої змінюється</w:t>
      </w:r>
      <w:r w:rsidR="000D4208"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Шидловської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Т.А.</w:t>
      </w:r>
    </w:p>
    <w:p w14:paraId="16F9ABEF" w14:textId="4D8BA332" w:rsidR="00516B96" w:rsidRPr="001A7A73" w:rsidRDefault="00516B96" w:rsidP="001A7A73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76DB9E1" w14:textId="0EC92C91" w:rsidR="001A7A73" w:rsidRPr="001A7A73" w:rsidRDefault="001A7A73" w:rsidP="001A7A73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17809474" w14:textId="77777777" w:rsidR="001A7A73" w:rsidRPr="001A7A73" w:rsidRDefault="001A7A73" w:rsidP="001A7A73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3AF50239" w14:textId="77777777" w:rsidR="001A7A73" w:rsidRPr="001A7A73" w:rsidRDefault="001A7A73" w:rsidP="001A7A73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1F6E3F8D" w14:textId="77777777" w:rsidR="00F13781" w:rsidRDefault="00F13781" w:rsidP="001A7A73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646324D7" w14:textId="313A2A1C" w:rsidR="001A7A73" w:rsidRPr="001A7A73" w:rsidRDefault="001A7A73" w:rsidP="001A7A73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  <w:r w:rsidRPr="001A7A73">
        <w:rPr>
          <w:b/>
          <w:szCs w:val="24"/>
          <w:lang w:val="uk-UA"/>
        </w:rPr>
        <w:t>Міський голова</w:t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  <w:t>Олексій МОМОТ</w:t>
      </w:r>
    </w:p>
    <w:p w14:paraId="0100A20A" w14:textId="77777777" w:rsidR="001A7A73" w:rsidRPr="001A7A73" w:rsidRDefault="001A7A73" w:rsidP="001A7A73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A6719B3" w14:textId="77777777" w:rsidR="00FE0160" w:rsidRPr="00280731" w:rsidRDefault="00FE0160">
      <w:pPr>
        <w:rPr>
          <w:rFonts w:ascii="Times New Roman" w:hAnsi="Times New Roman"/>
          <w:sz w:val="24"/>
          <w:szCs w:val="24"/>
          <w:lang w:val="uk-UA"/>
        </w:rPr>
      </w:pPr>
    </w:p>
    <w:sectPr w:rsidR="00FE0160" w:rsidRPr="00280731" w:rsidSect="00F1378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85AD0"/>
    <w:multiLevelType w:val="hybridMultilevel"/>
    <w:tmpl w:val="2766DA8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6A183A"/>
    <w:multiLevelType w:val="hybridMultilevel"/>
    <w:tmpl w:val="EDEE4536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30712C7"/>
    <w:multiLevelType w:val="hybridMultilevel"/>
    <w:tmpl w:val="2766DA8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00"/>
    <w:rsid w:val="000D4208"/>
    <w:rsid w:val="00165CD0"/>
    <w:rsid w:val="00187FE2"/>
    <w:rsid w:val="001A7A73"/>
    <w:rsid w:val="001E1071"/>
    <w:rsid w:val="0024065F"/>
    <w:rsid w:val="00280731"/>
    <w:rsid w:val="00360270"/>
    <w:rsid w:val="00474896"/>
    <w:rsid w:val="004B6821"/>
    <w:rsid w:val="00516B96"/>
    <w:rsid w:val="00596AD6"/>
    <w:rsid w:val="005F6441"/>
    <w:rsid w:val="00684DD7"/>
    <w:rsid w:val="006C763B"/>
    <w:rsid w:val="007525A2"/>
    <w:rsid w:val="007C4F18"/>
    <w:rsid w:val="00885122"/>
    <w:rsid w:val="008A1E65"/>
    <w:rsid w:val="008C7B42"/>
    <w:rsid w:val="00931243"/>
    <w:rsid w:val="009843B7"/>
    <w:rsid w:val="009C6200"/>
    <w:rsid w:val="00BD623D"/>
    <w:rsid w:val="00F13781"/>
    <w:rsid w:val="00FB5B04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9F"/>
  <w15:chartTrackingRefBased/>
  <w15:docId w15:val="{E6E394B3-1127-4F7E-BCE9-50BD8DA5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20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C62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9C6200"/>
    <w:pPr>
      <w:ind w:left="720"/>
      <w:contextualSpacing/>
    </w:pPr>
  </w:style>
  <w:style w:type="paragraph" w:styleId="a4">
    <w:name w:val="No Spacing"/>
    <w:uiPriority w:val="1"/>
    <w:qFormat/>
    <w:rsid w:val="00240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xfmc2">
    <w:name w:val="xfmc2"/>
    <w:basedOn w:val="a0"/>
    <w:rsid w:val="008A1E65"/>
  </w:style>
  <w:style w:type="paragraph" w:styleId="a5">
    <w:name w:val="Body Text"/>
    <w:basedOn w:val="a"/>
    <w:link w:val="a6"/>
    <w:rsid w:val="008A1E65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6">
    <w:name w:val="Основной текст Знак"/>
    <w:basedOn w:val="a0"/>
    <w:link w:val="a5"/>
    <w:rsid w:val="008A1E65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2024-08-16T09:19:00Z</cp:lastPrinted>
  <dcterms:created xsi:type="dcterms:W3CDTF">2024-08-15T12:44:00Z</dcterms:created>
  <dcterms:modified xsi:type="dcterms:W3CDTF">2024-08-16T09:21:00Z</dcterms:modified>
</cp:coreProperties>
</file>