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87B1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6051ED06" wp14:editId="3F1134EA">
            <wp:extent cx="7429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5DF3" w14:textId="77777777" w:rsidR="009C6200" w:rsidRDefault="009C6200" w:rsidP="009C6200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FA22C83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4B927362" w14:textId="77777777" w:rsidR="009C6200" w:rsidRDefault="009C6200" w:rsidP="009C6200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4C614F9E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4C383225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22E895CD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4FC7A393" w14:textId="77777777" w:rsidR="009C6200" w:rsidRDefault="009C6200" w:rsidP="009C6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EF89A6" w14:textId="6A4493DC" w:rsidR="009C6200" w:rsidRPr="00DE275A" w:rsidRDefault="00344877" w:rsidP="009C6200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9C620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вересня</w:t>
      </w:r>
      <w:r w:rsidR="009C6200">
        <w:rPr>
          <w:rFonts w:ascii="Times New Roman" w:hAnsi="Times New Roman"/>
          <w:sz w:val="24"/>
          <w:szCs w:val="24"/>
          <w:lang w:val="uk-UA"/>
        </w:rPr>
        <w:t xml:space="preserve"> 2024 року                               м. Вишгород                                                 </w:t>
      </w:r>
      <w:r w:rsidR="002B4D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9C620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200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>138</w:t>
      </w:r>
    </w:p>
    <w:p w14:paraId="3F807195" w14:textId="1227C9C1" w:rsidR="009C6200" w:rsidRDefault="009C6200" w:rsidP="009C6200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2D68D3B7" w14:textId="155F572C" w:rsidR="009C6200" w:rsidRDefault="009C6200" w:rsidP="009C6200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>VІ</w:t>
      </w:r>
      <w:r w:rsidR="00344877">
        <w:rPr>
          <w:b/>
          <w:bCs/>
          <w:szCs w:val="24"/>
          <w:lang w:val="uk-UA"/>
        </w:rPr>
        <w:t>І</w:t>
      </w:r>
      <w:r>
        <w:rPr>
          <w:b/>
          <w:bCs/>
          <w:szCs w:val="24"/>
          <w:lang w:val="uk-UA"/>
        </w:rPr>
        <w:t xml:space="preserve"> сесії </w:t>
      </w:r>
    </w:p>
    <w:p w14:paraId="298EEAA0" w14:textId="77777777" w:rsidR="009C6200" w:rsidRDefault="009C6200" w:rsidP="009C6200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6ACBB91D" w14:textId="40FF09B0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4898832" w14:textId="3CBD39AC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VІ</w:t>
      </w:r>
      <w:r w:rsidR="00D94413"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4B3AA6FA" w14:textId="77777777" w:rsidR="009C6200" w:rsidRDefault="009C6200" w:rsidP="009C6200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424A33B" w14:textId="72D44A7B" w:rsidR="009C6200" w:rsidRPr="001A7A73" w:rsidRDefault="009C6200" w:rsidP="001A7A7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7A73">
        <w:rPr>
          <w:rFonts w:ascii="Times New Roman" w:hAnsi="Times New Roman"/>
          <w:sz w:val="24"/>
          <w:szCs w:val="24"/>
          <w:lang w:val="uk-UA"/>
        </w:rPr>
        <w:t>Призначити пленарне засідання 2</w:t>
      </w:r>
      <w:r w:rsidR="00344877">
        <w:rPr>
          <w:rFonts w:ascii="Times New Roman" w:hAnsi="Times New Roman"/>
          <w:sz w:val="24"/>
          <w:szCs w:val="24"/>
          <w:lang w:val="uk-UA"/>
        </w:rPr>
        <w:t>6</w:t>
      </w:r>
      <w:r w:rsidRPr="001A7A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4877">
        <w:rPr>
          <w:rFonts w:ascii="Times New Roman" w:hAnsi="Times New Roman"/>
          <w:sz w:val="24"/>
          <w:szCs w:val="24"/>
          <w:lang w:val="uk-UA"/>
        </w:rPr>
        <w:t>вересня</w:t>
      </w:r>
      <w:r w:rsidRPr="001A7A7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1A7A73">
        <w:rPr>
          <w:rFonts w:ascii="Times New Roman" w:hAnsi="Times New Roman"/>
          <w:sz w:val="24"/>
          <w:szCs w:val="24"/>
          <w:lang w:val="uk-UA"/>
        </w:rPr>
        <w:t>2024 року о 10</w:t>
      </w:r>
      <w:r w:rsidRPr="001A7A73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1A7A73"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1A7A73"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 w:rsidRPr="001A7A73"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2B18F4EC" w14:textId="26362066" w:rsidR="00E31D48" w:rsidRPr="000D1F57" w:rsidRDefault="00E31D48" w:rsidP="000D1F57">
      <w:pPr>
        <w:spacing w:after="0"/>
        <w:rPr>
          <w:lang w:val="uk-UA"/>
        </w:rPr>
      </w:pPr>
    </w:p>
    <w:p w14:paraId="382636A3" w14:textId="77777777" w:rsidR="00E85268" w:rsidRPr="002E32DB" w:rsidRDefault="00E85268" w:rsidP="00E85268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внесення змін до Програми соціально-економічного розвитку Вишгородської міської територіальної гр</w:t>
      </w:r>
      <w:bookmarkStart w:id="0" w:name="_GoBack"/>
      <w:bookmarkEnd w:id="0"/>
      <w:r w:rsidRPr="002E32DB">
        <w:rPr>
          <w:rFonts w:ascii="Times New Roman" w:hAnsi="Times New Roman"/>
          <w:bCs/>
          <w:sz w:val="24"/>
          <w:szCs w:val="24"/>
          <w:lang w:val="uk-UA"/>
        </w:rPr>
        <w:t>омади на 2024 рік.</w:t>
      </w:r>
    </w:p>
    <w:p w14:paraId="2D0AE3EE" w14:textId="3F9E4A10" w:rsidR="00E85268" w:rsidRPr="002E32DB" w:rsidRDefault="00E85268" w:rsidP="00E85268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 рішення Вишгородської міської ради  від 21.12.2023 № 39/5 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>«Про затвердження міських Програм».</w:t>
      </w:r>
    </w:p>
    <w:p w14:paraId="15D6FDB3" w14:textId="1A663626" w:rsidR="00E85268" w:rsidRPr="002E32DB" w:rsidRDefault="00E85268" w:rsidP="00E85268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 від 29.02.2024 № 40/8 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>«Про затвердження Програми підтримки військової частини 3027 Національної гвардії України на 2024 рік».</w:t>
      </w:r>
    </w:p>
    <w:p w14:paraId="57A4BBA5" w14:textId="5DEBA6DE" w:rsidR="002E32DB" w:rsidRDefault="00E85268" w:rsidP="00E85268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рішення  Вишгородської міської ради   від 29.02.2024 № 40/12 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>«Про затвердження Програми «Поліцейський офіцер громади» Вишгородської міської територіальної громади на 2024 рік».</w:t>
      </w:r>
    </w:p>
    <w:p w14:paraId="2750538D" w14:textId="6BC7A27D" w:rsidR="00E85268" w:rsidRPr="00E85268" w:rsidRDefault="00E85268" w:rsidP="00E85268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3057 Національної гвардії України на 2024 рік.</w:t>
      </w:r>
    </w:p>
    <w:p w14:paraId="7FAFB2EA" w14:textId="3EC64729" w:rsidR="0091192A" w:rsidRPr="002E32DB" w:rsidRDefault="0091192A" w:rsidP="0091192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інформатизації Вишгородської міської  територіальної громади на 2024-2026 роки.</w:t>
      </w:r>
    </w:p>
    <w:p w14:paraId="17DA146E" w14:textId="2BCED70B" w:rsidR="00B55FB0" w:rsidRPr="002E32DB" w:rsidRDefault="00B55FB0" w:rsidP="00B55FB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 змін до рішення Вишгородської міської ради від 21.12.2023 № 39/7  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 xml:space="preserve">               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>«Про бюджет Вишгородської міської територіальної громади на 2024 рік» (з наступними змінами) та додатків  1,2,3,5,6 та 7  до нього.</w:t>
      </w:r>
    </w:p>
    <w:p w14:paraId="77A380EA" w14:textId="77777777" w:rsidR="00B55FB0" w:rsidRPr="002E32DB" w:rsidRDefault="00B55FB0" w:rsidP="00B55FB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мережі закладів освіти Вишгородської міської територіальної громади на 2024/2025 навчальний рік.</w:t>
      </w:r>
    </w:p>
    <w:p w14:paraId="2784D1DA" w14:textId="5698B8EA" w:rsidR="000A146D" w:rsidRDefault="00B55FB0" w:rsidP="000A146D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</w:t>
      </w:r>
      <w:r w:rsidR="002B4D2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>на 2024/2025 навчальний рік.</w:t>
      </w:r>
    </w:p>
    <w:p w14:paraId="1A9A8FF3" w14:textId="206A4273" w:rsidR="000A146D" w:rsidRPr="000A146D" w:rsidRDefault="000A146D" w:rsidP="000A146D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A146D">
        <w:rPr>
          <w:rFonts w:ascii="Times New Roman" w:hAnsi="Times New Roman"/>
          <w:bCs/>
          <w:sz w:val="24"/>
          <w:szCs w:val="24"/>
          <w:lang w:val="uk-UA"/>
        </w:rPr>
        <w:t>Про затвердження Положення, Структури,</w:t>
      </w:r>
      <w:r w:rsidRPr="000A146D">
        <w:rPr>
          <w:rFonts w:ascii="Times New Roman" w:hAnsi="Times New Roman"/>
          <w:bCs/>
          <w:sz w:val="24"/>
          <w:szCs w:val="24"/>
        </w:rPr>
        <w:t xml:space="preserve"> </w:t>
      </w:r>
      <w:r w:rsidRPr="000A146D">
        <w:rPr>
          <w:rFonts w:ascii="Times New Roman" w:hAnsi="Times New Roman"/>
          <w:bCs/>
          <w:sz w:val="24"/>
          <w:szCs w:val="24"/>
          <w:lang w:val="uk-UA"/>
        </w:rPr>
        <w:t>Переліку соціальних послуг, умов та порядку їх</w:t>
      </w:r>
      <w:bookmarkStart w:id="1" w:name="_Hlk177109650"/>
      <w:r w:rsidRPr="000A146D">
        <w:rPr>
          <w:rFonts w:ascii="Times New Roman" w:hAnsi="Times New Roman"/>
          <w:bCs/>
          <w:sz w:val="24"/>
          <w:szCs w:val="24"/>
        </w:rPr>
        <w:t xml:space="preserve"> </w:t>
      </w:r>
      <w:r w:rsidRPr="000A146D">
        <w:rPr>
          <w:rFonts w:ascii="Times New Roman" w:hAnsi="Times New Roman"/>
          <w:bCs/>
          <w:sz w:val="24"/>
          <w:szCs w:val="24"/>
          <w:lang w:val="uk-UA"/>
        </w:rPr>
        <w:t xml:space="preserve">надання Вишгородського міського територіального </w:t>
      </w:r>
      <w:bookmarkEnd w:id="1"/>
      <w:r w:rsidRPr="000A146D">
        <w:rPr>
          <w:rFonts w:ascii="Times New Roman" w:hAnsi="Times New Roman"/>
          <w:bCs/>
          <w:sz w:val="24"/>
          <w:szCs w:val="24"/>
          <w:lang w:val="uk-UA"/>
        </w:rPr>
        <w:t>центру соціального обслуговування (надання</w:t>
      </w:r>
      <w:r w:rsidRPr="000A146D">
        <w:rPr>
          <w:rFonts w:ascii="Times New Roman" w:hAnsi="Times New Roman"/>
          <w:bCs/>
          <w:sz w:val="24"/>
          <w:szCs w:val="24"/>
        </w:rPr>
        <w:t xml:space="preserve"> </w:t>
      </w:r>
      <w:r w:rsidRPr="000A146D">
        <w:rPr>
          <w:rFonts w:ascii="Times New Roman" w:hAnsi="Times New Roman"/>
          <w:bCs/>
          <w:sz w:val="24"/>
          <w:szCs w:val="24"/>
          <w:lang w:val="uk-UA"/>
        </w:rPr>
        <w:t>соціальних послуг) у новій редакції</w:t>
      </w:r>
      <w:r w:rsidRPr="000A146D">
        <w:rPr>
          <w:rFonts w:ascii="Times New Roman" w:hAnsi="Times New Roman"/>
          <w:bCs/>
          <w:sz w:val="24"/>
          <w:szCs w:val="24"/>
        </w:rPr>
        <w:t>.</w:t>
      </w:r>
    </w:p>
    <w:p w14:paraId="7594C1C2" w14:textId="77777777" w:rsidR="0091192A" w:rsidRPr="002E32DB" w:rsidRDefault="0091192A" w:rsidP="0091192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припинення права господарського відання комунального підприємства «Координаційний центр  з будівництва та земельних питань Вишгородської міської ради» на майно комунальної власності.</w:t>
      </w:r>
    </w:p>
    <w:p w14:paraId="7BBD48A5" w14:textId="77777777" w:rsidR="0091192A" w:rsidRPr="002E32DB" w:rsidRDefault="0091192A" w:rsidP="0091192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підприємству «Координаційний центр з будівництва та земельних питань Вишгородської міської ради» на списання з бухгалтерського обліку майна  комунальної власності Вишгородської  міської територіальної громади.</w:t>
      </w:r>
    </w:p>
    <w:p w14:paraId="09AAB460" w14:textId="77777777" w:rsidR="0091192A" w:rsidRPr="002E32DB" w:rsidRDefault="0091192A" w:rsidP="0091192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lastRenderedPageBreak/>
        <w:t>Про внесення змін до рішення Вишгородської міської ради від 06.08.2021 № 10/4 «Про комісію  з питань техногенно-екологічної безпеки і  надзвичайних ситуацій Вишгородської міської  територіальної громади» (зі змінами).</w:t>
      </w:r>
    </w:p>
    <w:p w14:paraId="7BD23FB7" w14:textId="77777777" w:rsidR="00AB340A" w:rsidRPr="002E32DB" w:rsidRDefault="0091192A" w:rsidP="00AB340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визнання таким, що втратило чинність, рішення міської ради від 06.09.2016 № 15/6 «Про затвердження положення про порядок розміщення тимчасових  споруд для провадження підприємницької діяльності у м. Вишгороді</w:t>
      </w:r>
      <w:r w:rsidR="00AB340A" w:rsidRPr="002E32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F979132" w14:textId="77777777" w:rsidR="00AB340A" w:rsidRPr="002E32DB" w:rsidRDefault="00AB340A" w:rsidP="00AB340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sz w:val="24"/>
          <w:szCs w:val="24"/>
          <w:lang w:val="uk-UA"/>
        </w:rPr>
        <w:t>Про передачу земельної ділянки  у постійне користування  Вишгородському міському дитячо-юнацькому духовому оркестру-студії «ВОДОГРАЙ».</w:t>
      </w:r>
    </w:p>
    <w:p w14:paraId="3127B560" w14:textId="35F85F0F" w:rsidR="00AB340A" w:rsidRPr="002E32DB" w:rsidRDefault="00AB340A" w:rsidP="00AB340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sz w:val="24"/>
          <w:szCs w:val="24"/>
          <w:lang w:val="uk-UA"/>
        </w:rPr>
        <w:t>Про передачу земельної ділянки у постійне користування  Вишгородській міській комплексній  дитячо-юнацькій спортивній школі.</w:t>
      </w:r>
    </w:p>
    <w:p w14:paraId="1463A1C3" w14:textId="0AC60635" w:rsidR="00AB340A" w:rsidRPr="002E32DB" w:rsidRDefault="00AB340A" w:rsidP="00AB340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проведення земельних торгів  у формі аукціону з продажу права оренди  земельної ділянки.</w:t>
      </w:r>
    </w:p>
    <w:p w14:paraId="3F32A8F9" w14:textId="4BBCB103" w:rsidR="00327457" w:rsidRPr="002E32DB" w:rsidRDefault="00327457" w:rsidP="00327457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 із землеустрою щодо інвентаризації земель Вишгородської міської ради та встановлення особистого строкового земельного сервітуту</w:t>
      </w:r>
      <w:r w:rsidR="000C7A79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7C9F19" w14:textId="4BC0B732" w:rsidR="00EE4B34" w:rsidRPr="002E32DB" w:rsidRDefault="00EE4B34" w:rsidP="000D1F57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 технічної документації із землеустрою щодо 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Холондовичу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І.І.</w:t>
      </w:r>
    </w:p>
    <w:p w14:paraId="68B82611" w14:textId="1F941F2C" w:rsidR="000D1F57" w:rsidRPr="002E32DB" w:rsidRDefault="00360270" w:rsidP="000D1F57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Алексейчук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В.І.</w:t>
      </w:r>
      <w:r w:rsidR="000D1F57" w:rsidRPr="002E32D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10AFDA" w14:textId="38D14850" w:rsidR="00360270" w:rsidRPr="002E32DB" w:rsidRDefault="000D1F57" w:rsidP="000D1F57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 гр. </w:t>
      </w:r>
      <w:proofErr w:type="spellStart"/>
      <w:r w:rsidRPr="002E32DB">
        <w:rPr>
          <w:rFonts w:ascii="Times New Roman" w:hAnsi="Times New Roman"/>
          <w:sz w:val="24"/>
          <w:szCs w:val="24"/>
          <w:lang w:val="uk-UA"/>
        </w:rPr>
        <w:t>Боличевій</w:t>
      </w:r>
      <w:proofErr w:type="spellEnd"/>
      <w:r w:rsidRPr="002E32DB">
        <w:rPr>
          <w:rFonts w:ascii="Times New Roman" w:hAnsi="Times New Roman"/>
          <w:sz w:val="24"/>
          <w:szCs w:val="24"/>
          <w:lang w:val="uk-UA"/>
        </w:rPr>
        <w:t xml:space="preserve"> Н.Б.</w:t>
      </w:r>
    </w:p>
    <w:p w14:paraId="4FCFE74C" w14:textId="64589272" w:rsidR="00881326" w:rsidRPr="002E32DB" w:rsidRDefault="00881326" w:rsidP="000D1F57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 гр. Дем’янову Ю.Ю.</w:t>
      </w:r>
    </w:p>
    <w:p w14:paraId="2638A32C" w14:textId="77777777" w:rsidR="00360270" w:rsidRPr="002E32DB" w:rsidRDefault="0024065F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0D4208" w:rsidRPr="002E32D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Залізецькій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О.В.</w:t>
      </w:r>
    </w:p>
    <w:p w14:paraId="0C18DFF4" w14:textId="77777777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Загутіну-Візеру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Д.М. та              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Загутіній-Візер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Я.Ю.</w:t>
      </w:r>
    </w:p>
    <w:p w14:paraId="30FA4613" w14:textId="77777777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Корнієнку В.В.</w:t>
      </w:r>
    </w:p>
    <w:p w14:paraId="5D2A1DE8" w14:textId="77777777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Кобзар В.К.</w:t>
      </w:r>
    </w:p>
    <w:p w14:paraId="3E85CE5D" w14:textId="2E75D31D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Мамуту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Б.Г.</w:t>
      </w:r>
    </w:p>
    <w:p w14:paraId="7930DDDE" w14:textId="2377A7BD" w:rsidR="00881326" w:rsidRPr="002E32DB" w:rsidRDefault="0088132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проєкту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 щодо відведення земельної ділянки у власність гр. Матвієнко Л.О.</w:t>
      </w:r>
    </w:p>
    <w:p w14:paraId="6217E4B3" w14:textId="77777777" w:rsidR="00516B96" w:rsidRPr="002E32DB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Польовій М.М.</w:t>
      </w:r>
    </w:p>
    <w:p w14:paraId="0B31E946" w14:textId="201146D5" w:rsidR="00516B96" w:rsidRPr="002E32DB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Петренку С.П.</w:t>
      </w:r>
    </w:p>
    <w:p w14:paraId="412ED193" w14:textId="77777777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Смовж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Л.С.</w:t>
      </w:r>
    </w:p>
    <w:p w14:paraId="42F2118A" w14:textId="77777777" w:rsidR="00360270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Старцевій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14:paraId="52E39D5C" w14:textId="77777777" w:rsidR="00516B96" w:rsidRPr="002E32DB" w:rsidRDefault="00360270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Трапезніковій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14:paraId="5089757A" w14:textId="77777777" w:rsidR="00516B96" w:rsidRPr="002E32DB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Ходорич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Н.Ф.</w:t>
      </w:r>
    </w:p>
    <w:p w14:paraId="5522A7B9" w14:textId="733173FB" w:rsidR="00516B96" w:rsidRPr="002E32DB" w:rsidRDefault="00516B9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Федірку М.І.</w:t>
      </w:r>
    </w:p>
    <w:p w14:paraId="4B3B62AA" w14:textId="3BFAC791" w:rsidR="00881326" w:rsidRDefault="00881326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 гр. Федоренку В.М.</w:t>
      </w:r>
    </w:p>
    <w:p w14:paraId="1EC6E85C" w14:textId="77777777" w:rsidR="002B4D24" w:rsidRPr="002E32DB" w:rsidRDefault="002B4D24" w:rsidP="002B4D24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62916D7" w14:textId="3AD76E5A" w:rsidR="000D1F57" w:rsidRPr="002E32DB" w:rsidRDefault="000D1F57" w:rsidP="001A7A7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 гр. Швед О.В.</w:t>
      </w:r>
    </w:p>
    <w:p w14:paraId="7F50F2FC" w14:textId="77777777" w:rsidR="00881326" w:rsidRPr="002E32DB" w:rsidRDefault="00516B96" w:rsidP="00881326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E32DB">
        <w:rPr>
          <w:rFonts w:ascii="Times New Roman" w:hAnsi="Times New Roman"/>
          <w:bCs/>
          <w:sz w:val="24"/>
          <w:szCs w:val="24"/>
          <w:lang w:val="uk-UA"/>
        </w:rPr>
        <w:t>Шведюку</w:t>
      </w:r>
      <w:proofErr w:type="spellEnd"/>
      <w:r w:rsidRPr="002E32DB">
        <w:rPr>
          <w:rFonts w:ascii="Times New Roman" w:hAnsi="Times New Roman"/>
          <w:bCs/>
          <w:sz w:val="24"/>
          <w:szCs w:val="24"/>
          <w:lang w:val="uk-UA"/>
        </w:rPr>
        <w:t xml:space="preserve"> С.В.</w:t>
      </w:r>
    </w:p>
    <w:p w14:paraId="79AA8387" w14:textId="07D6746E" w:rsidR="00881326" w:rsidRPr="002E32DB" w:rsidRDefault="00881326" w:rsidP="00AB340A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E32DB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2E32DB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2E32DB">
        <w:rPr>
          <w:rFonts w:ascii="Times New Roman" w:hAnsi="Times New Roman"/>
          <w:sz w:val="24"/>
          <w:szCs w:val="24"/>
          <w:lang w:val="uk-UA"/>
        </w:rPr>
        <w:t xml:space="preserve"> землеустрою  щодо відведення земельної ділянки, цільове призначення якої змінюється гр. Шинкаренка М.А.</w:t>
      </w:r>
    </w:p>
    <w:p w14:paraId="16F9ABEF" w14:textId="4D8BA332" w:rsidR="00516B96" w:rsidRPr="001A7A73" w:rsidRDefault="00516B96" w:rsidP="001A7A73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76DB9E1" w14:textId="0EC92C91" w:rsidR="001A7A73" w:rsidRPr="001A7A73" w:rsidRDefault="001A7A73" w:rsidP="001A7A73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A7A73">
        <w:rPr>
          <w:rFonts w:ascii="Times New Roman" w:hAnsi="Times New Roman"/>
          <w:bCs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17809474" w14:textId="77777777" w:rsidR="001A7A73" w:rsidRPr="001A7A73" w:rsidRDefault="001A7A73" w:rsidP="001A7A73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1F6E3F8D" w14:textId="77777777" w:rsidR="00F13781" w:rsidRDefault="00F13781" w:rsidP="001A7A73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646324D7" w14:textId="313A2A1C" w:rsidR="001A7A73" w:rsidRPr="001A7A73" w:rsidRDefault="001A7A73" w:rsidP="001A7A73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  <w:t>Олексій МОМОТ</w:t>
      </w:r>
    </w:p>
    <w:p w14:paraId="0100A20A" w14:textId="77777777" w:rsidR="001A7A73" w:rsidRPr="001A7A73" w:rsidRDefault="001A7A73" w:rsidP="001A7A73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29ADF06" w14:textId="77777777" w:rsidR="00EE6233" w:rsidRDefault="00EE6233" w:rsidP="00EE6233">
      <w:pPr>
        <w:rPr>
          <w:lang w:val="uk-UA"/>
        </w:rPr>
      </w:pPr>
    </w:p>
    <w:p w14:paraId="445D2403" w14:textId="77777777" w:rsidR="00B55FB0" w:rsidRDefault="00B55FB0" w:rsidP="00B55FB0">
      <w:pPr>
        <w:rPr>
          <w:lang w:val="uk-UA"/>
        </w:rPr>
      </w:pPr>
    </w:p>
    <w:p w14:paraId="10C0260D" w14:textId="4DCE0905" w:rsidR="006B1A8E" w:rsidRPr="000D1F57" w:rsidRDefault="006B1A8E" w:rsidP="006B1A8E">
      <w:pPr>
        <w:rPr>
          <w:lang w:val="uk-UA"/>
        </w:rPr>
      </w:pPr>
    </w:p>
    <w:sectPr w:rsidR="006B1A8E" w:rsidRPr="000D1F57" w:rsidSect="00F1378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85AD0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6A183A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30712C7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00"/>
    <w:rsid w:val="000A146D"/>
    <w:rsid w:val="000C7A79"/>
    <w:rsid w:val="000D1F57"/>
    <w:rsid w:val="000D4208"/>
    <w:rsid w:val="00165CD0"/>
    <w:rsid w:val="00187FE2"/>
    <w:rsid w:val="001A7A73"/>
    <w:rsid w:val="001E1071"/>
    <w:rsid w:val="0024065F"/>
    <w:rsid w:val="00280731"/>
    <w:rsid w:val="00284A14"/>
    <w:rsid w:val="002B4D24"/>
    <w:rsid w:val="002E32DB"/>
    <w:rsid w:val="00327457"/>
    <w:rsid w:val="00344877"/>
    <w:rsid w:val="00360270"/>
    <w:rsid w:val="00473493"/>
    <w:rsid w:val="00474896"/>
    <w:rsid w:val="004B6821"/>
    <w:rsid w:val="00516B96"/>
    <w:rsid w:val="00572342"/>
    <w:rsid w:val="00596AD6"/>
    <w:rsid w:val="005F6441"/>
    <w:rsid w:val="00684DD7"/>
    <w:rsid w:val="006B1A8E"/>
    <w:rsid w:val="006C763B"/>
    <w:rsid w:val="007525A2"/>
    <w:rsid w:val="007C4F18"/>
    <w:rsid w:val="00881326"/>
    <w:rsid w:val="00885122"/>
    <w:rsid w:val="008A1E65"/>
    <w:rsid w:val="008C7B42"/>
    <w:rsid w:val="0091192A"/>
    <w:rsid w:val="00931243"/>
    <w:rsid w:val="0097329B"/>
    <w:rsid w:val="009843B7"/>
    <w:rsid w:val="009C6200"/>
    <w:rsid w:val="00A76541"/>
    <w:rsid w:val="00AB340A"/>
    <w:rsid w:val="00B55FB0"/>
    <w:rsid w:val="00BA6E73"/>
    <w:rsid w:val="00BD623D"/>
    <w:rsid w:val="00D80B16"/>
    <w:rsid w:val="00D94413"/>
    <w:rsid w:val="00DA4F2C"/>
    <w:rsid w:val="00E31D48"/>
    <w:rsid w:val="00E85268"/>
    <w:rsid w:val="00EE4B34"/>
    <w:rsid w:val="00EE6233"/>
    <w:rsid w:val="00F13781"/>
    <w:rsid w:val="00FB5B04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9F"/>
  <w15:chartTrackingRefBased/>
  <w15:docId w15:val="{E6E394B3-1127-4F7E-BCE9-50BD8DA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C62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9C6200"/>
    <w:pPr>
      <w:ind w:left="720"/>
      <w:contextualSpacing/>
    </w:pPr>
  </w:style>
  <w:style w:type="paragraph" w:styleId="a4">
    <w:name w:val="No Spacing"/>
    <w:uiPriority w:val="1"/>
    <w:qFormat/>
    <w:rsid w:val="00240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xfmc2">
    <w:name w:val="xfmc2"/>
    <w:basedOn w:val="a0"/>
    <w:rsid w:val="008A1E65"/>
  </w:style>
  <w:style w:type="paragraph" w:styleId="a5">
    <w:name w:val="Body Text"/>
    <w:basedOn w:val="a"/>
    <w:link w:val="a6"/>
    <w:rsid w:val="008A1E65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rsid w:val="008A1E65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2024-09-16T07:59:00Z</cp:lastPrinted>
  <dcterms:created xsi:type="dcterms:W3CDTF">2024-09-16T12:17:00Z</dcterms:created>
  <dcterms:modified xsi:type="dcterms:W3CDTF">2024-09-16T12:17:00Z</dcterms:modified>
</cp:coreProperties>
</file>