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1A181" w14:textId="77777777" w:rsidR="00423C71" w:rsidRPr="00345329" w:rsidRDefault="002D6CE1" w:rsidP="002D6CE1">
      <w:pPr>
        <w:widowControl w:val="0"/>
        <w:autoSpaceDE w:val="0"/>
        <w:autoSpaceDN w:val="0"/>
        <w:spacing w:after="0" w:line="319" w:lineRule="exact"/>
        <w:ind w:right="1545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                                                                                                Додаток</w:t>
      </w:r>
    </w:p>
    <w:p w14:paraId="101D8BF0" w14:textId="77777777" w:rsidR="002D6CE1" w:rsidRPr="00345329" w:rsidRDefault="002D6CE1" w:rsidP="002D6CE1">
      <w:pPr>
        <w:widowControl w:val="0"/>
        <w:autoSpaceDE w:val="0"/>
        <w:autoSpaceDN w:val="0"/>
        <w:spacing w:after="0" w:line="319" w:lineRule="exact"/>
        <w:ind w:right="1545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                                                                             до розпорядження міського голови</w:t>
      </w:r>
    </w:p>
    <w:p w14:paraId="588E20E5" w14:textId="35416B1F" w:rsidR="002D6CE1" w:rsidRPr="00345329" w:rsidRDefault="002D6CE1" w:rsidP="002D6CE1">
      <w:pPr>
        <w:widowControl w:val="0"/>
        <w:autoSpaceDE w:val="0"/>
        <w:autoSpaceDN w:val="0"/>
        <w:spacing w:after="0" w:line="319" w:lineRule="exact"/>
        <w:ind w:left="1418" w:right="1545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                                                         </w:t>
      </w:r>
      <w:r w:rsidR="004C2C32" w:rsidRPr="00345329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        </w:t>
      </w:r>
      <w:r w:rsidRPr="00345329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від 1</w:t>
      </w:r>
      <w:r w:rsidR="003E2395" w:rsidRPr="00345329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9</w:t>
      </w:r>
      <w:r w:rsidRPr="00345329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  <w:r w:rsidR="00132DC4" w:rsidRPr="00345329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верес</w:t>
      </w:r>
      <w:r w:rsidRPr="00345329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ня 2024 №</w:t>
      </w:r>
      <w:r w:rsidR="00492051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141</w:t>
      </w:r>
    </w:p>
    <w:p w14:paraId="5F90DF8F" w14:textId="77777777" w:rsidR="002D6CE1" w:rsidRPr="00345329" w:rsidRDefault="002D6CE1" w:rsidP="002D6CE1">
      <w:pPr>
        <w:widowControl w:val="0"/>
        <w:autoSpaceDE w:val="0"/>
        <w:autoSpaceDN w:val="0"/>
        <w:spacing w:before="76" w:after="0" w:line="319" w:lineRule="exact"/>
        <w:ind w:right="154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                                                                                        </w:t>
      </w:r>
    </w:p>
    <w:p w14:paraId="53DD6024" w14:textId="77777777" w:rsidR="00423C71" w:rsidRPr="00345329" w:rsidRDefault="00423C71" w:rsidP="00423C71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EBE3432" w14:textId="77777777" w:rsidR="00423C71" w:rsidRPr="00345329" w:rsidRDefault="00423C71" w:rsidP="00423C71">
      <w:pPr>
        <w:widowControl w:val="0"/>
        <w:autoSpaceDE w:val="0"/>
        <w:autoSpaceDN w:val="0"/>
        <w:spacing w:after="0" w:line="322" w:lineRule="exact"/>
        <w:ind w:left="-142" w:right="438" w:hanging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                          Положення</w:t>
      </w:r>
    </w:p>
    <w:p w14:paraId="11E54A51" w14:textId="56EF5AC1" w:rsidR="00423C71" w:rsidRPr="00345329" w:rsidRDefault="00423C71" w:rsidP="00423C71">
      <w:pPr>
        <w:widowControl w:val="0"/>
        <w:autoSpaceDE w:val="0"/>
        <w:autoSpaceDN w:val="0"/>
        <w:spacing w:after="0" w:line="240" w:lineRule="auto"/>
        <w:ind w:left="2199" w:right="4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181818"/>
          <w:w w:val="95"/>
          <w:sz w:val="28"/>
          <w:szCs w:val="28"/>
        </w:rPr>
        <w:t>щодо</w:t>
      </w:r>
      <w:r w:rsidRPr="00345329">
        <w:rPr>
          <w:rFonts w:ascii="Times New Roman" w:eastAsia="Times New Roman" w:hAnsi="Times New Roman" w:cs="Times New Roman"/>
          <w:color w:val="181818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>впровадження</w:t>
      </w:r>
      <w:r w:rsidRPr="00345329">
        <w:rPr>
          <w:rFonts w:ascii="Times New Roman" w:eastAsia="Times New Roman" w:hAnsi="Times New Roman" w:cs="Times New Roman"/>
          <w:color w:val="161616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A1A1A"/>
          <w:w w:val="95"/>
          <w:sz w:val="28"/>
          <w:szCs w:val="28"/>
        </w:rPr>
        <w:t>механізмів</w:t>
      </w:r>
      <w:r w:rsidRPr="00345329">
        <w:rPr>
          <w:rFonts w:ascii="Times New Roman" w:eastAsia="Times New Roman" w:hAnsi="Times New Roman" w:cs="Times New Roman"/>
          <w:color w:val="1A1A1A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заохочення</w:t>
      </w:r>
      <w:r w:rsidRPr="00345329">
        <w:rPr>
          <w:rFonts w:ascii="Times New Roman" w:eastAsia="Times New Roman" w:hAnsi="Times New Roman" w:cs="Times New Roman"/>
          <w:color w:val="111111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>викривачів</w:t>
      </w:r>
      <w:r w:rsidR="002D6CE1" w:rsidRPr="00345329"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51515"/>
          <w:w w:val="95"/>
          <w:sz w:val="28"/>
          <w:szCs w:val="28"/>
        </w:rPr>
        <w:t xml:space="preserve">та </w:t>
      </w:r>
      <w:r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формування</w:t>
      </w:r>
      <w:r w:rsidRPr="00345329">
        <w:rPr>
          <w:rFonts w:ascii="Times New Roman" w:eastAsia="Times New Roman" w:hAnsi="Times New Roman" w:cs="Times New Roman"/>
          <w:color w:val="111111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культури</w:t>
      </w:r>
      <w:r w:rsidR="00345329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C0C0C"/>
          <w:spacing w:val="-64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51515"/>
          <w:sz w:val="28"/>
          <w:szCs w:val="28"/>
        </w:rPr>
        <w:t>повідомлення</w:t>
      </w:r>
      <w:r w:rsidRPr="00345329">
        <w:rPr>
          <w:rFonts w:ascii="Times New Roman" w:eastAsia="Times New Roman" w:hAnsi="Times New Roman" w:cs="Times New Roman"/>
          <w:color w:val="151515"/>
          <w:spacing w:val="14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212121"/>
          <w:sz w:val="28"/>
          <w:szCs w:val="28"/>
        </w:rPr>
        <w:t>про</w:t>
      </w:r>
      <w:r w:rsidRPr="00345329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81818"/>
          <w:sz w:val="28"/>
          <w:szCs w:val="28"/>
        </w:rPr>
        <w:t>можливі</w:t>
      </w:r>
      <w:r w:rsidRPr="00345329">
        <w:rPr>
          <w:rFonts w:ascii="Times New Roman" w:eastAsia="Times New Roman" w:hAnsi="Times New Roman" w:cs="Times New Roman"/>
          <w:color w:val="181818"/>
          <w:spacing w:val="1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A1A1A"/>
          <w:sz w:val="28"/>
          <w:szCs w:val="28"/>
        </w:rPr>
        <w:t>факти</w:t>
      </w:r>
      <w:r w:rsidRPr="00345329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A1A1A"/>
          <w:sz w:val="28"/>
          <w:szCs w:val="28"/>
        </w:rPr>
        <w:t>корупційних</w:t>
      </w:r>
      <w:r w:rsidRPr="00345329">
        <w:rPr>
          <w:rFonts w:ascii="Times New Roman" w:eastAsia="Times New Roman" w:hAnsi="Times New Roman" w:cs="Times New Roman"/>
          <w:color w:val="1A1A1A"/>
          <w:spacing w:val="14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51515"/>
          <w:sz w:val="28"/>
          <w:szCs w:val="28"/>
        </w:rPr>
        <w:t>a6o</w:t>
      </w:r>
      <w:r w:rsidRPr="00345329">
        <w:rPr>
          <w:rFonts w:ascii="Times New Roman" w:eastAsia="Times New Roman" w:hAnsi="Times New Roman" w:cs="Times New Roman"/>
          <w:color w:val="151515"/>
          <w:spacing w:val="-6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sz w:val="28"/>
          <w:szCs w:val="28"/>
        </w:rPr>
        <w:t>пов'язаних</w:t>
      </w:r>
      <w:r w:rsidRPr="00345329">
        <w:rPr>
          <w:rFonts w:ascii="Times New Roman" w:eastAsia="Times New Roman" w:hAnsi="Times New Roman" w:cs="Times New Roman"/>
          <w:color w:val="161616"/>
          <w:spacing w:val="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F1F1F"/>
          <w:sz w:val="28"/>
          <w:szCs w:val="28"/>
        </w:rPr>
        <w:t>з</w:t>
      </w:r>
      <w:r w:rsidRPr="00345329">
        <w:rPr>
          <w:rFonts w:ascii="Times New Roman" w:eastAsia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31313"/>
          <w:sz w:val="28"/>
          <w:szCs w:val="28"/>
        </w:rPr>
        <w:t>корупцією</w:t>
      </w:r>
      <w:r w:rsidRPr="00345329"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 xml:space="preserve">правопорушень, </w:t>
      </w:r>
      <w:r w:rsidRPr="00345329">
        <w:rPr>
          <w:rFonts w:ascii="Times New Roman" w:eastAsia="Times New Roman" w:hAnsi="Times New Roman" w:cs="Times New Roman"/>
          <w:color w:val="1F1F1F"/>
          <w:w w:val="95"/>
          <w:sz w:val="28"/>
          <w:szCs w:val="28"/>
        </w:rPr>
        <w:t>інших</w:t>
      </w:r>
      <w:r w:rsidRPr="00345329">
        <w:rPr>
          <w:rFonts w:ascii="Times New Roman" w:eastAsia="Times New Roman" w:hAnsi="Times New Roman" w:cs="Times New Roman"/>
          <w:color w:val="1F1F1F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81818"/>
          <w:w w:val="95"/>
          <w:sz w:val="28"/>
          <w:szCs w:val="28"/>
        </w:rPr>
        <w:t>порушень</w:t>
      </w:r>
      <w:r w:rsidRPr="00345329">
        <w:rPr>
          <w:rFonts w:ascii="Times New Roman" w:eastAsia="Times New Roman" w:hAnsi="Times New Roman" w:cs="Times New Roman"/>
          <w:color w:val="181818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81818"/>
          <w:w w:val="95"/>
          <w:sz w:val="28"/>
          <w:szCs w:val="28"/>
        </w:rPr>
        <w:t>Закону</w:t>
      </w:r>
      <w:r w:rsidRPr="00345329">
        <w:rPr>
          <w:rFonts w:ascii="Times New Roman" w:eastAsia="Times New Roman" w:hAnsi="Times New Roman" w:cs="Times New Roman"/>
          <w:color w:val="181818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31313"/>
          <w:w w:val="95"/>
          <w:sz w:val="28"/>
          <w:szCs w:val="28"/>
        </w:rPr>
        <w:t>України</w:t>
      </w:r>
      <w:r w:rsidRPr="00345329">
        <w:rPr>
          <w:rFonts w:ascii="Times New Roman" w:eastAsia="Times New Roman" w:hAnsi="Times New Roman" w:cs="Times New Roman"/>
          <w:color w:val="131313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>«Про</w:t>
      </w:r>
      <w:r w:rsidRPr="00345329">
        <w:rPr>
          <w:rFonts w:ascii="Times New Roman" w:eastAsia="Times New Roman" w:hAnsi="Times New Roman" w:cs="Times New Roman"/>
          <w:color w:val="161616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F0F0F"/>
          <w:w w:val="95"/>
          <w:sz w:val="28"/>
          <w:szCs w:val="28"/>
        </w:rPr>
        <w:t>запобігання</w:t>
      </w:r>
      <w:r w:rsidRPr="00345329">
        <w:rPr>
          <w:rFonts w:ascii="Times New Roman" w:eastAsia="Times New Roman" w:hAnsi="Times New Roman" w:cs="Times New Roman"/>
          <w:color w:val="0F0F0F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A0A0A"/>
          <w:w w:val="95"/>
          <w:sz w:val="28"/>
          <w:szCs w:val="28"/>
        </w:rPr>
        <w:t>корупції»</w:t>
      </w:r>
      <w:r w:rsidRPr="00345329">
        <w:rPr>
          <w:rFonts w:ascii="Times New Roman" w:eastAsia="Times New Roman" w:hAnsi="Times New Roman" w:cs="Times New Roman"/>
          <w:color w:val="0A0A0A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232323"/>
          <w:w w:val="95"/>
          <w:sz w:val="28"/>
          <w:szCs w:val="28"/>
        </w:rPr>
        <w:t>в</w:t>
      </w:r>
      <w:r w:rsidR="002D6CE1" w:rsidRPr="00345329">
        <w:rPr>
          <w:rFonts w:ascii="Times New Roman" w:eastAsia="Times New Roman" w:hAnsi="Times New Roman" w:cs="Times New Roman"/>
          <w:color w:val="232323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232323"/>
          <w:spacing w:val="-64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sz w:val="28"/>
          <w:szCs w:val="28"/>
        </w:rPr>
        <w:t>Вишгородській міські</w:t>
      </w:r>
      <w:r w:rsidR="00C075FD">
        <w:rPr>
          <w:rFonts w:ascii="Times New Roman" w:eastAsia="Times New Roman" w:hAnsi="Times New Roman" w:cs="Times New Roman"/>
          <w:color w:val="161616"/>
          <w:sz w:val="28"/>
          <w:szCs w:val="28"/>
        </w:rPr>
        <w:t>й</w:t>
      </w:r>
      <w:bookmarkStart w:id="0" w:name="_GoBack"/>
      <w:bookmarkEnd w:id="0"/>
      <w:r w:rsidRPr="0034532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раді.</w:t>
      </w:r>
    </w:p>
    <w:p w14:paraId="2460CB7C" w14:textId="77777777" w:rsidR="00423C71" w:rsidRPr="00345329" w:rsidRDefault="00423C71" w:rsidP="00423C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6B2785" w14:textId="77777777" w:rsidR="00423C71" w:rsidRPr="00345329" w:rsidRDefault="00423C71" w:rsidP="00423C71">
      <w:pPr>
        <w:widowControl w:val="0"/>
        <w:autoSpaceDE w:val="0"/>
        <w:autoSpaceDN w:val="0"/>
        <w:spacing w:before="263" w:after="0" w:line="240" w:lineRule="auto"/>
        <w:ind w:left="2180" w:right="4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232323"/>
          <w:sz w:val="28"/>
          <w:szCs w:val="28"/>
        </w:rPr>
        <w:t>І.</w:t>
      </w:r>
      <w:r w:rsidRPr="00345329"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b/>
          <w:color w:val="1C1C1C"/>
          <w:sz w:val="28"/>
          <w:szCs w:val="28"/>
        </w:rPr>
        <w:t>Загальні</w:t>
      </w:r>
      <w:r w:rsidRPr="00345329">
        <w:rPr>
          <w:rFonts w:ascii="Times New Roman" w:eastAsia="Times New Roman" w:hAnsi="Times New Roman" w:cs="Times New Roman"/>
          <w:b/>
          <w:color w:val="1C1C1C"/>
          <w:spacing w:val="-3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положення</w:t>
      </w:r>
    </w:p>
    <w:p w14:paraId="19D7DA22" w14:textId="38E9C5D3" w:rsidR="00423C71" w:rsidRPr="00345329" w:rsidRDefault="00423C71" w:rsidP="00423C71">
      <w:pPr>
        <w:widowControl w:val="0"/>
        <w:numPr>
          <w:ilvl w:val="0"/>
          <w:numId w:val="2"/>
        </w:numPr>
        <w:tabs>
          <w:tab w:val="left" w:pos="3029"/>
        </w:tabs>
        <w:autoSpaceDE w:val="0"/>
        <w:autoSpaceDN w:val="0"/>
        <w:spacing w:before="269" w:after="0" w:line="240" w:lineRule="auto"/>
        <w:ind w:right="191" w:firstLine="70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Це </w:t>
      </w:r>
      <w:r w:rsidRPr="00345329">
        <w:rPr>
          <w:rFonts w:ascii="Times New Roman" w:eastAsia="Times New Roman" w:hAnsi="Times New Roman" w:cs="Times New Roman"/>
          <w:color w:val="131313"/>
          <w:sz w:val="28"/>
          <w:szCs w:val="28"/>
        </w:rPr>
        <w:t>Положення</w:t>
      </w:r>
      <w:r w:rsidRPr="00345329"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11111"/>
          <w:sz w:val="28"/>
          <w:szCs w:val="28"/>
        </w:rPr>
        <w:t>розроблено</w:t>
      </w:r>
      <w:r w:rsidRPr="00345329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з </w:t>
      </w:r>
      <w:r w:rsidRPr="00345329">
        <w:rPr>
          <w:rFonts w:ascii="Times New Roman" w:eastAsia="Times New Roman" w:hAnsi="Times New Roman" w:cs="Times New Roman"/>
          <w:color w:val="181818"/>
          <w:sz w:val="28"/>
          <w:szCs w:val="28"/>
        </w:rPr>
        <w:t>метою</w:t>
      </w:r>
      <w:r w:rsidRPr="00345329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81818"/>
          <w:sz w:val="28"/>
          <w:szCs w:val="28"/>
        </w:rPr>
        <w:t>впровадження</w:t>
      </w:r>
      <w:r w:rsidRPr="00345329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="00345329" w:rsidRPr="00345329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>у</w:t>
      </w:r>
      <w:r w:rsidRPr="00345329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51515"/>
          <w:sz w:val="28"/>
          <w:szCs w:val="28"/>
        </w:rPr>
        <w:t>Вишгородській міській раді</w:t>
      </w:r>
      <w:r w:rsidRPr="00345329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51515"/>
          <w:sz w:val="28"/>
          <w:szCs w:val="28"/>
        </w:rPr>
        <w:t>механізмів</w:t>
      </w:r>
      <w:r w:rsidRPr="00345329"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C0C0C"/>
          <w:sz w:val="28"/>
          <w:szCs w:val="28"/>
        </w:rPr>
        <w:t>заохочення</w:t>
      </w:r>
      <w:r w:rsidRPr="00345329">
        <w:rPr>
          <w:rFonts w:ascii="Times New Roman" w:eastAsia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A1A1A"/>
          <w:sz w:val="28"/>
          <w:szCs w:val="28"/>
        </w:rPr>
        <w:t>та</w:t>
      </w:r>
      <w:r w:rsidRPr="00345329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sz w:val="28"/>
          <w:szCs w:val="28"/>
        </w:rPr>
        <w:t>формування</w:t>
      </w:r>
      <w:r w:rsidRPr="00345329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31313"/>
          <w:sz w:val="28"/>
          <w:szCs w:val="28"/>
        </w:rPr>
        <w:t>культури</w:t>
      </w:r>
      <w:r w:rsidRPr="00345329"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11111"/>
          <w:sz w:val="28"/>
          <w:szCs w:val="28"/>
        </w:rPr>
        <w:t>повідомлення</w:t>
      </w:r>
      <w:r w:rsidRPr="00345329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31313"/>
          <w:sz w:val="28"/>
          <w:szCs w:val="28"/>
        </w:rPr>
        <w:t>про</w:t>
      </w:r>
      <w:r w:rsidRPr="00345329"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81818"/>
          <w:sz w:val="28"/>
          <w:szCs w:val="28"/>
        </w:rPr>
        <w:t>можливі</w:t>
      </w:r>
      <w:r w:rsidRPr="00345329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sz w:val="28"/>
          <w:szCs w:val="28"/>
        </w:rPr>
        <w:t>факти</w:t>
      </w:r>
      <w:r w:rsidRPr="00345329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sz w:val="28"/>
          <w:szCs w:val="28"/>
        </w:rPr>
        <w:t>корупційних</w:t>
      </w:r>
      <w:r w:rsidRPr="00345329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81818"/>
          <w:sz w:val="28"/>
          <w:szCs w:val="28"/>
        </w:rPr>
        <w:t>a</w:t>
      </w:r>
      <w:r w:rsidR="00345329" w:rsidRPr="00345329">
        <w:rPr>
          <w:rFonts w:ascii="Times New Roman" w:eastAsia="Times New Roman" w:hAnsi="Times New Roman" w:cs="Times New Roman"/>
          <w:color w:val="181818"/>
          <w:sz w:val="28"/>
          <w:szCs w:val="28"/>
        </w:rPr>
        <w:t>б</w:t>
      </w:r>
      <w:r w:rsidRPr="00345329">
        <w:rPr>
          <w:rFonts w:ascii="Times New Roman" w:eastAsia="Times New Roman" w:hAnsi="Times New Roman" w:cs="Times New Roman"/>
          <w:color w:val="181818"/>
          <w:sz w:val="28"/>
          <w:szCs w:val="28"/>
        </w:rPr>
        <w:t>o</w:t>
      </w:r>
      <w:r w:rsidRPr="00345329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пов’язаних </w:t>
      </w:r>
      <w:r w:rsidRPr="00345329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з </w:t>
      </w:r>
      <w:r w:rsidRPr="00345329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корупцією </w:t>
      </w:r>
      <w:r w:rsidRPr="003453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правопорушень, </w:t>
      </w:r>
      <w:r w:rsidRPr="00345329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інших </w:t>
      </w:r>
      <w:r w:rsidRPr="00345329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порушень </w:t>
      </w:r>
      <w:r w:rsidRPr="0034532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Закону </w:t>
      </w:r>
      <w:r w:rsidRPr="003453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України </w:t>
      </w:r>
      <w:r w:rsidRPr="00345329">
        <w:rPr>
          <w:rFonts w:ascii="Times New Roman" w:eastAsia="Times New Roman" w:hAnsi="Times New Roman" w:cs="Times New Roman"/>
          <w:color w:val="161616"/>
          <w:sz w:val="28"/>
          <w:szCs w:val="28"/>
        </w:rPr>
        <w:t>«Про</w:t>
      </w:r>
      <w:r w:rsidRPr="00345329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11111"/>
          <w:sz w:val="28"/>
          <w:szCs w:val="28"/>
        </w:rPr>
        <w:t>запобігання</w:t>
      </w:r>
      <w:r w:rsidRPr="00345329">
        <w:rPr>
          <w:rFonts w:ascii="Times New Roman" w:eastAsia="Times New Roman" w:hAnsi="Times New Roman" w:cs="Times New Roman"/>
          <w:color w:val="111111"/>
          <w:spacing w:val="1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F0F0F"/>
          <w:sz w:val="28"/>
          <w:szCs w:val="28"/>
        </w:rPr>
        <w:t>корупції».</w:t>
      </w:r>
    </w:p>
    <w:p w14:paraId="08D80267" w14:textId="52763694" w:rsidR="00423C71" w:rsidRPr="00345329" w:rsidRDefault="00423C71" w:rsidP="00423C71">
      <w:pPr>
        <w:widowControl w:val="0"/>
        <w:autoSpaceDE w:val="0"/>
        <w:autoSpaceDN w:val="0"/>
        <w:spacing w:after="0" w:line="237" w:lineRule="auto"/>
        <w:ind w:left="1975" w:right="210" w:firstLine="7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Вишгородська міська рада </w:t>
      </w:r>
      <w:r w:rsidRPr="0034532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заохочує </w:t>
      </w:r>
      <w:r w:rsidRPr="003453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викривачів </w:t>
      </w:r>
      <w:r w:rsidRPr="0034532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та </w:t>
      </w:r>
      <w:r w:rsidRPr="0034532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сприяє </w:t>
      </w:r>
      <w:r w:rsidRPr="0034532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їм </w:t>
      </w:r>
      <w:r w:rsidRPr="0034532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у </w:t>
      </w:r>
      <w:r w:rsidRPr="00345329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повідомленні </w:t>
      </w:r>
      <w:r w:rsidRPr="0034532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 </w:t>
      </w:r>
      <w:r w:rsidRPr="00345329">
        <w:rPr>
          <w:rFonts w:ascii="Times New Roman" w:eastAsia="Times New Roman" w:hAnsi="Times New Roman" w:cs="Times New Roman"/>
          <w:color w:val="131313"/>
          <w:sz w:val="28"/>
          <w:szCs w:val="28"/>
        </w:rPr>
        <w:t>можливі</w:t>
      </w:r>
      <w:r w:rsidRPr="00345329"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F0F0F"/>
          <w:w w:val="95"/>
          <w:sz w:val="28"/>
          <w:szCs w:val="28"/>
        </w:rPr>
        <w:t xml:space="preserve">факти 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корупційних </w:t>
      </w:r>
      <w:r w:rsidRPr="00345329"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>a</w:t>
      </w:r>
      <w:r w:rsidR="00345329" w:rsidRPr="00345329"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>б</w:t>
      </w:r>
      <w:r w:rsidRPr="00345329"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 xml:space="preserve">o </w:t>
      </w:r>
      <w:r w:rsidRPr="00345329">
        <w:rPr>
          <w:rFonts w:ascii="Times New Roman" w:eastAsia="Times New Roman" w:hAnsi="Times New Roman" w:cs="Times New Roman"/>
          <w:color w:val="0A0A0A"/>
          <w:w w:val="95"/>
          <w:sz w:val="28"/>
          <w:szCs w:val="28"/>
        </w:rPr>
        <w:t xml:space="preserve">пов’язаних </w:t>
      </w:r>
      <w:r w:rsidRPr="00345329">
        <w:rPr>
          <w:rFonts w:ascii="Times New Roman" w:eastAsia="Times New Roman" w:hAnsi="Times New Roman" w:cs="Times New Roman"/>
          <w:color w:val="212121"/>
          <w:w w:val="95"/>
          <w:sz w:val="28"/>
          <w:szCs w:val="28"/>
        </w:rPr>
        <w:t xml:space="preserve">з </w:t>
      </w:r>
      <w:r w:rsidRPr="00345329">
        <w:rPr>
          <w:rFonts w:ascii="Times New Roman" w:eastAsia="Times New Roman" w:hAnsi="Times New Roman" w:cs="Times New Roman"/>
          <w:color w:val="131313"/>
          <w:w w:val="95"/>
          <w:sz w:val="28"/>
          <w:szCs w:val="28"/>
        </w:rPr>
        <w:t xml:space="preserve">корупцією правопорушень, </w:t>
      </w:r>
      <w:r w:rsidRPr="00345329">
        <w:rPr>
          <w:rFonts w:ascii="Times New Roman" w:eastAsia="Times New Roman" w:hAnsi="Times New Roman" w:cs="Times New Roman"/>
          <w:color w:val="151515"/>
          <w:w w:val="95"/>
          <w:sz w:val="28"/>
          <w:szCs w:val="28"/>
        </w:rPr>
        <w:t xml:space="preserve">інших </w:t>
      </w:r>
      <w:r w:rsidRPr="00345329"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>порушень</w:t>
      </w:r>
      <w:r w:rsidRPr="00345329">
        <w:rPr>
          <w:rFonts w:ascii="Times New Roman" w:eastAsia="Times New Roman" w:hAnsi="Times New Roman" w:cs="Times New Roman"/>
          <w:color w:val="161616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31313"/>
          <w:sz w:val="28"/>
          <w:szCs w:val="28"/>
        </w:rPr>
        <w:t>Закону</w:t>
      </w:r>
      <w:r w:rsidRPr="00345329">
        <w:rPr>
          <w:rFonts w:ascii="Times New Roman" w:eastAsia="Times New Roman" w:hAnsi="Times New Roman" w:cs="Times New Roman"/>
          <w:color w:val="131313"/>
          <w:spacing w:val="13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A1A1A"/>
          <w:sz w:val="28"/>
          <w:szCs w:val="28"/>
        </w:rPr>
        <w:t>України</w:t>
      </w:r>
      <w:r w:rsidRPr="00345329">
        <w:rPr>
          <w:rFonts w:ascii="Times New Roman" w:eastAsia="Times New Roman" w:hAnsi="Times New Roman" w:cs="Times New Roman"/>
          <w:color w:val="1A1A1A"/>
          <w:spacing w:val="22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70707"/>
          <w:sz w:val="28"/>
          <w:szCs w:val="28"/>
        </w:rPr>
        <w:t>«Про</w:t>
      </w:r>
      <w:r w:rsidRPr="00345329">
        <w:rPr>
          <w:rFonts w:ascii="Times New Roman" w:eastAsia="Times New Roman" w:hAnsi="Times New Roman" w:cs="Times New Roman"/>
          <w:color w:val="070707"/>
          <w:spacing w:val="3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F0F0F"/>
          <w:sz w:val="28"/>
          <w:szCs w:val="28"/>
        </w:rPr>
        <w:t>запобігання</w:t>
      </w:r>
      <w:r w:rsidRPr="00345329">
        <w:rPr>
          <w:rFonts w:ascii="Times New Roman" w:eastAsia="Times New Roman" w:hAnsi="Times New Roman" w:cs="Times New Roman"/>
          <w:color w:val="0F0F0F"/>
          <w:spacing w:val="24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31313"/>
          <w:sz w:val="28"/>
          <w:szCs w:val="28"/>
        </w:rPr>
        <w:t>корупції».</w:t>
      </w:r>
    </w:p>
    <w:p w14:paraId="61E0D7CC" w14:textId="6334630F" w:rsidR="00423C71" w:rsidRPr="00345329" w:rsidRDefault="00423C71" w:rsidP="00423C71">
      <w:pPr>
        <w:widowControl w:val="0"/>
        <w:autoSpaceDE w:val="0"/>
        <w:autoSpaceDN w:val="0"/>
        <w:spacing w:before="1" w:after="0" w:line="240" w:lineRule="auto"/>
        <w:ind w:left="26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151515"/>
          <w:sz w:val="28"/>
          <w:szCs w:val="28"/>
        </w:rPr>
        <w:t>Це</w:t>
      </w:r>
      <w:r w:rsidRPr="00345329">
        <w:rPr>
          <w:rFonts w:ascii="Times New Roman" w:eastAsia="Times New Roman" w:hAnsi="Times New Roman" w:cs="Times New Roman"/>
          <w:color w:val="151515"/>
          <w:spacing w:val="-14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31313"/>
          <w:sz w:val="28"/>
          <w:szCs w:val="28"/>
        </w:rPr>
        <w:t>Положення</w:t>
      </w:r>
      <w:r w:rsidRPr="00345329">
        <w:rPr>
          <w:rFonts w:ascii="Times New Roman" w:eastAsia="Times New Roman" w:hAnsi="Times New Roman" w:cs="Times New Roman"/>
          <w:color w:val="131313"/>
          <w:spacing w:val="3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F0F0F"/>
          <w:sz w:val="28"/>
          <w:szCs w:val="28"/>
        </w:rPr>
        <w:t>поширюється на</w:t>
      </w:r>
      <w:r w:rsidRPr="00345329">
        <w:rPr>
          <w:rFonts w:ascii="Times New Roman" w:eastAsia="Times New Roman" w:hAnsi="Times New Roman" w:cs="Times New Roman"/>
          <w:color w:val="0F0F0F"/>
          <w:spacing w:val="-16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sz w:val="28"/>
          <w:szCs w:val="28"/>
        </w:rPr>
        <w:t>всіх</w:t>
      </w:r>
      <w:r w:rsidRPr="00345329">
        <w:rPr>
          <w:rFonts w:ascii="Times New Roman" w:eastAsia="Times New Roman" w:hAnsi="Times New Roman" w:cs="Times New Roman"/>
          <w:color w:val="161616"/>
          <w:spacing w:val="-13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51515"/>
          <w:sz w:val="28"/>
          <w:szCs w:val="28"/>
        </w:rPr>
        <w:t>працівників</w:t>
      </w:r>
      <w:r w:rsidR="00345329" w:rsidRPr="0034532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Вишгородської міської ради</w:t>
      </w:r>
      <w:r w:rsidRPr="00345329">
        <w:rPr>
          <w:rFonts w:ascii="Times New Roman" w:eastAsia="Times New Roman" w:hAnsi="Times New Roman" w:cs="Times New Roman"/>
          <w:color w:val="131313"/>
          <w:sz w:val="28"/>
          <w:szCs w:val="28"/>
        </w:rPr>
        <w:t>.</w:t>
      </w:r>
    </w:p>
    <w:p w14:paraId="09C397A9" w14:textId="77777777" w:rsidR="00423C71" w:rsidRPr="00345329" w:rsidRDefault="00423C71" w:rsidP="00423C71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9DED1C" w14:textId="77777777" w:rsidR="00423C71" w:rsidRPr="00345329" w:rsidRDefault="00423C71" w:rsidP="00423C71">
      <w:pPr>
        <w:widowControl w:val="0"/>
        <w:numPr>
          <w:ilvl w:val="0"/>
          <w:numId w:val="2"/>
        </w:numPr>
        <w:tabs>
          <w:tab w:val="left" w:pos="2954"/>
        </w:tabs>
        <w:autoSpaceDE w:val="0"/>
        <w:autoSpaceDN w:val="0"/>
        <w:spacing w:after="0" w:line="240" w:lineRule="auto"/>
        <w:ind w:left="2953" w:hanging="277"/>
        <w:jc w:val="both"/>
        <w:rPr>
          <w:rFonts w:ascii="Times New Roman" w:eastAsia="Times New Roman" w:hAnsi="Times New Roman" w:cs="Times New Roman"/>
          <w:color w:val="131313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181818"/>
          <w:sz w:val="28"/>
          <w:szCs w:val="28"/>
        </w:rPr>
        <w:t>У</w:t>
      </w:r>
      <w:r w:rsidRPr="00345329">
        <w:rPr>
          <w:rFonts w:ascii="Times New Roman" w:eastAsia="Times New Roman" w:hAnsi="Times New Roman" w:cs="Times New Roman"/>
          <w:color w:val="181818"/>
          <w:spacing w:val="-16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81818"/>
          <w:sz w:val="28"/>
          <w:szCs w:val="28"/>
        </w:rPr>
        <w:t>цьому</w:t>
      </w:r>
      <w:r w:rsidRPr="00345329">
        <w:rPr>
          <w:rFonts w:ascii="Times New Roman" w:eastAsia="Times New Roman" w:hAnsi="Times New Roman" w:cs="Times New Roman"/>
          <w:color w:val="181818"/>
          <w:spacing w:val="-9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sz w:val="28"/>
          <w:szCs w:val="28"/>
        </w:rPr>
        <w:t>Положенні</w:t>
      </w:r>
      <w:r w:rsidRPr="00345329">
        <w:rPr>
          <w:rFonts w:ascii="Times New Roman" w:eastAsia="Times New Roman" w:hAnsi="Times New Roman" w:cs="Times New Roman"/>
          <w:color w:val="161616"/>
          <w:spacing w:val="-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31313"/>
          <w:sz w:val="28"/>
          <w:szCs w:val="28"/>
        </w:rPr>
        <w:t>терміни</w:t>
      </w:r>
      <w:r w:rsidRPr="00345329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11111"/>
          <w:sz w:val="28"/>
          <w:szCs w:val="28"/>
        </w:rPr>
        <w:t>вживаються</w:t>
      </w:r>
      <w:r w:rsidRPr="00345329">
        <w:rPr>
          <w:rFonts w:ascii="Times New Roman" w:eastAsia="Times New Roman" w:hAnsi="Times New Roman" w:cs="Times New Roman"/>
          <w:color w:val="111111"/>
          <w:spacing w:val="6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212121"/>
          <w:sz w:val="28"/>
          <w:szCs w:val="28"/>
        </w:rPr>
        <w:t>у</w:t>
      </w:r>
      <w:r w:rsidRPr="00345329">
        <w:rPr>
          <w:rFonts w:ascii="Times New Roman" w:eastAsia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A1A1A"/>
          <w:sz w:val="28"/>
          <w:szCs w:val="28"/>
        </w:rPr>
        <w:t>такому</w:t>
      </w:r>
      <w:r w:rsidRPr="00345329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31313"/>
          <w:sz w:val="28"/>
          <w:szCs w:val="28"/>
        </w:rPr>
        <w:t>значенні:</w:t>
      </w:r>
    </w:p>
    <w:p w14:paraId="589E2649" w14:textId="77777777" w:rsidR="001C394C" w:rsidRPr="00345329" w:rsidRDefault="001C394C" w:rsidP="001C394C">
      <w:pPr>
        <w:widowControl w:val="0"/>
        <w:tabs>
          <w:tab w:val="left" w:pos="2954"/>
        </w:tabs>
        <w:autoSpaceDE w:val="0"/>
        <w:autoSpaceDN w:val="0"/>
        <w:spacing w:after="0" w:line="240" w:lineRule="auto"/>
        <w:ind w:left="2953"/>
        <w:jc w:val="both"/>
        <w:rPr>
          <w:rFonts w:ascii="Times New Roman" w:eastAsia="Times New Roman" w:hAnsi="Times New Roman" w:cs="Times New Roman"/>
          <w:color w:val="131313"/>
          <w:sz w:val="28"/>
          <w:szCs w:val="28"/>
        </w:rPr>
      </w:pPr>
    </w:p>
    <w:p w14:paraId="462F9390" w14:textId="77777777" w:rsidR="00423C71" w:rsidRPr="00345329" w:rsidRDefault="00423C71" w:rsidP="00423C71">
      <w:pPr>
        <w:widowControl w:val="0"/>
        <w:numPr>
          <w:ilvl w:val="0"/>
          <w:numId w:val="1"/>
        </w:numPr>
        <w:tabs>
          <w:tab w:val="left" w:pos="2971"/>
        </w:tabs>
        <w:autoSpaceDE w:val="0"/>
        <w:autoSpaceDN w:val="0"/>
        <w:spacing w:after="0" w:line="319" w:lineRule="exact"/>
        <w:ind w:hanging="302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131313"/>
          <w:w w:val="95"/>
          <w:sz w:val="28"/>
          <w:szCs w:val="28"/>
        </w:rPr>
        <w:t>Закон</w:t>
      </w:r>
      <w:r w:rsidRPr="00345329">
        <w:rPr>
          <w:rFonts w:ascii="Times New Roman" w:eastAsia="Times New Roman" w:hAnsi="Times New Roman" w:cs="Times New Roman"/>
          <w:color w:val="131313"/>
          <w:spacing w:val="19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F0F0F"/>
          <w:w w:val="90"/>
          <w:sz w:val="28"/>
          <w:szCs w:val="28"/>
        </w:rPr>
        <w:t>—</w:t>
      </w:r>
      <w:r w:rsidRPr="00345329">
        <w:rPr>
          <w:rFonts w:ascii="Times New Roman" w:eastAsia="Times New Roman" w:hAnsi="Times New Roman" w:cs="Times New Roman"/>
          <w:color w:val="0F0F0F"/>
          <w:spacing w:val="10"/>
          <w:w w:val="90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>Закон</w:t>
      </w:r>
      <w:r w:rsidRPr="00345329">
        <w:rPr>
          <w:rFonts w:ascii="Times New Roman" w:eastAsia="Times New Roman" w:hAnsi="Times New Roman" w:cs="Times New Roman"/>
          <w:color w:val="161616"/>
          <w:spacing w:val="24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України</w:t>
      </w:r>
      <w:r w:rsidRPr="00345329">
        <w:rPr>
          <w:rFonts w:ascii="Times New Roman" w:eastAsia="Times New Roman" w:hAnsi="Times New Roman" w:cs="Times New Roman"/>
          <w:color w:val="0C0C0C"/>
          <w:spacing w:val="30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81818"/>
          <w:w w:val="95"/>
          <w:sz w:val="28"/>
          <w:szCs w:val="28"/>
        </w:rPr>
        <w:t>«Про</w:t>
      </w:r>
      <w:r w:rsidRPr="00345329">
        <w:rPr>
          <w:rFonts w:ascii="Times New Roman" w:eastAsia="Times New Roman" w:hAnsi="Times New Roman" w:cs="Times New Roman"/>
          <w:color w:val="181818"/>
          <w:spacing w:val="24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A0A0A"/>
          <w:w w:val="95"/>
          <w:sz w:val="28"/>
          <w:szCs w:val="28"/>
        </w:rPr>
        <w:t>запобігання</w:t>
      </w:r>
      <w:r w:rsidRPr="00345329">
        <w:rPr>
          <w:rFonts w:ascii="Times New Roman" w:eastAsia="Times New Roman" w:hAnsi="Times New Roman" w:cs="Times New Roman"/>
          <w:color w:val="0A0A0A"/>
          <w:spacing w:val="38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корупції»;</w:t>
      </w:r>
    </w:p>
    <w:p w14:paraId="2A3CDB5F" w14:textId="1C62EE78" w:rsidR="00423C71" w:rsidRPr="00345329" w:rsidRDefault="00423C71" w:rsidP="00423C71">
      <w:pPr>
        <w:widowControl w:val="0"/>
        <w:numPr>
          <w:ilvl w:val="0"/>
          <w:numId w:val="1"/>
        </w:numPr>
        <w:tabs>
          <w:tab w:val="left" w:pos="2970"/>
        </w:tabs>
        <w:autoSpaceDE w:val="0"/>
        <w:autoSpaceDN w:val="0"/>
        <w:spacing w:after="0" w:line="240" w:lineRule="auto"/>
        <w:ind w:left="1981" w:right="334" w:firstLine="691"/>
        <w:jc w:val="both"/>
        <w:rPr>
          <w:rFonts w:ascii="Times New Roman" w:eastAsia="Times New Roman" w:hAnsi="Times New Roman" w:cs="Times New Roman"/>
          <w:color w:val="131313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131313"/>
          <w:w w:val="95"/>
          <w:sz w:val="28"/>
          <w:szCs w:val="28"/>
        </w:rPr>
        <w:t>корупційні</w:t>
      </w:r>
      <w:r w:rsidRPr="00345329">
        <w:rPr>
          <w:rFonts w:ascii="Times New Roman" w:eastAsia="Times New Roman" w:hAnsi="Times New Roman" w:cs="Times New Roman"/>
          <w:color w:val="131313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F0F0F"/>
          <w:w w:val="95"/>
          <w:sz w:val="28"/>
          <w:szCs w:val="28"/>
        </w:rPr>
        <w:t xml:space="preserve">правопорушення </w:t>
      </w:r>
      <w:r w:rsidRPr="00345329">
        <w:rPr>
          <w:rFonts w:ascii="Times New Roman" w:eastAsia="Times New Roman" w:hAnsi="Times New Roman" w:cs="Times New Roman"/>
          <w:color w:val="0F0F0F"/>
          <w:w w:val="90"/>
          <w:sz w:val="28"/>
          <w:szCs w:val="28"/>
        </w:rPr>
        <w:t xml:space="preserve">— </w:t>
      </w:r>
      <w:r w:rsidRPr="00345329">
        <w:rPr>
          <w:rFonts w:ascii="Times New Roman" w:eastAsia="Times New Roman" w:hAnsi="Times New Roman" w:cs="Times New Roman"/>
          <w:color w:val="0F0F0F"/>
          <w:w w:val="95"/>
          <w:sz w:val="28"/>
          <w:szCs w:val="28"/>
        </w:rPr>
        <w:t>корупційні</w:t>
      </w:r>
      <w:r w:rsidRPr="00345329">
        <w:rPr>
          <w:rFonts w:ascii="Times New Roman" w:eastAsia="Times New Roman" w:hAnsi="Times New Roman" w:cs="Times New Roman"/>
          <w:color w:val="0F0F0F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w w:val="95"/>
          <w:sz w:val="28"/>
          <w:szCs w:val="28"/>
        </w:rPr>
        <w:t>a</w:t>
      </w:r>
      <w:r w:rsidR="00345329" w:rsidRPr="00345329">
        <w:rPr>
          <w:rFonts w:ascii="Times New Roman" w:eastAsia="Times New Roman" w:hAnsi="Times New Roman" w:cs="Times New Roman"/>
          <w:w w:val="95"/>
          <w:sz w:val="28"/>
          <w:szCs w:val="28"/>
        </w:rPr>
        <w:t>б</w:t>
      </w:r>
      <w:r w:rsidRPr="00345329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o </w:t>
      </w:r>
      <w:r w:rsidRPr="00345329">
        <w:rPr>
          <w:rFonts w:ascii="Times New Roman" w:eastAsia="Times New Roman" w:hAnsi="Times New Roman" w:cs="Times New Roman"/>
          <w:color w:val="0F0F0F"/>
          <w:w w:val="95"/>
          <w:sz w:val="28"/>
          <w:szCs w:val="28"/>
        </w:rPr>
        <w:t>пов’язані</w:t>
      </w:r>
      <w:r w:rsidRPr="00345329">
        <w:rPr>
          <w:rFonts w:ascii="Times New Roman" w:eastAsia="Times New Roman" w:hAnsi="Times New Roman" w:cs="Times New Roman"/>
          <w:color w:val="0F0F0F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51515"/>
          <w:w w:val="95"/>
          <w:sz w:val="28"/>
          <w:szCs w:val="28"/>
        </w:rPr>
        <w:t xml:space="preserve">з </w:t>
      </w:r>
      <w:r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корупцією</w:t>
      </w:r>
      <w:r w:rsidRPr="00345329">
        <w:rPr>
          <w:rFonts w:ascii="Times New Roman" w:eastAsia="Times New Roman" w:hAnsi="Times New Roman" w:cs="Times New Roman"/>
          <w:color w:val="111111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31313"/>
          <w:w w:val="95"/>
          <w:sz w:val="28"/>
          <w:szCs w:val="28"/>
        </w:rPr>
        <w:t>правопорушення,</w:t>
      </w:r>
      <w:r w:rsidRPr="00345329">
        <w:rPr>
          <w:rFonts w:ascii="Times New Roman" w:eastAsia="Times New Roman" w:hAnsi="Times New Roman" w:cs="Times New Roman"/>
          <w:color w:val="131313"/>
          <w:spacing w:val="22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>інші</w:t>
      </w:r>
      <w:r w:rsidRPr="00345329">
        <w:rPr>
          <w:rFonts w:ascii="Times New Roman" w:eastAsia="Times New Roman" w:hAnsi="Times New Roman" w:cs="Times New Roman"/>
          <w:color w:val="161616"/>
          <w:spacing w:val="58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F0F0F"/>
          <w:w w:val="95"/>
          <w:sz w:val="28"/>
          <w:szCs w:val="28"/>
        </w:rPr>
        <w:t>порушення</w:t>
      </w:r>
      <w:r w:rsidRPr="00345329">
        <w:rPr>
          <w:rFonts w:ascii="Times New Roman" w:eastAsia="Times New Roman" w:hAnsi="Times New Roman" w:cs="Times New Roman"/>
          <w:color w:val="0F0F0F"/>
          <w:spacing w:val="6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31313"/>
          <w:w w:val="95"/>
          <w:sz w:val="28"/>
          <w:szCs w:val="28"/>
        </w:rPr>
        <w:t>Закону</w:t>
      </w:r>
      <w:r w:rsidRPr="00345329">
        <w:rPr>
          <w:rFonts w:ascii="Times New Roman" w:eastAsia="Times New Roman" w:hAnsi="Times New Roman" w:cs="Times New Roman"/>
          <w:color w:val="131313"/>
          <w:spacing w:val="64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F0F0F"/>
          <w:w w:val="95"/>
          <w:sz w:val="28"/>
          <w:szCs w:val="28"/>
        </w:rPr>
        <w:t>України</w:t>
      </w:r>
      <w:r w:rsidRPr="00345329">
        <w:rPr>
          <w:rFonts w:ascii="Times New Roman" w:eastAsia="Times New Roman" w:hAnsi="Times New Roman" w:cs="Times New Roman"/>
          <w:color w:val="0F0F0F"/>
          <w:spacing w:val="60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A1A1A"/>
          <w:w w:val="95"/>
          <w:sz w:val="28"/>
          <w:szCs w:val="28"/>
        </w:rPr>
        <w:t>«Про</w:t>
      </w:r>
      <w:r w:rsidRPr="00345329">
        <w:rPr>
          <w:rFonts w:ascii="Times New Roman" w:eastAsia="Times New Roman" w:hAnsi="Times New Roman" w:cs="Times New Roman"/>
          <w:color w:val="1A1A1A"/>
          <w:spacing w:val="53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F0F0F"/>
          <w:w w:val="95"/>
          <w:sz w:val="28"/>
          <w:szCs w:val="28"/>
        </w:rPr>
        <w:t>запобігання</w:t>
      </w:r>
      <w:r w:rsidRPr="00345329">
        <w:rPr>
          <w:rFonts w:ascii="Times New Roman" w:eastAsia="Times New Roman" w:hAnsi="Times New Roman" w:cs="Times New Roman"/>
          <w:color w:val="0F0F0F"/>
          <w:spacing w:val="68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>корупції»;</w:t>
      </w:r>
    </w:p>
    <w:p w14:paraId="7BB8A01A" w14:textId="6C12CCDC" w:rsidR="00423C71" w:rsidRPr="00345329" w:rsidRDefault="00423C71" w:rsidP="00423C71">
      <w:pPr>
        <w:widowControl w:val="0"/>
        <w:numPr>
          <w:ilvl w:val="0"/>
          <w:numId w:val="1"/>
        </w:numPr>
        <w:tabs>
          <w:tab w:val="left" w:pos="2970"/>
        </w:tabs>
        <w:autoSpaceDE w:val="0"/>
        <w:autoSpaceDN w:val="0"/>
        <w:spacing w:after="0" w:line="240" w:lineRule="auto"/>
        <w:ind w:left="1975" w:right="283" w:firstLine="69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131313"/>
          <w:w w:val="95"/>
          <w:sz w:val="28"/>
          <w:szCs w:val="28"/>
        </w:rPr>
        <w:t>механізми</w:t>
      </w:r>
      <w:r w:rsidRPr="00345329">
        <w:rPr>
          <w:rFonts w:ascii="Times New Roman" w:eastAsia="Times New Roman" w:hAnsi="Times New Roman" w:cs="Times New Roman"/>
          <w:color w:val="131313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F0F0F"/>
          <w:w w:val="95"/>
          <w:sz w:val="28"/>
          <w:szCs w:val="28"/>
        </w:rPr>
        <w:t>заохочення</w:t>
      </w:r>
      <w:r w:rsidRPr="00345329">
        <w:rPr>
          <w:rFonts w:ascii="Times New Roman" w:eastAsia="Times New Roman" w:hAnsi="Times New Roman" w:cs="Times New Roman"/>
          <w:color w:val="0F0F0F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81818"/>
          <w:w w:val="95"/>
          <w:sz w:val="28"/>
          <w:szCs w:val="28"/>
        </w:rPr>
        <w:t xml:space="preserve">та 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формування</w:t>
      </w:r>
      <w:r w:rsidRPr="00345329">
        <w:rPr>
          <w:rFonts w:ascii="Times New Roman" w:eastAsia="Times New Roman" w:hAnsi="Times New Roman" w:cs="Times New Roman"/>
          <w:color w:val="0C0C0C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культури</w:t>
      </w:r>
      <w:r w:rsidRPr="00345329">
        <w:rPr>
          <w:rFonts w:ascii="Times New Roman" w:eastAsia="Times New Roman" w:hAnsi="Times New Roman" w:cs="Times New Roman"/>
          <w:color w:val="111111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>повідомлення</w:t>
      </w:r>
      <w:r w:rsidRPr="00345329">
        <w:rPr>
          <w:rFonts w:ascii="Times New Roman" w:eastAsia="Times New Roman" w:hAnsi="Times New Roman" w:cs="Times New Roman"/>
          <w:color w:val="161616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w w:val="90"/>
          <w:sz w:val="28"/>
          <w:szCs w:val="28"/>
        </w:rPr>
        <w:t>—</w:t>
      </w:r>
      <w:r w:rsidRPr="00345329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w w:val="95"/>
          <w:sz w:val="28"/>
          <w:szCs w:val="28"/>
        </w:rPr>
        <w:t>механізми</w:t>
      </w:r>
      <w:r w:rsidRPr="00345329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заохочення</w:t>
      </w:r>
      <w:r w:rsidRPr="00345329">
        <w:rPr>
          <w:rFonts w:ascii="Times New Roman" w:eastAsia="Times New Roman" w:hAnsi="Times New Roman" w:cs="Times New Roman"/>
          <w:color w:val="111111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81818"/>
          <w:w w:val="95"/>
          <w:sz w:val="28"/>
          <w:szCs w:val="28"/>
        </w:rPr>
        <w:t xml:space="preserve">та </w:t>
      </w:r>
      <w:r w:rsidRPr="00345329">
        <w:rPr>
          <w:rFonts w:ascii="Times New Roman" w:eastAsia="Times New Roman" w:hAnsi="Times New Roman" w:cs="Times New Roman"/>
          <w:color w:val="0A0A0A"/>
          <w:w w:val="95"/>
          <w:sz w:val="28"/>
          <w:szCs w:val="28"/>
        </w:rPr>
        <w:t>формування</w:t>
      </w:r>
      <w:r w:rsidRPr="00345329">
        <w:rPr>
          <w:rFonts w:ascii="Times New Roman" w:eastAsia="Times New Roman" w:hAnsi="Times New Roman" w:cs="Times New Roman"/>
          <w:color w:val="0A0A0A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>культури</w:t>
      </w:r>
      <w:r w:rsidRPr="00345329">
        <w:rPr>
          <w:rFonts w:ascii="Times New Roman" w:eastAsia="Times New Roman" w:hAnsi="Times New Roman" w:cs="Times New Roman"/>
          <w:color w:val="161616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повідомлення</w:t>
      </w:r>
      <w:r w:rsidRPr="00345329">
        <w:rPr>
          <w:rFonts w:ascii="Times New Roman" w:eastAsia="Times New Roman" w:hAnsi="Times New Roman" w:cs="Times New Roman"/>
          <w:color w:val="111111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>про</w:t>
      </w:r>
      <w:r w:rsidRPr="00345329">
        <w:rPr>
          <w:rFonts w:ascii="Times New Roman" w:eastAsia="Times New Roman" w:hAnsi="Times New Roman" w:cs="Times New Roman"/>
          <w:color w:val="161616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E0E0E"/>
          <w:w w:val="95"/>
          <w:sz w:val="28"/>
          <w:szCs w:val="28"/>
        </w:rPr>
        <w:t>можливі</w:t>
      </w:r>
      <w:r w:rsidRPr="00345329">
        <w:rPr>
          <w:rFonts w:ascii="Times New Roman" w:eastAsia="Times New Roman" w:hAnsi="Times New Roman" w:cs="Times New Roman"/>
          <w:color w:val="0E0E0E"/>
          <w:spacing w:val="-64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C0C0C"/>
          <w:sz w:val="28"/>
          <w:szCs w:val="28"/>
        </w:rPr>
        <w:t>факти</w:t>
      </w:r>
      <w:r w:rsidRPr="00345329">
        <w:rPr>
          <w:rFonts w:ascii="Times New Roman" w:eastAsia="Times New Roman" w:hAnsi="Times New Roman" w:cs="Times New Roman"/>
          <w:color w:val="0C0C0C"/>
          <w:spacing w:val="-4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E0E0E"/>
          <w:sz w:val="28"/>
          <w:szCs w:val="28"/>
        </w:rPr>
        <w:t>корупційних</w:t>
      </w:r>
      <w:r w:rsidRPr="00345329">
        <w:rPr>
          <w:rFonts w:ascii="Times New Roman" w:eastAsia="Times New Roman" w:hAnsi="Times New Roman" w:cs="Times New Roman"/>
          <w:color w:val="0E0E0E"/>
          <w:spacing w:val="14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11111"/>
          <w:sz w:val="28"/>
          <w:szCs w:val="28"/>
        </w:rPr>
        <w:t>a</w:t>
      </w:r>
      <w:r w:rsidR="00345329" w:rsidRPr="00345329">
        <w:rPr>
          <w:rFonts w:ascii="Times New Roman" w:eastAsia="Times New Roman" w:hAnsi="Times New Roman" w:cs="Times New Roman"/>
          <w:color w:val="111111"/>
          <w:sz w:val="28"/>
          <w:szCs w:val="28"/>
        </w:rPr>
        <w:t>б</w:t>
      </w:r>
      <w:r w:rsidRPr="00345329">
        <w:rPr>
          <w:rFonts w:ascii="Times New Roman" w:eastAsia="Times New Roman" w:hAnsi="Times New Roman" w:cs="Times New Roman"/>
          <w:color w:val="111111"/>
          <w:sz w:val="28"/>
          <w:szCs w:val="28"/>
        </w:rPr>
        <w:t>o</w:t>
      </w:r>
      <w:r w:rsidRPr="00345329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C0C0C"/>
          <w:sz w:val="28"/>
          <w:szCs w:val="28"/>
        </w:rPr>
        <w:t>пов’язаних</w:t>
      </w:r>
      <w:r w:rsidRPr="00345329">
        <w:rPr>
          <w:rFonts w:ascii="Times New Roman" w:eastAsia="Times New Roman" w:hAnsi="Times New Roman" w:cs="Times New Roman"/>
          <w:color w:val="0C0C0C"/>
          <w:spacing w:val="4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sz w:val="28"/>
          <w:szCs w:val="28"/>
        </w:rPr>
        <w:t>з</w:t>
      </w:r>
      <w:r w:rsidRPr="00345329">
        <w:rPr>
          <w:rFonts w:ascii="Times New Roman" w:eastAsia="Times New Roman" w:hAnsi="Times New Roman" w:cs="Times New Roman"/>
          <w:color w:val="161616"/>
          <w:spacing w:val="-13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31313"/>
          <w:sz w:val="28"/>
          <w:szCs w:val="28"/>
        </w:rPr>
        <w:t>корупцією</w:t>
      </w:r>
      <w:r w:rsidRPr="00345329">
        <w:rPr>
          <w:rFonts w:ascii="Times New Roman" w:eastAsia="Times New Roman" w:hAnsi="Times New Roman" w:cs="Times New Roman"/>
          <w:color w:val="131313"/>
          <w:spacing w:val="10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A0A0A"/>
          <w:sz w:val="28"/>
          <w:szCs w:val="28"/>
        </w:rPr>
        <w:t>правопорушень,</w:t>
      </w:r>
      <w:r w:rsidRPr="00345329">
        <w:rPr>
          <w:rFonts w:ascii="Times New Roman" w:eastAsia="Times New Roman" w:hAnsi="Times New Roman" w:cs="Times New Roman"/>
          <w:color w:val="0A0A0A"/>
          <w:spacing w:val="-7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F0F0F"/>
          <w:sz w:val="28"/>
          <w:szCs w:val="28"/>
        </w:rPr>
        <w:t>інших</w:t>
      </w:r>
      <w:r w:rsidRPr="00345329"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C0C0C"/>
          <w:sz w:val="28"/>
          <w:szCs w:val="28"/>
        </w:rPr>
        <w:t>порушень</w:t>
      </w:r>
      <w:r w:rsidRPr="00345329">
        <w:rPr>
          <w:rFonts w:ascii="Times New Roman" w:eastAsia="Times New Roman" w:hAnsi="Times New Roman" w:cs="Times New Roman"/>
          <w:color w:val="0C0C0C"/>
          <w:spacing w:val="1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F0F0F"/>
          <w:sz w:val="28"/>
          <w:szCs w:val="28"/>
        </w:rPr>
        <w:t>Закону</w:t>
      </w:r>
      <w:r w:rsidRPr="00345329">
        <w:rPr>
          <w:rFonts w:ascii="Times New Roman" w:eastAsia="Times New Roman" w:hAnsi="Times New Roman" w:cs="Times New Roman"/>
          <w:color w:val="0F0F0F"/>
          <w:spacing w:val="13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11111"/>
          <w:sz w:val="28"/>
          <w:szCs w:val="28"/>
        </w:rPr>
        <w:t>України</w:t>
      </w:r>
      <w:r w:rsidRPr="00345329">
        <w:rPr>
          <w:rFonts w:ascii="Times New Roman" w:eastAsia="Times New Roman" w:hAnsi="Times New Roman" w:cs="Times New Roman"/>
          <w:color w:val="111111"/>
          <w:spacing w:val="10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31313"/>
          <w:sz w:val="28"/>
          <w:szCs w:val="28"/>
        </w:rPr>
        <w:t>«Про</w:t>
      </w:r>
      <w:r w:rsidRPr="00345329">
        <w:rPr>
          <w:rFonts w:ascii="Times New Roman" w:eastAsia="Times New Roman" w:hAnsi="Times New Roman" w:cs="Times New Roman"/>
          <w:color w:val="131313"/>
          <w:spacing w:val="7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C0C0C"/>
          <w:sz w:val="28"/>
          <w:szCs w:val="28"/>
        </w:rPr>
        <w:t>запобігання</w:t>
      </w:r>
      <w:r w:rsidRPr="00345329">
        <w:rPr>
          <w:rFonts w:ascii="Times New Roman" w:eastAsia="Times New Roman" w:hAnsi="Times New Roman" w:cs="Times New Roman"/>
          <w:color w:val="0C0C0C"/>
          <w:spacing w:val="12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sz w:val="28"/>
          <w:szCs w:val="28"/>
        </w:rPr>
        <w:t>корупції»;</w:t>
      </w:r>
    </w:p>
    <w:p w14:paraId="74E3086B" w14:textId="000C6410" w:rsidR="00423C71" w:rsidRPr="00345329" w:rsidRDefault="00423C71" w:rsidP="00423C71">
      <w:pPr>
        <w:widowControl w:val="0"/>
        <w:numPr>
          <w:ilvl w:val="0"/>
          <w:numId w:val="1"/>
        </w:numPr>
        <w:tabs>
          <w:tab w:val="left" w:pos="3042"/>
        </w:tabs>
        <w:autoSpaceDE w:val="0"/>
        <w:autoSpaceDN w:val="0"/>
        <w:spacing w:after="0" w:line="242" w:lineRule="auto"/>
        <w:ind w:left="1981" w:right="291" w:firstLine="7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повідомлення</w:t>
      </w:r>
      <w:r w:rsidR="00531076" w:rsidRPr="00345329">
        <w:rPr>
          <w:rFonts w:ascii="Times New Roman" w:eastAsia="Times New Roman" w:hAnsi="Times New Roman" w:cs="Times New Roman"/>
          <w:color w:val="111111"/>
          <w:spacing w:val="1"/>
          <w:w w:val="95"/>
          <w:sz w:val="28"/>
          <w:szCs w:val="28"/>
        </w:rPr>
        <w:t xml:space="preserve"> </w:t>
      </w:r>
      <w:r w:rsidR="00345329" w:rsidRPr="00345329">
        <w:rPr>
          <w:rFonts w:ascii="Times New Roman" w:eastAsia="Times New Roman" w:hAnsi="Times New Roman" w:cs="Times New Roman"/>
          <w:color w:val="111111"/>
          <w:spacing w:val="1"/>
          <w:w w:val="95"/>
          <w:sz w:val="28"/>
          <w:szCs w:val="28"/>
        </w:rPr>
        <w:t>–</w:t>
      </w:r>
      <w:r w:rsidR="00531076" w:rsidRPr="00345329">
        <w:rPr>
          <w:rFonts w:ascii="Times New Roman" w:eastAsia="Times New Roman" w:hAnsi="Times New Roman" w:cs="Times New Roman"/>
          <w:color w:val="111111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F0F0F"/>
          <w:w w:val="95"/>
          <w:sz w:val="28"/>
          <w:szCs w:val="28"/>
        </w:rPr>
        <w:t>повідомлення</w:t>
      </w:r>
      <w:r w:rsidR="00345329" w:rsidRPr="00345329">
        <w:rPr>
          <w:rFonts w:ascii="Times New Roman" w:eastAsia="Times New Roman" w:hAnsi="Times New Roman" w:cs="Times New Roman"/>
          <w:color w:val="0F0F0F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A1A1A"/>
          <w:w w:val="95"/>
          <w:sz w:val="28"/>
          <w:szCs w:val="28"/>
        </w:rPr>
        <w:t xml:space="preserve">про 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можливі</w:t>
      </w:r>
      <w:r w:rsidRPr="00345329">
        <w:rPr>
          <w:rFonts w:ascii="Times New Roman" w:eastAsia="Times New Roman" w:hAnsi="Times New Roman" w:cs="Times New Roman"/>
          <w:color w:val="0C0C0C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81818"/>
          <w:w w:val="95"/>
          <w:sz w:val="28"/>
          <w:szCs w:val="28"/>
        </w:rPr>
        <w:t>факти корупційних</w:t>
      </w:r>
      <w:r w:rsidRPr="00345329">
        <w:rPr>
          <w:rFonts w:ascii="Times New Roman" w:eastAsia="Times New Roman" w:hAnsi="Times New Roman" w:cs="Times New Roman"/>
          <w:color w:val="181818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a</w:t>
      </w:r>
      <w:r w:rsidR="00345329"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б</w:t>
      </w:r>
      <w:r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o</w:t>
      </w:r>
      <w:r w:rsidRPr="00345329">
        <w:rPr>
          <w:rFonts w:ascii="Times New Roman" w:eastAsia="Times New Roman" w:hAnsi="Times New Roman" w:cs="Times New Roman"/>
          <w:color w:val="111111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пов’язаних</w:t>
      </w:r>
      <w:r w:rsidRPr="00345329">
        <w:rPr>
          <w:rFonts w:ascii="Times New Roman" w:eastAsia="Times New Roman" w:hAnsi="Times New Roman" w:cs="Times New Roman"/>
          <w:color w:val="0C0C0C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D1D1D"/>
          <w:w w:val="95"/>
          <w:sz w:val="28"/>
          <w:szCs w:val="28"/>
        </w:rPr>
        <w:t xml:space="preserve">з </w:t>
      </w:r>
      <w:r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корупцією</w:t>
      </w:r>
      <w:r w:rsidRPr="00345329">
        <w:rPr>
          <w:rFonts w:ascii="Times New Roman" w:eastAsia="Times New Roman" w:hAnsi="Times New Roman" w:cs="Times New Roman"/>
          <w:color w:val="111111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 xml:space="preserve">правопорушень, </w:t>
      </w:r>
      <w:r w:rsidRPr="00345329">
        <w:rPr>
          <w:rFonts w:ascii="Times New Roman" w:eastAsia="Times New Roman" w:hAnsi="Times New Roman" w:cs="Times New Roman"/>
          <w:color w:val="131313"/>
          <w:w w:val="95"/>
          <w:sz w:val="28"/>
          <w:szCs w:val="28"/>
        </w:rPr>
        <w:t>інших</w:t>
      </w:r>
      <w:r w:rsidRPr="00345329">
        <w:rPr>
          <w:rFonts w:ascii="Times New Roman" w:eastAsia="Times New Roman" w:hAnsi="Times New Roman" w:cs="Times New Roman"/>
          <w:color w:val="131313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F0F0F"/>
          <w:w w:val="95"/>
          <w:sz w:val="28"/>
          <w:szCs w:val="28"/>
        </w:rPr>
        <w:t>порушень</w:t>
      </w:r>
      <w:r w:rsidRPr="00345329">
        <w:rPr>
          <w:rFonts w:ascii="Times New Roman" w:eastAsia="Times New Roman" w:hAnsi="Times New Roman" w:cs="Times New Roman"/>
          <w:color w:val="0F0F0F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F0F0F"/>
          <w:w w:val="95"/>
          <w:sz w:val="28"/>
          <w:szCs w:val="28"/>
        </w:rPr>
        <w:t>Закону</w:t>
      </w:r>
      <w:r w:rsidRPr="00345329">
        <w:rPr>
          <w:rFonts w:ascii="Times New Roman" w:eastAsia="Times New Roman" w:hAnsi="Times New Roman" w:cs="Times New Roman"/>
          <w:color w:val="0F0F0F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31313"/>
          <w:w w:val="95"/>
          <w:sz w:val="28"/>
          <w:szCs w:val="28"/>
        </w:rPr>
        <w:t>України</w:t>
      </w:r>
      <w:r w:rsidRPr="00345329">
        <w:rPr>
          <w:rFonts w:ascii="Times New Roman" w:eastAsia="Times New Roman" w:hAnsi="Times New Roman" w:cs="Times New Roman"/>
          <w:color w:val="131313"/>
          <w:spacing w:val="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w w:val="95"/>
          <w:sz w:val="28"/>
          <w:szCs w:val="28"/>
        </w:rPr>
        <w:t>«Про</w:t>
      </w:r>
      <w:r w:rsidRPr="00345329">
        <w:rPr>
          <w:rFonts w:ascii="Times New Roman" w:eastAsia="Times New Roman" w:hAnsi="Times New Roman" w:cs="Times New Roman"/>
          <w:spacing w:val="-64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E0E0E"/>
          <w:sz w:val="28"/>
          <w:szCs w:val="28"/>
        </w:rPr>
        <w:t>запобігання</w:t>
      </w:r>
      <w:r w:rsidRPr="00345329">
        <w:rPr>
          <w:rFonts w:ascii="Times New Roman" w:eastAsia="Times New Roman" w:hAnsi="Times New Roman" w:cs="Times New Roman"/>
          <w:color w:val="0E0E0E"/>
          <w:spacing w:val="28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sz w:val="28"/>
          <w:szCs w:val="28"/>
        </w:rPr>
        <w:t>корупції».</w:t>
      </w:r>
    </w:p>
    <w:p w14:paraId="44C6DE31" w14:textId="663C729D" w:rsidR="00423C71" w:rsidRPr="00345329" w:rsidRDefault="002D6CE1" w:rsidP="00423C71">
      <w:pPr>
        <w:widowControl w:val="0"/>
        <w:numPr>
          <w:ilvl w:val="0"/>
          <w:numId w:val="1"/>
        </w:numPr>
        <w:tabs>
          <w:tab w:val="left" w:pos="2975"/>
          <w:tab w:val="left" w:pos="11057"/>
        </w:tabs>
        <w:autoSpaceDE w:val="0"/>
        <w:autoSpaceDN w:val="0"/>
        <w:spacing w:after="0" w:line="242" w:lineRule="auto"/>
        <w:ind w:left="1980" w:right="283" w:firstLine="693"/>
        <w:jc w:val="both"/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п</w:t>
      </w:r>
      <w:r w:rsidR="00423C71"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рацівники</w:t>
      </w:r>
      <w:r w:rsidR="00531076" w:rsidRPr="00345329">
        <w:rPr>
          <w:rFonts w:ascii="Times New Roman" w:eastAsia="Times New Roman" w:hAnsi="Times New Roman" w:cs="Times New Roman"/>
          <w:color w:val="111111"/>
          <w:spacing w:val="47"/>
          <w:w w:val="95"/>
          <w:sz w:val="28"/>
          <w:szCs w:val="28"/>
        </w:rPr>
        <w:t xml:space="preserve"> </w:t>
      </w:r>
      <w:r w:rsidR="00345329" w:rsidRPr="00345329">
        <w:rPr>
          <w:rFonts w:ascii="Times New Roman" w:eastAsia="Times New Roman" w:hAnsi="Times New Roman" w:cs="Times New Roman"/>
          <w:color w:val="0E0E0E"/>
          <w:w w:val="95"/>
          <w:sz w:val="28"/>
          <w:szCs w:val="28"/>
        </w:rPr>
        <w:t>–</w:t>
      </w:r>
      <w:r w:rsidR="00531076" w:rsidRPr="00345329">
        <w:rPr>
          <w:rFonts w:ascii="Times New Roman" w:eastAsia="Times New Roman" w:hAnsi="Times New Roman" w:cs="Times New Roman"/>
          <w:color w:val="0E0E0E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w w:val="95"/>
          <w:sz w:val="28"/>
          <w:szCs w:val="28"/>
        </w:rPr>
        <w:t>керівник</w:t>
      </w:r>
      <w:r w:rsidR="00423C71" w:rsidRPr="00345329">
        <w:rPr>
          <w:rFonts w:ascii="Times New Roman" w:eastAsia="Times New Roman" w:hAnsi="Times New Roman" w:cs="Times New Roman"/>
          <w:spacing w:val="54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установи,</w:t>
      </w:r>
      <w:r w:rsidR="00423C71" w:rsidRPr="00345329">
        <w:rPr>
          <w:rFonts w:ascii="Times New Roman" w:eastAsia="Times New Roman" w:hAnsi="Times New Roman" w:cs="Times New Roman"/>
          <w:color w:val="111111"/>
          <w:spacing w:val="49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131313"/>
          <w:w w:val="95"/>
          <w:sz w:val="28"/>
          <w:szCs w:val="28"/>
        </w:rPr>
        <w:t>особи,</w:t>
      </w:r>
      <w:r w:rsidR="00423C71" w:rsidRPr="00345329">
        <w:rPr>
          <w:rFonts w:ascii="Times New Roman" w:eastAsia="Times New Roman" w:hAnsi="Times New Roman" w:cs="Times New Roman"/>
          <w:color w:val="131313"/>
          <w:spacing w:val="33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які</w:t>
      </w:r>
      <w:r w:rsidR="00423C71" w:rsidRPr="00345329">
        <w:rPr>
          <w:rFonts w:ascii="Times New Roman" w:eastAsia="Times New Roman" w:hAnsi="Times New Roman" w:cs="Times New Roman"/>
          <w:color w:val="111111"/>
          <w:spacing w:val="31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перебувають</w:t>
      </w:r>
      <w:r w:rsidR="00423C71" w:rsidRPr="00345329">
        <w:rPr>
          <w:rFonts w:ascii="Times New Roman" w:eastAsia="Times New Roman" w:hAnsi="Times New Roman" w:cs="Times New Roman"/>
          <w:color w:val="111111"/>
          <w:spacing w:val="65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1C1C1C"/>
          <w:w w:val="95"/>
          <w:sz w:val="28"/>
          <w:szCs w:val="28"/>
        </w:rPr>
        <w:t>у</w:t>
      </w:r>
      <w:r w:rsidR="00423C71" w:rsidRPr="00345329">
        <w:rPr>
          <w:rFonts w:ascii="Times New Roman" w:eastAsia="Times New Roman" w:hAnsi="Times New Roman" w:cs="Times New Roman"/>
          <w:color w:val="1C1C1C"/>
          <w:spacing w:val="1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трудових </w:t>
      </w:r>
      <w:r w:rsidR="00423C71" w:rsidRPr="003453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відносинах </w:t>
      </w:r>
      <w:r w:rsidR="00423C71" w:rsidRPr="00345329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з </w:t>
      </w:r>
      <w:r w:rsidR="00423C71" w:rsidRPr="00345329">
        <w:rPr>
          <w:rFonts w:ascii="Times New Roman" w:eastAsia="Times New Roman" w:hAnsi="Times New Roman" w:cs="Times New Roman"/>
          <w:color w:val="0F0F0F"/>
          <w:sz w:val="28"/>
          <w:szCs w:val="28"/>
        </w:rPr>
        <w:t>установою</w:t>
      </w:r>
      <w:r w:rsidR="00423C71" w:rsidRPr="00345329">
        <w:rPr>
          <w:rFonts w:ascii="Times New Roman" w:eastAsia="Times New Roman" w:hAnsi="Times New Roman" w:cs="Times New Roman"/>
          <w:color w:val="161616"/>
          <w:sz w:val="28"/>
          <w:szCs w:val="28"/>
        </w:rPr>
        <w:t>,</w:t>
      </w:r>
      <w:r w:rsidR="00423C71" w:rsidRPr="00345329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E0E0E"/>
          <w:sz w:val="28"/>
          <w:szCs w:val="28"/>
        </w:rPr>
        <w:t>особи,</w:t>
      </w:r>
      <w:r w:rsidR="00423C71" w:rsidRPr="00345329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F0F0F"/>
          <w:sz w:val="28"/>
          <w:szCs w:val="28"/>
        </w:rPr>
        <w:t>які</w:t>
      </w:r>
      <w:r w:rsidR="00423C71" w:rsidRPr="00345329">
        <w:rPr>
          <w:rFonts w:ascii="Times New Roman" w:eastAsia="Times New Roman" w:hAnsi="Times New Roman" w:cs="Times New Roman"/>
          <w:color w:val="0F0F0F"/>
          <w:spacing w:val="-2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80808"/>
          <w:sz w:val="28"/>
          <w:szCs w:val="28"/>
        </w:rPr>
        <w:t>взаємодіють</w:t>
      </w:r>
      <w:r w:rsidR="00423C71" w:rsidRPr="00345329">
        <w:rPr>
          <w:rFonts w:ascii="Times New Roman" w:eastAsia="Times New Roman" w:hAnsi="Times New Roman" w:cs="Times New Roman"/>
          <w:color w:val="080808"/>
          <w:spacing w:val="21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 w:rsidR="00423C71" w:rsidRPr="00345329"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111111"/>
          <w:sz w:val="28"/>
          <w:szCs w:val="28"/>
        </w:rPr>
        <w:t>установою</w:t>
      </w:r>
      <w:r w:rsidR="00423C71" w:rsidRPr="00345329">
        <w:rPr>
          <w:rFonts w:ascii="Times New Roman" w:eastAsia="Times New Roman" w:hAnsi="Times New Roman" w:cs="Times New Roman"/>
          <w:color w:val="111111"/>
          <w:spacing w:val="14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E0E0E"/>
          <w:sz w:val="28"/>
          <w:szCs w:val="28"/>
        </w:rPr>
        <w:t>під</w:t>
      </w:r>
      <w:r w:rsidR="00423C71" w:rsidRPr="00345329">
        <w:rPr>
          <w:rFonts w:ascii="Times New Roman" w:eastAsia="Times New Roman" w:hAnsi="Times New Roman" w:cs="Times New Roman"/>
          <w:color w:val="0E0E0E"/>
          <w:spacing w:val="-10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E0E0E"/>
          <w:sz w:val="28"/>
          <w:szCs w:val="28"/>
        </w:rPr>
        <w:t>час</w:t>
      </w:r>
      <w:r w:rsidR="00423C71" w:rsidRPr="00345329">
        <w:rPr>
          <w:rFonts w:ascii="Times New Roman" w:eastAsia="Times New Roman" w:hAnsi="Times New Roman" w:cs="Times New Roman"/>
          <w:color w:val="0E0E0E"/>
          <w:spacing w:val="-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F0F0F"/>
          <w:sz w:val="28"/>
          <w:szCs w:val="28"/>
        </w:rPr>
        <w:t>здійснення</w:t>
      </w:r>
      <w:r w:rsidR="00423C71" w:rsidRPr="00345329">
        <w:rPr>
          <w:rFonts w:ascii="Times New Roman" w:eastAsia="Times New Roman" w:hAnsi="Times New Roman" w:cs="Times New Roman"/>
          <w:color w:val="0F0F0F"/>
          <w:spacing w:val="10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131313"/>
          <w:sz w:val="28"/>
          <w:szCs w:val="28"/>
        </w:rPr>
        <w:t>професійної,</w:t>
      </w:r>
      <w:r w:rsidR="00423C71" w:rsidRPr="00345329"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E0E0E"/>
          <w:w w:val="95"/>
          <w:sz w:val="28"/>
          <w:szCs w:val="28"/>
        </w:rPr>
        <w:t xml:space="preserve">господарської, </w:t>
      </w:r>
      <w:r w:rsidR="00423C71"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громадської,</w:t>
      </w:r>
      <w:r w:rsidR="00423C71" w:rsidRPr="00345329">
        <w:rPr>
          <w:rFonts w:ascii="Times New Roman" w:eastAsia="Times New Roman" w:hAnsi="Times New Roman" w:cs="Times New Roman"/>
          <w:color w:val="111111"/>
          <w:spacing w:val="1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131313"/>
          <w:w w:val="95"/>
          <w:sz w:val="28"/>
          <w:szCs w:val="28"/>
        </w:rPr>
        <w:t>наукової</w:t>
      </w:r>
      <w:r w:rsidR="00423C71" w:rsidRPr="00345329">
        <w:rPr>
          <w:rFonts w:ascii="Times New Roman" w:eastAsia="Times New Roman" w:hAnsi="Times New Roman" w:cs="Times New Roman"/>
          <w:color w:val="131313"/>
          <w:spacing w:val="1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E0E0E"/>
          <w:w w:val="95"/>
          <w:sz w:val="28"/>
          <w:szCs w:val="28"/>
        </w:rPr>
        <w:t>діяльності,</w:t>
      </w:r>
      <w:r w:rsidR="00423C71" w:rsidRPr="00345329">
        <w:rPr>
          <w:rFonts w:ascii="Times New Roman" w:eastAsia="Times New Roman" w:hAnsi="Times New Roman" w:cs="Times New Roman"/>
          <w:color w:val="0E0E0E"/>
          <w:spacing w:val="1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131313"/>
          <w:w w:val="95"/>
          <w:sz w:val="28"/>
          <w:szCs w:val="28"/>
        </w:rPr>
        <w:t xml:space="preserve">особи, </w:t>
      </w:r>
      <w:r w:rsidR="00423C71" w:rsidRPr="00345329">
        <w:rPr>
          <w:rFonts w:ascii="Times New Roman" w:eastAsia="Times New Roman" w:hAnsi="Times New Roman" w:cs="Times New Roman"/>
          <w:color w:val="1A1A1A"/>
          <w:w w:val="95"/>
          <w:sz w:val="28"/>
          <w:szCs w:val="28"/>
        </w:rPr>
        <w:t xml:space="preserve">які </w:t>
      </w:r>
      <w:r w:rsidR="00423C71"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беруть</w:t>
      </w:r>
      <w:r w:rsidR="00423C71" w:rsidRPr="00345329">
        <w:rPr>
          <w:rFonts w:ascii="Times New Roman" w:eastAsia="Times New Roman" w:hAnsi="Times New Roman" w:cs="Times New Roman"/>
          <w:color w:val="111111"/>
          <w:spacing w:val="1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F0F0F"/>
          <w:w w:val="95"/>
          <w:sz w:val="28"/>
          <w:szCs w:val="28"/>
        </w:rPr>
        <w:t>участь</w:t>
      </w:r>
      <w:r w:rsidR="00423C71" w:rsidRPr="00345329">
        <w:rPr>
          <w:rFonts w:ascii="Times New Roman" w:eastAsia="Times New Roman" w:hAnsi="Times New Roman" w:cs="Times New Roman"/>
          <w:color w:val="0F0F0F"/>
          <w:spacing w:val="1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>у</w:t>
      </w:r>
      <w:r w:rsidR="00423C71" w:rsidRPr="00345329">
        <w:rPr>
          <w:rFonts w:ascii="Times New Roman" w:eastAsia="Times New Roman" w:hAnsi="Times New Roman" w:cs="Times New Roman"/>
          <w:color w:val="161616"/>
          <w:spacing w:val="1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C0C0C"/>
          <w:spacing w:val="-1"/>
          <w:sz w:val="28"/>
          <w:szCs w:val="28"/>
        </w:rPr>
        <w:t xml:space="preserve">передбачених </w:t>
      </w:r>
      <w:r w:rsidR="00423C71" w:rsidRPr="00345329">
        <w:rPr>
          <w:rFonts w:ascii="Times New Roman" w:eastAsia="Times New Roman" w:hAnsi="Times New Roman" w:cs="Times New Roman"/>
          <w:color w:val="0F0F0F"/>
          <w:spacing w:val="-1"/>
          <w:sz w:val="28"/>
          <w:szCs w:val="28"/>
        </w:rPr>
        <w:t xml:space="preserve">законодавством </w:t>
      </w:r>
      <w:r w:rsidR="00423C71" w:rsidRPr="003453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процедурах, </w:t>
      </w:r>
      <w:r w:rsidR="00423C71" w:rsidRPr="003453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які </w:t>
      </w:r>
      <w:r w:rsidR="00345329" w:rsidRPr="00345329">
        <w:rPr>
          <w:rFonts w:ascii="Times New Roman" w:eastAsia="Times New Roman" w:hAnsi="Times New Roman" w:cs="Times New Roman"/>
          <w:color w:val="111111"/>
          <w:sz w:val="28"/>
          <w:szCs w:val="28"/>
        </w:rPr>
        <w:t>є</w:t>
      </w:r>
      <w:r w:rsidR="00423C71" w:rsidRPr="00345329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обов’язковими </w:t>
      </w:r>
      <w:r w:rsidR="00423C71" w:rsidRPr="0034532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423C71" w:rsidRPr="00345329">
        <w:rPr>
          <w:rFonts w:ascii="Times New Roman" w:eastAsia="Times New Roman" w:hAnsi="Times New Roman" w:cs="Times New Roman"/>
          <w:color w:val="111111"/>
          <w:sz w:val="28"/>
          <w:szCs w:val="28"/>
        </w:rPr>
        <w:t>початку</w:t>
      </w:r>
      <w:r w:rsidR="00423C71" w:rsidRPr="00345329">
        <w:rPr>
          <w:rFonts w:ascii="Times New Roman" w:eastAsia="Times New Roman" w:hAnsi="Times New Roman" w:cs="Times New Roman"/>
          <w:color w:val="111111"/>
          <w:spacing w:val="-67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sz w:val="28"/>
          <w:szCs w:val="28"/>
        </w:rPr>
        <w:t xml:space="preserve">діяльності </w:t>
      </w:r>
      <w:r w:rsidR="00423C71" w:rsidRPr="0034532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 </w:t>
      </w:r>
      <w:r w:rsidR="00423C71" w:rsidRPr="00345329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установі, </w:t>
      </w:r>
      <w:r w:rsidR="00423C71" w:rsidRPr="00345329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особи, </w:t>
      </w:r>
      <w:r w:rsidR="00423C71" w:rsidRPr="0034532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які входять </w:t>
      </w:r>
      <w:r w:rsidR="00423C71" w:rsidRPr="00345329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до </w:t>
      </w:r>
      <w:r w:rsidR="00423C71" w:rsidRPr="0034532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складу </w:t>
      </w:r>
      <w:r w:rsidR="00423C71" w:rsidRPr="00345329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Громадської </w:t>
      </w:r>
      <w:r w:rsidR="00423C71" w:rsidRPr="00345329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ради </w:t>
      </w:r>
      <w:r w:rsidR="00423C71" w:rsidRPr="00345329">
        <w:rPr>
          <w:rFonts w:ascii="Times New Roman" w:eastAsia="Times New Roman" w:hAnsi="Times New Roman" w:cs="Times New Roman"/>
          <w:color w:val="161616"/>
          <w:sz w:val="28"/>
          <w:szCs w:val="28"/>
        </w:rPr>
        <w:t>при</w:t>
      </w:r>
      <w:r w:rsidR="00423C71" w:rsidRPr="00345329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C0C0C"/>
          <w:sz w:val="28"/>
          <w:szCs w:val="28"/>
        </w:rPr>
        <w:t>установі</w:t>
      </w:r>
      <w:r w:rsidR="00423C71" w:rsidRPr="00345329">
        <w:rPr>
          <w:rFonts w:ascii="Times New Roman" w:eastAsia="Times New Roman" w:hAnsi="Times New Roman" w:cs="Times New Roman"/>
          <w:color w:val="0C0C0C"/>
          <w:spacing w:val="9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1D1D1D"/>
          <w:sz w:val="28"/>
          <w:szCs w:val="28"/>
        </w:rPr>
        <w:t>(у разі її наявност</w:t>
      </w:r>
      <w:r w:rsidR="00345329">
        <w:rPr>
          <w:rFonts w:ascii="Times New Roman" w:eastAsia="Times New Roman" w:hAnsi="Times New Roman" w:cs="Times New Roman"/>
          <w:color w:val="1D1D1D"/>
          <w:sz w:val="28"/>
          <w:szCs w:val="28"/>
        </w:rPr>
        <w:t>і);</w:t>
      </w:r>
    </w:p>
    <w:p w14:paraId="1C46D83E" w14:textId="77777777" w:rsidR="00423C71" w:rsidRPr="00345329" w:rsidRDefault="00423C71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131313"/>
          <w:w w:val="95"/>
          <w:sz w:val="28"/>
          <w:szCs w:val="28"/>
        </w:rPr>
        <w:t xml:space="preserve">           6) уповноважений</w:t>
      </w:r>
      <w:r w:rsidRPr="00345329">
        <w:rPr>
          <w:rFonts w:ascii="Times New Roman" w:eastAsia="Times New Roman" w:hAnsi="Times New Roman" w:cs="Times New Roman"/>
          <w:color w:val="131313"/>
          <w:spacing w:val="44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F0F0F"/>
          <w:w w:val="95"/>
          <w:sz w:val="28"/>
          <w:szCs w:val="28"/>
        </w:rPr>
        <w:t>підрозділ</w:t>
      </w:r>
      <w:r w:rsidRPr="00345329">
        <w:rPr>
          <w:rFonts w:ascii="Times New Roman" w:eastAsia="Times New Roman" w:hAnsi="Times New Roman" w:cs="Times New Roman"/>
          <w:color w:val="0F0F0F"/>
          <w:spacing w:val="44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81818"/>
          <w:w w:val="90"/>
          <w:sz w:val="28"/>
          <w:szCs w:val="28"/>
        </w:rPr>
        <w:t>—</w:t>
      </w:r>
      <w:r w:rsidRPr="00345329">
        <w:rPr>
          <w:rFonts w:ascii="Times New Roman" w:eastAsia="Times New Roman" w:hAnsi="Times New Roman" w:cs="Times New Roman"/>
          <w:color w:val="181818"/>
          <w:spacing w:val="15"/>
          <w:w w:val="90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31313"/>
          <w:w w:val="95"/>
          <w:sz w:val="28"/>
          <w:szCs w:val="28"/>
        </w:rPr>
        <w:t>сектор</w:t>
      </w:r>
      <w:r w:rsidRPr="00345329">
        <w:rPr>
          <w:rFonts w:ascii="Times New Roman" w:eastAsia="Times New Roman" w:hAnsi="Times New Roman" w:cs="Times New Roman"/>
          <w:color w:val="131313"/>
          <w:spacing w:val="3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31313"/>
          <w:w w:val="95"/>
          <w:sz w:val="28"/>
          <w:szCs w:val="28"/>
        </w:rPr>
        <w:t>з</w:t>
      </w:r>
      <w:r w:rsidRPr="00345329">
        <w:rPr>
          <w:rFonts w:ascii="Times New Roman" w:eastAsia="Times New Roman" w:hAnsi="Times New Roman" w:cs="Times New Roman"/>
          <w:color w:val="131313"/>
          <w:spacing w:val="11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питань</w:t>
      </w:r>
      <w:r w:rsidRPr="00345329">
        <w:rPr>
          <w:rFonts w:ascii="Times New Roman" w:eastAsia="Times New Roman" w:hAnsi="Times New Roman" w:cs="Times New Roman"/>
          <w:color w:val="111111"/>
          <w:spacing w:val="25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запобігання</w:t>
      </w:r>
      <w:r w:rsidRPr="00345329">
        <w:rPr>
          <w:rFonts w:ascii="Times New Roman" w:eastAsia="Times New Roman" w:hAnsi="Times New Roman" w:cs="Times New Roman"/>
          <w:color w:val="111111"/>
          <w:spacing w:val="39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>та</w:t>
      </w:r>
      <w:r w:rsidRPr="00345329">
        <w:rPr>
          <w:rFonts w:ascii="Times New Roman" w:eastAsia="Times New Roman" w:hAnsi="Times New Roman" w:cs="Times New Roman"/>
          <w:color w:val="161616"/>
          <w:spacing w:val="14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lastRenderedPageBreak/>
        <w:t>виявлення корупції, взаємодіє з правоохоронними органами.</w:t>
      </w:r>
    </w:p>
    <w:p w14:paraId="64E27F37" w14:textId="77777777" w:rsidR="00423C71" w:rsidRPr="00345329" w:rsidRDefault="00423C71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</w:p>
    <w:p w14:paraId="60373FC3" w14:textId="77777777" w:rsidR="00423C71" w:rsidRPr="00345329" w:rsidRDefault="00423C71" w:rsidP="00423C71">
      <w:pPr>
        <w:widowControl w:val="0"/>
        <w:numPr>
          <w:ilvl w:val="0"/>
          <w:numId w:val="2"/>
        </w:numPr>
        <w:autoSpaceDE w:val="0"/>
        <w:autoSpaceDN w:val="0"/>
        <w:spacing w:after="0" w:line="306" w:lineRule="exact"/>
        <w:ind w:right="283"/>
        <w:jc w:val="center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Це Положення відповідно до Закону регламентує:</w:t>
      </w:r>
    </w:p>
    <w:p w14:paraId="4296136D" w14:textId="77777777" w:rsidR="002D6CE1" w:rsidRPr="00345329" w:rsidRDefault="002D6CE1" w:rsidP="002D6CE1">
      <w:pPr>
        <w:widowControl w:val="0"/>
        <w:autoSpaceDE w:val="0"/>
        <w:autoSpaceDN w:val="0"/>
        <w:spacing w:after="0" w:line="306" w:lineRule="exact"/>
        <w:ind w:left="1971" w:right="283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</w:p>
    <w:p w14:paraId="1274128B" w14:textId="77777777" w:rsidR="00423C71" w:rsidRPr="00345329" w:rsidRDefault="00423C71" w:rsidP="00423C71">
      <w:pPr>
        <w:widowControl w:val="0"/>
        <w:numPr>
          <w:ilvl w:val="0"/>
          <w:numId w:val="10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мету заохочення та формування культури повідомлення;</w:t>
      </w:r>
    </w:p>
    <w:p w14:paraId="09F81F17" w14:textId="77777777" w:rsidR="00423C71" w:rsidRPr="00345329" w:rsidRDefault="00423C71" w:rsidP="00423C71">
      <w:pPr>
        <w:widowControl w:val="0"/>
        <w:numPr>
          <w:ilvl w:val="0"/>
          <w:numId w:val="10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правову основу механізмів заохочення та формування культури повідомлення;</w:t>
      </w:r>
    </w:p>
    <w:p w14:paraId="0ECD5880" w14:textId="77777777" w:rsidR="00423C71" w:rsidRPr="00345329" w:rsidRDefault="00423C71" w:rsidP="00423C71">
      <w:pPr>
        <w:widowControl w:val="0"/>
        <w:numPr>
          <w:ilvl w:val="0"/>
          <w:numId w:val="10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форми заохочення та формування культури повідомлення;</w:t>
      </w:r>
    </w:p>
    <w:p w14:paraId="76C8E13E" w14:textId="77777777" w:rsidR="00423C71" w:rsidRPr="00345329" w:rsidRDefault="00423C71" w:rsidP="00423C71">
      <w:pPr>
        <w:widowControl w:val="0"/>
        <w:numPr>
          <w:ilvl w:val="0"/>
          <w:numId w:val="10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організаційні засади щодо функціонування механізму заохочення та формування культури повідомлення;</w:t>
      </w:r>
    </w:p>
    <w:p w14:paraId="1375F0F3" w14:textId="77777777" w:rsidR="00423C71" w:rsidRPr="00345329" w:rsidRDefault="00423C71" w:rsidP="00423C71">
      <w:pPr>
        <w:widowControl w:val="0"/>
        <w:numPr>
          <w:ilvl w:val="0"/>
          <w:numId w:val="10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права та гарантії захисту працівників установи як викривачів;</w:t>
      </w:r>
    </w:p>
    <w:p w14:paraId="2EA963A2" w14:textId="77777777" w:rsidR="00423C71" w:rsidRPr="00345329" w:rsidRDefault="00423C71" w:rsidP="00423C71">
      <w:pPr>
        <w:widowControl w:val="0"/>
        <w:numPr>
          <w:ilvl w:val="0"/>
          <w:numId w:val="10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проведення аналізу функціонування механізмів заохочення та формування культури повідомлення.</w:t>
      </w:r>
    </w:p>
    <w:p w14:paraId="33601106" w14:textId="77777777" w:rsidR="002D6CE1" w:rsidRPr="00345329" w:rsidRDefault="002D6CE1" w:rsidP="002D6CE1">
      <w:pPr>
        <w:widowControl w:val="0"/>
        <w:autoSpaceDE w:val="0"/>
        <w:autoSpaceDN w:val="0"/>
        <w:spacing w:after="0" w:line="306" w:lineRule="exact"/>
        <w:ind w:left="2787" w:right="283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</w:p>
    <w:p w14:paraId="0779DE7D" w14:textId="77777777" w:rsidR="00423C71" w:rsidRPr="00345329" w:rsidRDefault="00423C71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i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i/>
          <w:color w:val="0C0C0C"/>
          <w:w w:val="95"/>
          <w:sz w:val="28"/>
          <w:szCs w:val="28"/>
        </w:rPr>
        <w:t xml:space="preserve">Особа не </w:t>
      </w:r>
      <w:r w:rsidR="002D6CE1" w:rsidRPr="00345329">
        <w:rPr>
          <w:rFonts w:ascii="Times New Roman" w:eastAsia="Times New Roman" w:hAnsi="Times New Roman" w:cs="Times New Roman"/>
          <w:i/>
          <w:color w:val="0C0C0C"/>
          <w:w w:val="95"/>
          <w:sz w:val="28"/>
          <w:szCs w:val="28"/>
        </w:rPr>
        <w:t>є</w:t>
      </w:r>
      <w:r w:rsidRPr="00345329">
        <w:rPr>
          <w:rFonts w:ascii="Times New Roman" w:eastAsia="Times New Roman" w:hAnsi="Times New Roman" w:cs="Times New Roman"/>
          <w:i/>
          <w:color w:val="0C0C0C"/>
          <w:w w:val="95"/>
          <w:sz w:val="28"/>
          <w:szCs w:val="28"/>
        </w:rPr>
        <w:t xml:space="preserve"> викривачем, якщо повідомить інформацію, яка </w:t>
      </w:r>
      <w:r w:rsidR="002D6CE1" w:rsidRPr="00345329">
        <w:rPr>
          <w:rFonts w:ascii="Times New Roman" w:eastAsia="Times New Roman" w:hAnsi="Times New Roman" w:cs="Times New Roman"/>
          <w:i/>
          <w:color w:val="0C0C0C"/>
          <w:w w:val="95"/>
          <w:sz w:val="28"/>
          <w:szCs w:val="28"/>
        </w:rPr>
        <w:t>є</w:t>
      </w:r>
      <w:r w:rsidRPr="00345329">
        <w:rPr>
          <w:rFonts w:ascii="Times New Roman" w:eastAsia="Times New Roman" w:hAnsi="Times New Roman" w:cs="Times New Roman"/>
          <w:i/>
          <w:color w:val="0C0C0C"/>
          <w:w w:val="95"/>
          <w:sz w:val="28"/>
          <w:szCs w:val="28"/>
        </w:rPr>
        <w:t xml:space="preserve"> загальновідомою, a6o відомості, зазначені у повідомленні, не</w:t>
      </w:r>
      <w:r w:rsidRPr="00345329">
        <w:rPr>
          <w:rFonts w:ascii="Times New Roman" w:eastAsia="Times New Roman" w:hAnsi="Times New Roman" w:cs="Times New Roman"/>
          <w:b/>
          <w:i/>
          <w:color w:val="0C0C0C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i/>
          <w:color w:val="0C0C0C"/>
          <w:w w:val="95"/>
          <w:sz w:val="28"/>
          <w:szCs w:val="28"/>
        </w:rPr>
        <w:t>містять фактичних даних.</w:t>
      </w:r>
    </w:p>
    <w:p w14:paraId="69590393" w14:textId="77777777" w:rsidR="002D6CE1" w:rsidRPr="00345329" w:rsidRDefault="002D6CE1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i/>
          <w:color w:val="0C0C0C"/>
          <w:w w:val="95"/>
          <w:sz w:val="28"/>
          <w:szCs w:val="28"/>
        </w:rPr>
      </w:pPr>
    </w:p>
    <w:p w14:paraId="16EB1804" w14:textId="77777777" w:rsidR="00423C71" w:rsidRPr="00345329" w:rsidRDefault="00423C71" w:rsidP="00423C71">
      <w:pPr>
        <w:widowControl w:val="0"/>
        <w:numPr>
          <w:ilvl w:val="1"/>
          <w:numId w:val="10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b/>
          <w:bCs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b/>
          <w:bCs/>
          <w:color w:val="0C0C0C"/>
          <w:w w:val="95"/>
          <w:sz w:val="28"/>
          <w:szCs w:val="28"/>
        </w:rPr>
        <w:t>Мета заохочення та формування культури повідомлення</w:t>
      </w:r>
    </w:p>
    <w:p w14:paraId="5404FD5C" w14:textId="77777777" w:rsidR="002D6CE1" w:rsidRPr="00345329" w:rsidRDefault="002D6CE1" w:rsidP="002D6CE1">
      <w:pPr>
        <w:widowControl w:val="0"/>
        <w:autoSpaceDE w:val="0"/>
        <w:autoSpaceDN w:val="0"/>
        <w:spacing w:after="0" w:line="306" w:lineRule="exact"/>
        <w:ind w:left="3152" w:right="283"/>
        <w:rPr>
          <w:rFonts w:ascii="Times New Roman" w:eastAsia="Times New Roman" w:hAnsi="Times New Roman" w:cs="Times New Roman"/>
          <w:b/>
          <w:bCs/>
          <w:color w:val="0C0C0C"/>
          <w:w w:val="95"/>
          <w:sz w:val="28"/>
          <w:szCs w:val="28"/>
        </w:rPr>
      </w:pPr>
    </w:p>
    <w:p w14:paraId="5E789D31" w14:textId="070AC6F2" w:rsidR="00423C71" w:rsidRPr="00345329" w:rsidRDefault="00531076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        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Метою заохочення та формування культури повідомлення </w:t>
      </w:r>
      <w:r w:rsidR="002D6CE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є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сприяння працівникам установи виявляти та повідомляти про можливі факти корупційних a</w:t>
      </w:r>
      <w:r w:rsid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б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o пов’язаних з корупцією правопорушень, інших порушень Закону, вчинені іншими працівниками установи, що має призвести до формування поваги до викривачів як сталої норми та частини корпоративної культури установи.</w:t>
      </w:r>
    </w:p>
    <w:p w14:paraId="54335AC8" w14:textId="77777777" w:rsidR="002D6CE1" w:rsidRPr="00345329" w:rsidRDefault="002D6CE1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</w:p>
    <w:p w14:paraId="512E9FC5" w14:textId="77777777" w:rsidR="00423C71" w:rsidRPr="00345329" w:rsidRDefault="00423C71" w:rsidP="001C394C">
      <w:pPr>
        <w:widowControl w:val="0"/>
        <w:numPr>
          <w:ilvl w:val="1"/>
          <w:numId w:val="10"/>
        </w:numPr>
        <w:autoSpaceDE w:val="0"/>
        <w:autoSpaceDN w:val="0"/>
        <w:spacing w:after="0" w:line="306" w:lineRule="exact"/>
        <w:ind w:right="283"/>
        <w:jc w:val="center"/>
        <w:rPr>
          <w:rFonts w:ascii="Times New Roman" w:eastAsia="Times New Roman" w:hAnsi="Times New Roman" w:cs="Times New Roman"/>
          <w:b/>
          <w:bCs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b/>
          <w:bCs/>
          <w:color w:val="0C0C0C"/>
          <w:w w:val="95"/>
          <w:sz w:val="28"/>
          <w:szCs w:val="28"/>
        </w:rPr>
        <w:t>Правова основа механізмів заохочення та формування культури повідомлення</w:t>
      </w:r>
    </w:p>
    <w:p w14:paraId="04B41EBD" w14:textId="77777777" w:rsidR="002D6CE1" w:rsidRPr="00345329" w:rsidRDefault="002D6CE1" w:rsidP="002D6CE1">
      <w:pPr>
        <w:widowControl w:val="0"/>
        <w:autoSpaceDE w:val="0"/>
        <w:autoSpaceDN w:val="0"/>
        <w:spacing w:after="0" w:line="306" w:lineRule="exact"/>
        <w:ind w:left="3152" w:right="283"/>
        <w:rPr>
          <w:rFonts w:ascii="Times New Roman" w:eastAsia="Times New Roman" w:hAnsi="Times New Roman" w:cs="Times New Roman"/>
          <w:b/>
          <w:bCs/>
          <w:color w:val="0C0C0C"/>
          <w:w w:val="95"/>
          <w:sz w:val="28"/>
          <w:szCs w:val="28"/>
        </w:rPr>
      </w:pPr>
    </w:p>
    <w:p w14:paraId="0D0BE7CB" w14:textId="77777777" w:rsidR="00423C71" w:rsidRPr="00345329" w:rsidRDefault="00423C71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       Правову основу формування та функціонування механізму заохочення та формування культури повідомлення складають Конвенція Організації Об’єднаних Націй проти корупції (ст. 33), Кримінальна конвенція Ради Європи про боротьбу з корупцією (ст. 22), Цивільна конвенція Ради Європи про боротьбу з корупцією (ст. 9), Закон України «Про запобігання корупції».</w:t>
      </w:r>
    </w:p>
    <w:p w14:paraId="1CC813E4" w14:textId="77777777" w:rsidR="00423C71" w:rsidRPr="00345329" w:rsidRDefault="002D6CE1" w:rsidP="001C394C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     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Установа забезпечує викривачам умови для здійснення повідомлення шляхом впровадження механізмів заохочення та формування культури </w:t>
      </w:r>
      <w:r w:rsidR="00531076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повідомлення ( ч. 4 ст. 53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Закону).</w:t>
      </w:r>
    </w:p>
    <w:p w14:paraId="42AFCDB2" w14:textId="77777777" w:rsidR="002D6CE1" w:rsidRPr="00345329" w:rsidRDefault="002D6CE1" w:rsidP="001C394C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</w:p>
    <w:p w14:paraId="6D730485" w14:textId="77777777" w:rsidR="00423C71" w:rsidRPr="00345329" w:rsidRDefault="00423C71" w:rsidP="00423C71">
      <w:pPr>
        <w:widowControl w:val="0"/>
        <w:numPr>
          <w:ilvl w:val="1"/>
          <w:numId w:val="10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b/>
          <w:bCs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b/>
          <w:bCs/>
          <w:color w:val="0C0C0C"/>
          <w:w w:val="95"/>
          <w:sz w:val="28"/>
          <w:szCs w:val="28"/>
        </w:rPr>
        <w:t>Форми заохочення та формування культури повідомлення</w:t>
      </w:r>
    </w:p>
    <w:p w14:paraId="708160DE" w14:textId="77777777" w:rsidR="002D6CE1" w:rsidRPr="00345329" w:rsidRDefault="002D6CE1" w:rsidP="002D6CE1">
      <w:pPr>
        <w:widowControl w:val="0"/>
        <w:autoSpaceDE w:val="0"/>
        <w:autoSpaceDN w:val="0"/>
        <w:spacing w:after="0" w:line="306" w:lineRule="exact"/>
        <w:ind w:left="3152" w:right="283"/>
        <w:rPr>
          <w:rFonts w:ascii="Times New Roman" w:eastAsia="Times New Roman" w:hAnsi="Times New Roman" w:cs="Times New Roman"/>
          <w:b/>
          <w:bCs/>
          <w:color w:val="0C0C0C"/>
          <w:w w:val="95"/>
          <w:sz w:val="28"/>
          <w:szCs w:val="28"/>
        </w:rPr>
      </w:pPr>
    </w:p>
    <w:p w14:paraId="2E6E1CE9" w14:textId="77777777" w:rsidR="00423C71" w:rsidRPr="00345329" w:rsidRDefault="00423C71" w:rsidP="004C2C32">
      <w:pPr>
        <w:pStyle w:val="a5"/>
        <w:numPr>
          <w:ilvl w:val="0"/>
          <w:numId w:val="12"/>
        </w:numPr>
        <w:spacing w:line="306" w:lineRule="exact"/>
        <w:ind w:right="283"/>
        <w:jc w:val="both"/>
        <w:rPr>
          <w:color w:val="0C0C0C"/>
          <w:w w:val="95"/>
          <w:sz w:val="28"/>
          <w:szCs w:val="28"/>
        </w:rPr>
      </w:pPr>
      <w:r w:rsidRPr="00345329">
        <w:rPr>
          <w:color w:val="0C0C0C"/>
          <w:w w:val="95"/>
          <w:sz w:val="28"/>
          <w:szCs w:val="28"/>
        </w:rPr>
        <w:t>Механізми заохочення щодо повідомлення в структурних підрозділах-юридичних особах публічного права можуть реалізовуватися у таких формах:</w:t>
      </w:r>
    </w:p>
    <w:p w14:paraId="5157DEA6" w14:textId="77777777" w:rsidR="00423C71" w:rsidRPr="00345329" w:rsidRDefault="003E2395" w:rsidP="00423C71">
      <w:pPr>
        <w:widowControl w:val="0"/>
        <w:numPr>
          <w:ilvl w:val="0"/>
          <w:numId w:val="8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затвердження локальних нормативних актів, які визначають форми</w:t>
      </w:r>
    </w:p>
    <w:p w14:paraId="33057580" w14:textId="77777777" w:rsidR="00423C71" w:rsidRPr="00345329" w:rsidRDefault="00423C71" w:rsidP="001C394C">
      <w:pPr>
        <w:widowControl w:val="0"/>
        <w:autoSpaceDE w:val="0"/>
        <w:autoSpaceDN w:val="0"/>
        <w:spacing w:after="0" w:line="240" w:lineRule="auto"/>
        <w:ind w:left="1985" w:right="284"/>
        <w:contextualSpacing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sectPr w:rsidR="00423C71" w:rsidRPr="00345329" w:rsidSect="00423C71">
          <w:type w:val="continuous"/>
          <w:pgSz w:w="12000" w:h="16540"/>
          <w:pgMar w:top="850" w:right="850" w:bottom="850" w:left="0" w:header="708" w:footer="0" w:gutter="0"/>
          <w:cols w:space="720"/>
        </w:sect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заохочення, організаційні засади функціонування механізму заохочення;</w:t>
      </w:r>
    </w:p>
    <w:p w14:paraId="73797841" w14:textId="77777777" w:rsidR="00423C71" w:rsidRPr="00345329" w:rsidRDefault="003E2395" w:rsidP="0053107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1985" w:right="284" w:firstLine="591"/>
        <w:contextualSpacing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надання методичної допомоги та консультацій щодо здійснення повідомлення;</w:t>
      </w:r>
    </w:p>
    <w:p w14:paraId="16073DC4" w14:textId="77777777" w:rsidR="00423C71" w:rsidRPr="00345329" w:rsidRDefault="003E2395" w:rsidP="00423C71">
      <w:pPr>
        <w:widowControl w:val="0"/>
        <w:numPr>
          <w:ilvl w:val="0"/>
          <w:numId w:val="8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впровадження морального та матеріального заохочення викривачів.</w:t>
      </w:r>
    </w:p>
    <w:p w14:paraId="2ED94E43" w14:textId="77777777" w:rsidR="004C2C32" w:rsidRPr="00345329" w:rsidRDefault="004C2C32" w:rsidP="004C2C32">
      <w:pPr>
        <w:widowControl w:val="0"/>
        <w:autoSpaceDE w:val="0"/>
        <w:autoSpaceDN w:val="0"/>
        <w:spacing w:after="0" w:line="306" w:lineRule="exact"/>
        <w:ind w:left="2871" w:right="283"/>
        <w:jc w:val="center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</w:p>
    <w:p w14:paraId="619C33CF" w14:textId="77777777" w:rsidR="00423C71" w:rsidRPr="00345329" w:rsidRDefault="00423C71" w:rsidP="00531076">
      <w:pPr>
        <w:pStyle w:val="a5"/>
        <w:numPr>
          <w:ilvl w:val="0"/>
          <w:numId w:val="12"/>
        </w:numPr>
        <w:spacing w:line="306" w:lineRule="exact"/>
        <w:ind w:right="283"/>
        <w:jc w:val="center"/>
        <w:rPr>
          <w:color w:val="0C0C0C"/>
          <w:w w:val="95"/>
          <w:sz w:val="28"/>
          <w:szCs w:val="28"/>
        </w:rPr>
      </w:pPr>
      <w:r w:rsidRPr="00345329">
        <w:rPr>
          <w:color w:val="0C0C0C"/>
          <w:w w:val="95"/>
          <w:sz w:val="28"/>
          <w:szCs w:val="28"/>
        </w:rPr>
        <w:t>Механізми формування культури реалізуються у таких формах:</w:t>
      </w:r>
    </w:p>
    <w:p w14:paraId="407C7360" w14:textId="77777777" w:rsidR="004C2C32" w:rsidRPr="00345329" w:rsidRDefault="004C2C32" w:rsidP="004C2C32">
      <w:pPr>
        <w:pStyle w:val="a5"/>
        <w:spacing w:line="306" w:lineRule="exact"/>
        <w:ind w:left="2945" w:right="283" w:firstLine="0"/>
        <w:rPr>
          <w:color w:val="0C0C0C"/>
          <w:w w:val="95"/>
          <w:sz w:val="28"/>
          <w:szCs w:val="28"/>
        </w:rPr>
      </w:pPr>
    </w:p>
    <w:p w14:paraId="0163084A" w14:textId="77777777" w:rsidR="00531076" w:rsidRPr="00345329" w:rsidRDefault="00423C71" w:rsidP="004C2C32">
      <w:pPr>
        <w:pStyle w:val="a5"/>
        <w:numPr>
          <w:ilvl w:val="0"/>
          <w:numId w:val="7"/>
        </w:numPr>
        <w:spacing w:line="306" w:lineRule="exact"/>
        <w:ind w:right="235"/>
        <w:rPr>
          <w:color w:val="0C0C0C"/>
          <w:w w:val="95"/>
          <w:sz w:val="28"/>
          <w:szCs w:val="28"/>
        </w:rPr>
      </w:pPr>
      <w:r w:rsidRPr="00345329">
        <w:rPr>
          <w:color w:val="0C0C0C"/>
          <w:w w:val="95"/>
          <w:sz w:val="28"/>
          <w:szCs w:val="28"/>
        </w:rPr>
        <w:t xml:space="preserve">затвердження локальних нормативних актів щодо етичної поведінки в </w:t>
      </w:r>
    </w:p>
    <w:p w14:paraId="4F41AD43" w14:textId="77777777" w:rsidR="00423C71" w:rsidRPr="00345329" w:rsidRDefault="004C2C32" w:rsidP="00531076">
      <w:pPr>
        <w:pStyle w:val="a5"/>
        <w:spacing w:line="306" w:lineRule="exact"/>
        <w:ind w:left="1560" w:right="235" w:firstLine="0"/>
        <w:rPr>
          <w:color w:val="0C0C0C"/>
          <w:w w:val="95"/>
          <w:sz w:val="28"/>
          <w:szCs w:val="28"/>
        </w:rPr>
      </w:pPr>
      <w:r w:rsidRPr="00345329">
        <w:rPr>
          <w:color w:val="0C0C0C"/>
          <w:w w:val="95"/>
          <w:sz w:val="28"/>
          <w:szCs w:val="28"/>
        </w:rPr>
        <w:t xml:space="preserve"> </w:t>
      </w:r>
      <w:r w:rsidR="00423C71" w:rsidRPr="00345329">
        <w:rPr>
          <w:color w:val="0C0C0C"/>
          <w:w w:val="95"/>
          <w:sz w:val="28"/>
          <w:szCs w:val="28"/>
        </w:rPr>
        <w:t xml:space="preserve">установі, зокрема формування поваги </w:t>
      </w:r>
      <w:r w:rsidR="001C394C" w:rsidRPr="00345329">
        <w:rPr>
          <w:color w:val="0C0C0C"/>
          <w:w w:val="95"/>
          <w:sz w:val="28"/>
          <w:szCs w:val="28"/>
        </w:rPr>
        <w:t xml:space="preserve">до викривачів як </w:t>
      </w:r>
      <w:r w:rsidR="00531076" w:rsidRPr="00345329">
        <w:rPr>
          <w:color w:val="0C0C0C"/>
          <w:w w:val="95"/>
          <w:sz w:val="28"/>
          <w:szCs w:val="28"/>
        </w:rPr>
        <w:t xml:space="preserve">відповідальних </w:t>
      </w:r>
      <w:r w:rsidR="00423C71" w:rsidRPr="00345329">
        <w:rPr>
          <w:color w:val="0C0C0C"/>
          <w:w w:val="95"/>
          <w:sz w:val="28"/>
          <w:szCs w:val="28"/>
        </w:rPr>
        <w:t>громадян;</w:t>
      </w:r>
    </w:p>
    <w:p w14:paraId="25A0CDE4" w14:textId="77777777" w:rsidR="00423C71" w:rsidRPr="00345329" w:rsidRDefault="00423C71" w:rsidP="00423C71">
      <w:pPr>
        <w:widowControl w:val="0"/>
        <w:numPr>
          <w:ilvl w:val="0"/>
          <w:numId w:val="7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проведення внутрішніх навчань з питань формування культури повідомлення;</w:t>
      </w:r>
    </w:p>
    <w:p w14:paraId="25076E02" w14:textId="77777777" w:rsidR="00423C71" w:rsidRPr="00345329" w:rsidRDefault="00423C71" w:rsidP="00423C71">
      <w:pPr>
        <w:widowControl w:val="0"/>
        <w:numPr>
          <w:ilvl w:val="0"/>
          <w:numId w:val="7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проведення комунікаційної кампанії та систематичне здійснення просвітницьких заходів.</w:t>
      </w:r>
    </w:p>
    <w:p w14:paraId="291415D3" w14:textId="77777777" w:rsidR="004C2C32" w:rsidRPr="00345329" w:rsidRDefault="004C2C32" w:rsidP="004C2C32">
      <w:pPr>
        <w:widowControl w:val="0"/>
        <w:autoSpaceDE w:val="0"/>
        <w:autoSpaceDN w:val="0"/>
        <w:spacing w:after="0" w:line="306" w:lineRule="exact"/>
        <w:ind w:left="1885" w:right="283"/>
        <w:jc w:val="right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</w:p>
    <w:p w14:paraId="029603FE" w14:textId="77777777" w:rsidR="00423C71" w:rsidRPr="00345329" w:rsidRDefault="00423C71" w:rsidP="004C2C32">
      <w:pPr>
        <w:widowControl w:val="0"/>
        <w:numPr>
          <w:ilvl w:val="0"/>
          <w:numId w:val="12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  <w:t>Організаційні засади щодо функціонування механізму заохочення та формування культури повідомлення:</w:t>
      </w:r>
    </w:p>
    <w:p w14:paraId="5023CD90" w14:textId="77777777" w:rsidR="004C2C32" w:rsidRPr="00345329" w:rsidRDefault="004C2C32" w:rsidP="004C2C32">
      <w:pPr>
        <w:widowControl w:val="0"/>
        <w:autoSpaceDE w:val="0"/>
        <w:autoSpaceDN w:val="0"/>
        <w:spacing w:after="0" w:line="306" w:lineRule="exact"/>
        <w:ind w:left="2945" w:right="283"/>
        <w:jc w:val="both"/>
        <w:rPr>
          <w:rFonts w:ascii="Times New Roman" w:eastAsia="Times New Roman" w:hAnsi="Times New Roman" w:cs="Times New Roman"/>
          <w:color w:val="000000" w:themeColor="text1"/>
          <w:w w:val="95"/>
          <w:sz w:val="28"/>
          <w:szCs w:val="28"/>
        </w:rPr>
      </w:pPr>
    </w:p>
    <w:p w14:paraId="0891E030" w14:textId="6E90F90B" w:rsidR="00423C71" w:rsidRPr="00345329" w:rsidRDefault="001C394C" w:rsidP="001C394C">
      <w:pPr>
        <w:widowControl w:val="0"/>
        <w:autoSpaceDE w:val="0"/>
        <w:autoSpaceDN w:val="0"/>
        <w:spacing w:after="0" w:line="306" w:lineRule="exact"/>
        <w:ind w:left="1560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      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Працівник, якому стала відома інформація про можливі факти корупційних a</w:t>
      </w:r>
      <w:r w:rsid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б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o пов’язаних з корупцією правопорушень, інших порушень Закону, вчинених іншим працівником або керівником, зобов’язаний негайно повідомити про це міського голову та уповноважений підрозділ.</w:t>
      </w:r>
    </w:p>
    <w:p w14:paraId="5F5257DE" w14:textId="4AAF0698" w:rsidR="00423C71" w:rsidRPr="00345329" w:rsidRDefault="004C2C32" w:rsidP="001C394C">
      <w:pPr>
        <w:widowControl w:val="0"/>
        <w:autoSpaceDE w:val="0"/>
        <w:autoSpaceDN w:val="0"/>
        <w:spacing w:after="0" w:line="306" w:lineRule="exact"/>
        <w:ind w:left="1560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      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Міський голова організовує та контролю</w:t>
      </w:r>
      <w:r w:rsid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є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роботу щодо формування культури повідомлення про корупцію та забезпечення функціонування механізму заохочення викривачів.</w:t>
      </w:r>
    </w:p>
    <w:p w14:paraId="7501D5F5" w14:textId="77777777" w:rsidR="00423C71" w:rsidRPr="00345329" w:rsidRDefault="004C2C32" w:rsidP="001C394C">
      <w:pPr>
        <w:widowControl w:val="0"/>
        <w:autoSpaceDE w:val="0"/>
        <w:autoSpaceDN w:val="0"/>
        <w:spacing w:after="0" w:line="306" w:lineRule="exact"/>
        <w:ind w:left="1560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      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Організаційне забезпечення функціонування механізму заохочення та формування культури повідомлення здійснює уповноважений підрозділ (уповноважена особа) Вишгородської міської ради.</w:t>
      </w:r>
    </w:p>
    <w:p w14:paraId="627A10F0" w14:textId="77777777" w:rsidR="004C2C32" w:rsidRPr="00345329" w:rsidRDefault="004C2C32" w:rsidP="001C394C">
      <w:pPr>
        <w:widowControl w:val="0"/>
        <w:autoSpaceDE w:val="0"/>
        <w:autoSpaceDN w:val="0"/>
        <w:spacing w:after="0" w:line="306" w:lineRule="exact"/>
        <w:ind w:left="1560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</w:p>
    <w:p w14:paraId="7FE8A79E" w14:textId="14CECEFD" w:rsidR="00423C71" w:rsidRPr="00345329" w:rsidRDefault="00423C71" w:rsidP="004C2C32">
      <w:pPr>
        <w:widowControl w:val="0"/>
        <w:numPr>
          <w:ilvl w:val="0"/>
          <w:numId w:val="12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Уповноважений підрозділ  здійснює заходи заохочення та    формування культури повідомлень </w:t>
      </w:r>
      <w:r w:rsid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у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Вишгородській міські раді шляхом:</w:t>
      </w:r>
    </w:p>
    <w:p w14:paraId="1B734FD6" w14:textId="77777777" w:rsidR="004C2C32" w:rsidRPr="00345329" w:rsidRDefault="004C2C32" w:rsidP="004C2C32">
      <w:pPr>
        <w:widowControl w:val="0"/>
        <w:autoSpaceDE w:val="0"/>
        <w:autoSpaceDN w:val="0"/>
        <w:spacing w:after="0" w:line="306" w:lineRule="exact"/>
        <w:ind w:left="2945" w:right="283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</w:p>
    <w:p w14:paraId="31CA8CE6" w14:textId="77777777" w:rsidR="00423C71" w:rsidRPr="00345329" w:rsidRDefault="00423C71" w:rsidP="00423C71">
      <w:pPr>
        <w:widowControl w:val="0"/>
        <w:numPr>
          <w:ilvl w:val="0"/>
          <w:numId w:val="6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ефективної організації роботи внутрішніх каналів повідомлення установи;</w:t>
      </w:r>
    </w:p>
    <w:p w14:paraId="428C2A52" w14:textId="3653ADDD" w:rsidR="00423C71" w:rsidRPr="00345329" w:rsidRDefault="00423C71" w:rsidP="00423C71">
      <w:pPr>
        <w:widowControl w:val="0"/>
        <w:numPr>
          <w:ilvl w:val="0"/>
          <w:numId w:val="6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якісного та своєчасного розгляду повідомлень, що надійшли через внутрішні канали та регулярні канали, в частині порушень корупційних a</w:t>
      </w:r>
      <w:r w:rsid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б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o пов’язаних з корупцією правопорушень, інших порушень Закону працівниками установи;</w:t>
      </w:r>
    </w:p>
    <w:p w14:paraId="164072AB" w14:textId="77777777" w:rsidR="00423C71" w:rsidRPr="00345329" w:rsidRDefault="00423C71" w:rsidP="00423C71">
      <w:pPr>
        <w:widowControl w:val="0"/>
        <w:numPr>
          <w:ilvl w:val="0"/>
          <w:numId w:val="6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постійної взаємодії з викривачем та інформування його про стан та результати розгляду повідомлення;</w:t>
      </w:r>
    </w:p>
    <w:p w14:paraId="417BCCA8" w14:textId="77777777" w:rsidR="00423C71" w:rsidRPr="00345329" w:rsidRDefault="00423C71" w:rsidP="00423C71">
      <w:pPr>
        <w:widowControl w:val="0"/>
        <w:numPr>
          <w:ilvl w:val="0"/>
          <w:numId w:val="6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надання методичної допомоги, консультацій, проведення внутрішніх навчань щодо здійснення повідомлень та захисту викривачів;</w:t>
      </w:r>
    </w:p>
    <w:p w14:paraId="45672E42" w14:textId="77777777" w:rsidR="00423C71" w:rsidRPr="00345329" w:rsidRDefault="00423C71" w:rsidP="00423C71">
      <w:pPr>
        <w:widowControl w:val="0"/>
        <w:numPr>
          <w:ilvl w:val="0"/>
          <w:numId w:val="6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розміщення на офіційному веб-сайті та інформаційних дошках установи інформації про внутрішні та регулярні канали для повідомлень.</w:t>
      </w:r>
    </w:p>
    <w:p w14:paraId="22668307" w14:textId="4B3AB5C0" w:rsidR="00423C71" w:rsidRPr="00345329" w:rsidRDefault="00423C71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Уповноважений підрозділ (уповноважена особа) установи вживає заходів щодо захисту працівників установи, які </w:t>
      </w:r>
      <w:r w:rsid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є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викривачами.</w:t>
      </w:r>
    </w:p>
    <w:p w14:paraId="51BD7058" w14:textId="77777777" w:rsidR="00423C71" w:rsidRPr="00345329" w:rsidRDefault="00423C71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sectPr w:rsidR="00423C71" w:rsidRPr="00345329" w:rsidSect="00423C71">
          <w:type w:val="continuous"/>
          <w:pgSz w:w="12000" w:h="16540"/>
          <w:pgMar w:top="850" w:right="850" w:bottom="850" w:left="0" w:header="708" w:footer="708" w:gutter="0"/>
          <w:cols w:space="720"/>
        </w:sectPr>
      </w:pPr>
    </w:p>
    <w:p w14:paraId="6B8BC0C6" w14:textId="77777777" w:rsidR="00423C71" w:rsidRPr="00345329" w:rsidRDefault="00423C71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Керівник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ab/>
        <w:t>уповноваженого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ab/>
        <w:t>підрозділу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ab/>
        <w:t>визначає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ab/>
        <w:t>окрему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ab/>
        <w:t>особу, відповідальну за реалізацію повноважень із захисту викривачів.</w:t>
      </w:r>
    </w:p>
    <w:p w14:paraId="6B6F5FD7" w14:textId="77777777" w:rsidR="00423C71" w:rsidRPr="00345329" w:rsidRDefault="00423C71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Установа організовує заходи заохочення та формування культури повідомлення у таких напрямах:</w:t>
      </w:r>
    </w:p>
    <w:p w14:paraId="2ABCBB4F" w14:textId="77777777" w:rsidR="00423C71" w:rsidRPr="00345329" w:rsidRDefault="00423C71" w:rsidP="00423C71">
      <w:pPr>
        <w:widowControl w:val="0"/>
        <w:numPr>
          <w:ilvl w:val="1"/>
          <w:numId w:val="6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послідовної та систематичної роботи щодо запобігання корупції всередині установи;</w:t>
      </w:r>
    </w:p>
    <w:p w14:paraId="256A9773" w14:textId="77777777" w:rsidR="00423C71" w:rsidRPr="00345329" w:rsidRDefault="00423C71" w:rsidP="00423C71">
      <w:pPr>
        <w:widowControl w:val="0"/>
        <w:numPr>
          <w:ilvl w:val="1"/>
          <w:numId w:val="6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неприпустимості всіх видів корупційних практик всередині установи;</w:t>
      </w:r>
    </w:p>
    <w:p w14:paraId="0540D0C7" w14:textId="77777777" w:rsidR="00423C71" w:rsidRPr="00345329" w:rsidRDefault="00423C71" w:rsidP="00423C71">
      <w:pPr>
        <w:widowControl w:val="0"/>
        <w:numPr>
          <w:ilvl w:val="1"/>
          <w:numId w:val="6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об’єктивного та неупередженого реагування на кожне обґрунтоване повідомлення про корупцію;</w:t>
      </w:r>
    </w:p>
    <w:p w14:paraId="22960609" w14:textId="77777777" w:rsidR="00423C71" w:rsidRPr="00345329" w:rsidRDefault="00423C71" w:rsidP="00423C71">
      <w:pPr>
        <w:widowControl w:val="0"/>
        <w:numPr>
          <w:ilvl w:val="1"/>
          <w:numId w:val="6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lastRenderedPageBreak/>
        <w:t>невідворотності відповідальності у випадку виявлення порушень;</w:t>
      </w:r>
    </w:p>
    <w:p w14:paraId="70725365" w14:textId="1B0E0D19" w:rsidR="00423C71" w:rsidRPr="00345329" w:rsidRDefault="00423C71" w:rsidP="00423C71">
      <w:pPr>
        <w:widowControl w:val="0"/>
        <w:numPr>
          <w:ilvl w:val="1"/>
          <w:numId w:val="6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забезпечення конфіденційності при взаємоді</w:t>
      </w:r>
      <w:r w:rsid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ї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із викривачами;</w:t>
      </w:r>
    </w:p>
    <w:p w14:paraId="6CF63882" w14:textId="77777777" w:rsidR="00423C71" w:rsidRPr="00345329" w:rsidRDefault="00423C71" w:rsidP="00423C71">
      <w:pPr>
        <w:widowControl w:val="0"/>
        <w:numPr>
          <w:ilvl w:val="1"/>
          <w:numId w:val="6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прийняття найбільш сприятливого для викривача рішення у повсякденній діяльності установи в межах дискреційних повноважень;</w:t>
      </w:r>
    </w:p>
    <w:p w14:paraId="3CE2C5F1" w14:textId="77777777" w:rsidR="00423C71" w:rsidRPr="00345329" w:rsidRDefault="00423C71" w:rsidP="00423C71">
      <w:pPr>
        <w:widowControl w:val="0"/>
        <w:numPr>
          <w:ilvl w:val="1"/>
          <w:numId w:val="6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негайного реагування на всі негативні заходи впливу або загрозу ïx застосування щодо викривачів;</w:t>
      </w:r>
    </w:p>
    <w:p w14:paraId="62D08BFC" w14:textId="77777777" w:rsidR="00423C71" w:rsidRPr="00345329" w:rsidRDefault="00423C71" w:rsidP="00531076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Уповноважений підрозділ установи не менше ніж один раз на рік проводить навчальні заходи щодо формування культури викривання та поваги до викривачів.</w:t>
      </w:r>
    </w:p>
    <w:p w14:paraId="75972FCA" w14:textId="77777777" w:rsidR="004C2C32" w:rsidRPr="00345329" w:rsidRDefault="004C2C32" w:rsidP="00531076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</w:p>
    <w:p w14:paraId="44115224" w14:textId="77777777" w:rsidR="00423C71" w:rsidRPr="00345329" w:rsidRDefault="00423C71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</w:p>
    <w:p w14:paraId="67890F5C" w14:textId="77777777" w:rsidR="00423C71" w:rsidRPr="00345329" w:rsidRDefault="00423C71" w:rsidP="00423C71">
      <w:pPr>
        <w:widowControl w:val="0"/>
        <w:numPr>
          <w:ilvl w:val="0"/>
          <w:numId w:val="4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b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b/>
          <w:color w:val="0C0C0C"/>
          <w:w w:val="95"/>
          <w:sz w:val="28"/>
          <w:szCs w:val="28"/>
        </w:rPr>
        <w:t>Права та гарантії захисту працівників установи як викривачів</w:t>
      </w:r>
    </w:p>
    <w:p w14:paraId="101F25ED" w14:textId="77777777" w:rsidR="00423C71" w:rsidRPr="00345329" w:rsidRDefault="00423C71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b/>
          <w:color w:val="0C0C0C"/>
          <w:w w:val="95"/>
          <w:sz w:val="28"/>
          <w:szCs w:val="28"/>
        </w:rPr>
      </w:pPr>
    </w:p>
    <w:p w14:paraId="15FE9EFC" w14:textId="77777777" w:rsidR="00423C71" w:rsidRPr="00345329" w:rsidRDefault="00423C71" w:rsidP="00531076">
      <w:pPr>
        <w:widowControl w:val="0"/>
        <w:numPr>
          <w:ilvl w:val="1"/>
          <w:numId w:val="4"/>
        </w:numPr>
        <w:autoSpaceDE w:val="0"/>
        <w:autoSpaceDN w:val="0"/>
        <w:spacing w:after="0" w:line="306" w:lineRule="exact"/>
        <w:ind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Працівник установи, який </w:t>
      </w:r>
      <w:r w:rsidR="004C2C32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є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викривачем, має такі права та гарантії захисту:</w:t>
      </w:r>
    </w:p>
    <w:p w14:paraId="6425F1A0" w14:textId="77777777" w:rsidR="00423C71" w:rsidRPr="00345329" w:rsidRDefault="001C394C" w:rsidP="001C394C">
      <w:pPr>
        <w:widowControl w:val="0"/>
        <w:numPr>
          <w:ilvl w:val="0"/>
          <w:numId w:val="3"/>
        </w:numPr>
        <w:autoSpaceDE w:val="0"/>
        <w:autoSpaceDN w:val="0"/>
        <w:spacing w:after="0" w:line="306" w:lineRule="exact"/>
        <w:ind w:left="2552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бути повідомленим про свої права та обов’язки, передбачені Законом;</w:t>
      </w:r>
    </w:p>
    <w:p w14:paraId="1EB37D4A" w14:textId="77777777" w:rsidR="00423C71" w:rsidRPr="00345329" w:rsidRDefault="001C394C" w:rsidP="001C394C">
      <w:pPr>
        <w:widowControl w:val="0"/>
        <w:numPr>
          <w:ilvl w:val="0"/>
          <w:numId w:val="3"/>
        </w:numPr>
        <w:autoSpaceDE w:val="0"/>
        <w:autoSpaceDN w:val="0"/>
        <w:spacing w:after="0" w:line="306" w:lineRule="exact"/>
        <w:ind w:left="2552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подавати докази на підтвердження своєї заяви (повідомлення);</w:t>
      </w:r>
    </w:p>
    <w:p w14:paraId="66DA4484" w14:textId="77777777" w:rsidR="00423C71" w:rsidRPr="00345329" w:rsidRDefault="001C394C" w:rsidP="001C394C">
      <w:pPr>
        <w:widowControl w:val="0"/>
        <w:numPr>
          <w:ilvl w:val="0"/>
          <w:numId w:val="3"/>
        </w:numPr>
        <w:autoSpaceDE w:val="0"/>
        <w:autoSpaceDN w:val="0"/>
        <w:spacing w:after="0" w:line="306" w:lineRule="exact"/>
        <w:ind w:left="2552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отримувати від уповноваженого підрозділу (уповноваженої особи), підтвердження прийняття i реєстрації повідомлення;</w:t>
      </w:r>
    </w:p>
    <w:p w14:paraId="5E83647A" w14:textId="77777777" w:rsidR="00423C71" w:rsidRPr="00345329" w:rsidRDefault="001C394C" w:rsidP="001C394C">
      <w:pPr>
        <w:widowControl w:val="0"/>
        <w:numPr>
          <w:ilvl w:val="0"/>
          <w:numId w:val="3"/>
        </w:numPr>
        <w:autoSpaceDE w:val="0"/>
        <w:autoSpaceDN w:val="0"/>
        <w:spacing w:after="0" w:line="306" w:lineRule="exact"/>
        <w:ind w:left="2552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давати пояснення, свідчення або відмовитися ïx давати;</w:t>
      </w:r>
    </w:p>
    <w:p w14:paraId="71B28511" w14:textId="77777777" w:rsidR="00423C71" w:rsidRPr="00345329" w:rsidRDefault="001C394C" w:rsidP="001C394C">
      <w:pPr>
        <w:widowControl w:val="0"/>
        <w:numPr>
          <w:ilvl w:val="0"/>
          <w:numId w:val="3"/>
        </w:numPr>
        <w:autoSpaceDE w:val="0"/>
        <w:autoSpaceDN w:val="0"/>
        <w:spacing w:after="0" w:line="306" w:lineRule="exact"/>
        <w:ind w:left="2552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на безоплатну правову допомогу у зв’язку із захистом прав викривача;</w:t>
      </w:r>
    </w:p>
    <w:p w14:paraId="68A7DAD4" w14:textId="77777777" w:rsidR="00423C71" w:rsidRPr="00345329" w:rsidRDefault="001C394C" w:rsidP="001C394C">
      <w:pPr>
        <w:widowControl w:val="0"/>
        <w:numPr>
          <w:ilvl w:val="0"/>
          <w:numId w:val="3"/>
        </w:numPr>
        <w:autoSpaceDE w:val="0"/>
        <w:autoSpaceDN w:val="0"/>
        <w:spacing w:after="0" w:line="306" w:lineRule="exact"/>
        <w:ind w:left="2552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на конфіденційність;</w:t>
      </w:r>
    </w:p>
    <w:p w14:paraId="0A82E863" w14:textId="77777777" w:rsidR="00423C71" w:rsidRPr="00345329" w:rsidRDefault="001C394C" w:rsidP="001C394C">
      <w:pPr>
        <w:widowControl w:val="0"/>
        <w:numPr>
          <w:ilvl w:val="0"/>
          <w:numId w:val="3"/>
        </w:numPr>
        <w:autoSpaceDE w:val="0"/>
        <w:autoSpaceDN w:val="0"/>
        <w:spacing w:after="0" w:line="306" w:lineRule="exact"/>
        <w:ind w:left="2552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повідомляти без зазначення відомостей про себе (анонімно);</w:t>
      </w:r>
    </w:p>
    <w:p w14:paraId="5B19CA9F" w14:textId="77777777" w:rsidR="00423C71" w:rsidRPr="00345329" w:rsidRDefault="001C394C" w:rsidP="001C394C">
      <w:pPr>
        <w:widowControl w:val="0"/>
        <w:numPr>
          <w:ilvl w:val="0"/>
          <w:numId w:val="3"/>
        </w:numPr>
        <w:autoSpaceDE w:val="0"/>
        <w:autoSpaceDN w:val="0"/>
        <w:spacing w:after="0" w:line="306" w:lineRule="exact"/>
        <w:ind w:left="2552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у разі загрози життю i здоров’ю на забезпечення безпеки щодо себе та близьких осіб, майна та житла або на відмову від таких заходів;</w:t>
      </w:r>
    </w:p>
    <w:p w14:paraId="077F197F" w14:textId="77777777" w:rsidR="00423C71" w:rsidRPr="00345329" w:rsidRDefault="001C394C" w:rsidP="001C394C">
      <w:pPr>
        <w:widowControl w:val="0"/>
        <w:numPr>
          <w:ilvl w:val="0"/>
          <w:numId w:val="3"/>
        </w:numPr>
        <w:autoSpaceDE w:val="0"/>
        <w:autoSpaceDN w:val="0"/>
        <w:spacing w:after="0" w:line="306" w:lineRule="exact"/>
        <w:ind w:left="2552" w:right="284"/>
        <w:contextualSpacing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на відшкодування витрат у зв’язку із захистом прав викривачів, витрат на адвоката у зв’язку із захистом прав особи як викривача, витрат на судовий</w:t>
      </w:r>
      <w:r w:rsidR="00910F84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збір;</w:t>
      </w:r>
    </w:p>
    <w:p w14:paraId="3201C78C" w14:textId="77777777" w:rsidR="00423C71" w:rsidRPr="00345329" w:rsidRDefault="00423C71" w:rsidP="001C394C">
      <w:pPr>
        <w:widowControl w:val="0"/>
        <w:autoSpaceDE w:val="0"/>
        <w:autoSpaceDN w:val="0"/>
        <w:spacing w:after="0" w:line="306" w:lineRule="exact"/>
        <w:ind w:right="284"/>
        <w:contextualSpacing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sectPr w:rsidR="00423C71" w:rsidRPr="00345329" w:rsidSect="00423C71">
          <w:type w:val="continuous"/>
          <w:pgSz w:w="12000" w:h="16540"/>
          <w:pgMar w:top="850" w:right="850" w:bottom="850" w:left="0" w:header="708" w:footer="708" w:gutter="0"/>
          <w:cols w:space="720"/>
        </w:sectPr>
      </w:pPr>
    </w:p>
    <w:p w14:paraId="0951185C" w14:textId="77777777" w:rsidR="00423C71" w:rsidRPr="00345329" w:rsidRDefault="00423C71" w:rsidP="001C394C">
      <w:pPr>
        <w:widowControl w:val="0"/>
        <w:numPr>
          <w:ilvl w:val="0"/>
          <w:numId w:val="3"/>
        </w:numPr>
        <w:autoSpaceDE w:val="0"/>
        <w:autoSpaceDN w:val="0"/>
        <w:spacing w:after="0" w:line="306" w:lineRule="exact"/>
        <w:ind w:left="2552" w:right="284"/>
        <w:contextualSpacing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на винагороду у визначених законом випадках;</w:t>
      </w:r>
    </w:p>
    <w:p w14:paraId="07203460" w14:textId="77777777" w:rsidR="00423C71" w:rsidRPr="00345329" w:rsidRDefault="00423C71" w:rsidP="001C394C">
      <w:pPr>
        <w:widowControl w:val="0"/>
        <w:numPr>
          <w:ilvl w:val="0"/>
          <w:numId w:val="3"/>
        </w:numPr>
        <w:autoSpaceDE w:val="0"/>
        <w:autoSpaceDN w:val="0"/>
        <w:spacing w:after="0" w:line="306" w:lineRule="exact"/>
        <w:ind w:left="2552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на отримання психологічної допомоги;</w:t>
      </w:r>
    </w:p>
    <w:p w14:paraId="79860E21" w14:textId="77777777" w:rsidR="004C2C32" w:rsidRPr="00345329" w:rsidRDefault="004C2C32" w:rsidP="001C394C">
      <w:pPr>
        <w:widowControl w:val="0"/>
        <w:numPr>
          <w:ilvl w:val="0"/>
          <w:numId w:val="3"/>
        </w:numPr>
        <w:autoSpaceDE w:val="0"/>
        <w:autoSpaceDN w:val="0"/>
        <w:spacing w:after="0" w:line="306" w:lineRule="exact"/>
        <w:ind w:left="2552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на звільнення від юридичної відповідальності у визначених законом випадках;</w:t>
      </w:r>
    </w:p>
    <w:p w14:paraId="26D8FE3A" w14:textId="77777777" w:rsidR="00423C71" w:rsidRPr="00345329" w:rsidRDefault="00423C71" w:rsidP="001C394C">
      <w:pPr>
        <w:widowControl w:val="0"/>
        <w:numPr>
          <w:ilvl w:val="0"/>
          <w:numId w:val="3"/>
        </w:numPr>
        <w:autoSpaceDE w:val="0"/>
        <w:autoSpaceDN w:val="0"/>
        <w:spacing w:after="0" w:line="306" w:lineRule="exact"/>
        <w:ind w:left="2552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отримувати інформацію про стан та результати розгляду, перевірки та/або розслідування за фактом повідомлення ним інформації;</w:t>
      </w:r>
    </w:p>
    <w:p w14:paraId="6D9DC2D2" w14:textId="77777777" w:rsidR="00423C71" w:rsidRPr="00345329" w:rsidRDefault="00423C71" w:rsidP="001C394C">
      <w:pPr>
        <w:widowControl w:val="0"/>
        <w:numPr>
          <w:ilvl w:val="0"/>
          <w:numId w:val="3"/>
        </w:numPr>
        <w:autoSpaceDE w:val="0"/>
        <w:autoSpaceDN w:val="0"/>
        <w:spacing w:after="0" w:line="306" w:lineRule="exact"/>
        <w:ind w:left="2552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на захист трудових прав.</w:t>
      </w:r>
    </w:p>
    <w:p w14:paraId="5847E4A1" w14:textId="77777777" w:rsidR="00423C71" w:rsidRPr="00345329" w:rsidRDefault="00531076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     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Права та гарантії захисту викривачів поширюються на близьких осіб викривача.</w:t>
      </w:r>
    </w:p>
    <w:p w14:paraId="591AD585" w14:textId="77777777" w:rsidR="00423C71" w:rsidRPr="00345329" w:rsidRDefault="00531076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      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Крім передбачених законом гарантій захисту викривача, у зв’язку із здійсненим повідомленням, з метою захисту викривача, установа додатково вживає заходів для попередження дискримінації викривача, порівняно з іншими працівниками установи, недопущення зміни посадових обов’язків, залякування чи будь-яких інших форм психологічного впливу.</w:t>
      </w:r>
    </w:p>
    <w:p w14:paraId="757E31C5" w14:textId="77777777" w:rsidR="00423C71" w:rsidRPr="00345329" w:rsidRDefault="00531076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      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Будь-яке повідомлення </w:t>
      </w:r>
      <w:r w:rsidR="003E6E49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є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конфіденційним, навіть якщо особа не є викривачем в розумінні норм Закону.</w:t>
      </w:r>
    </w:p>
    <w:p w14:paraId="05484656" w14:textId="77777777" w:rsidR="00423C71" w:rsidRPr="00345329" w:rsidRDefault="00531076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       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Розкриття (розголошення) інформації про викривача заборонено, крім випадків, встановлених законом.</w:t>
      </w:r>
    </w:p>
    <w:p w14:paraId="40BEF6C8" w14:textId="77777777" w:rsidR="00423C71" w:rsidRPr="00345329" w:rsidRDefault="00531076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       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Установа зобов’язана перевіряти кожен факт розкриття (розголошення) </w:t>
      </w: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     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Конфіденційної інформації про особу, що здійснила повідомлення, та вжити заходів щодо притягнення до відповідальності винних осіб.</w:t>
      </w:r>
    </w:p>
    <w:p w14:paraId="790E3091" w14:textId="77777777" w:rsidR="00531076" w:rsidRPr="00345329" w:rsidRDefault="00531076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</w:p>
    <w:p w14:paraId="306A29AE" w14:textId="77777777" w:rsidR="00423C71" w:rsidRPr="00345329" w:rsidRDefault="00423C71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</w:p>
    <w:p w14:paraId="73CDCD8D" w14:textId="77777777" w:rsidR="00423C71" w:rsidRPr="00345329" w:rsidRDefault="00423C71" w:rsidP="001C394C">
      <w:pPr>
        <w:widowControl w:val="0"/>
        <w:autoSpaceDE w:val="0"/>
        <w:autoSpaceDN w:val="0"/>
        <w:spacing w:after="0" w:line="306" w:lineRule="exact"/>
        <w:ind w:left="1985" w:right="283"/>
        <w:jc w:val="center"/>
        <w:rPr>
          <w:rFonts w:ascii="Times New Roman" w:eastAsia="Times New Roman" w:hAnsi="Times New Roman" w:cs="Times New Roman"/>
          <w:b/>
          <w:bCs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b/>
          <w:color w:val="0C0C0C"/>
          <w:w w:val="95"/>
          <w:sz w:val="28"/>
          <w:szCs w:val="28"/>
        </w:rPr>
        <w:t>VI.</w:t>
      </w:r>
      <w:r w:rsidRPr="00345329">
        <w:rPr>
          <w:rFonts w:ascii="Times New Roman" w:eastAsia="Times New Roman" w:hAnsi="Times New Roman" w:cs="Times New Roman"/>
          <w:bCs/>
          <w:color w:val="0C0C0C"/>
          <w:w w:val="95"/>
          <w:sz w:val="28"/>
          <w:szCs w:val="28"/>
        </w:rPr>
        <w:t xml:space="preserve"> </w:t>
      </w:r>
      <w:r w:rsidRPr="00345329">
        <w:rPr>
          <w:rFonts w:ascii="Times New Roman" w:eastAsia="Times New Roman" w:hAnsi="Times New Roman" w:cs="Times New Roman"/>
          <w:b/>
          <w:bCs/>
          <w:color w:val="0C0C0C"/>
          <w:w w:val="95"/>
          <w:sz w:val="28"/>
          <w:szCs w:val="28"/>
        </w:rPr>
        <w:t>Проведення аналізу функціонування механізмів заохочення та</w:t>
      </w:r>
    </w:p>
    <w:p w14:paraId="39539628" w14:textId="77777777" w:rsidR="00423C71" w:rsidRPr="00345329" w:rsidRDefault="00423C71" w:rsidP="001C394C">
      <w:pPr>
        <w:widowControl w:val="0"/>
        <w:autoSpaceDE w:val="0"/>
        <w:autoSpaceDN w:val="0"/>
        <w:spacing w:after="0" w:line="306" w:lineRule="exact"/>
        <w:ind w:left="1985" w:right="283"/>
        <w:jc w:val="center"/>
        <w:rPr>
          <w:rFonts w:ascii="Times New Roman" w:eastAsia="Times New Roman" w:hAnsi="Times New Roman" w:cs="Times New Roman"/>
          <w:b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b/>
          <w:color w:val="0C0C0C"/>
          <w:w w:val="95"/>
          <w:sz w:val="28"/>
          <w:szCs w:val="28"/>
        </w:rPr>
        <w:t>формування культури повідомлення</w:t>
      </w:r>
    </w:p>
    <w:p w14:paraId="56B440CA" w14:textId="77777777" w:rsidR="00423C71" w:rsidRPr="00345329" w:rsidRDefault="00423C71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b/>
          <w:color w:val="0C0C0C"/>
          <w:w w:val="95"/>
          <w:sz w:val="28"/>
          <w:szCs w:val="28"/>
        </w:rPr>
      </w:pPr>
    </w:p>
    <w:p w14:paraId="5C26716E" w14:textId="77777777" w:rsidR="00423C71" w:rsidRPr="00345329" w:rsidRDefault="001C394C" w:rsidP="00423C71">
      <w:pPr>
        <w:widowControl w:val="0"/>
        <w:autoSpaceDE w:val="0"/>
        <w:autoSpaceDN w:val="0"/>
        <w:spacing w:after="0" w:line="306" w:lineRule="exact"/>
        <w:ind w:left="1985" w:right="283"/>
        <w:jc w:val="both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 xml:space="preserve">        </w:t>
      </w:r>
      <w:r w:rsidR="00423C71"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Уповноважений підрозділ щороку, проводить аналіз стану функціонування механізмів заохочення та формування культури повідомлення.</w:t>
      </w:r>
    </w:p>
    <w:p w14:paraId="49DA5FF4" w14:textId="77777777" w:rsidR="00423C71" w:rsidRPr="00345329" w:rsidRDefault="00423C71" w:rsidP="001C394C">
      <w:pPr>
        <w:widowControl w:val="0"/>
        <w:autoSpaceDE w:val="0"/>
        <w:autoSpaceDN w:val="0"/>
        <w:spacing w:after="0" w:line="306" w:lineRule="exact"/>
        <w:ind w:left="1985" w:right="283"/>
        <w:jc w:val="center"/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</w:pPr>
      <w:r w:rsidRPr="00345329">
        <w:rPr>
          <w:rFonts w:ascii="Times New Roman" w:eastAsia="Times New Roman" w:hAnsi="Times New Roman" w:cs="Times New Roman"/>
          <w:color w:val="0C0C0C"/>
          <w:w w:val="95"/>
          <w:sz w:val="28"/>
          <w:szCs w:val="28"/>
        </w:rPr>
        <w:t>При проведенні аналізу застосовувати такі індикатори:</w:t>
      </w:r>
    </w:p>
    <w:p w14:paraId="599FE90F" w14:textId="77777777" w:rsidR="00423C71" w:rsidRPr="00345329" w:rsidRDefault="00423C71" w:rsidP="001C394C">
      <w:pPr>
        <w:pStyle w:val="a5"/>
        <w:numPr>
          <w:ilvl w:val="0"/>
          <w:numId w:val="13"/>
        </w:numPr>
        <w:spacing w:line="306" w:lineRule="exact"/>
        <w:ind w:right="283"/>
        <w:jc w:val="both"/>
        <w:rPr>
          <w:color w:val="0C0C0C"/>
          <w:w w:val="95"/>
          <w:sz w:val="28"/>
          <w:szCs w:val="28"/>
        </w:rPr>
      </w:pPr>
      <w:r w:rsidRPr="00345329">
        <w:rPr>
          <w:color w:val="0C0C0C"/>
          <w:w w:val="95"/>
          <w:sz w:val="28"/>
          <w:szCs w:val="28"/>
        </w:rPr>
        <w:t>кількість просвітницьких заходів, спрямованих на формування поваги до викривачів;</w:t>
      </w:r>
    </w:p>
    <w:p w14:paraId="66BCC0FC" w14:textId="77777777" w:rsidR="00423C71" w:rsidRPr="00345329" w:rsidRDefault="00423C71" w:rsidP="001C394C">
      <w:pPr>
        <w:pStyle w:val="a5"/>
        <w:numPr>
          <w:ilvl w:val="0"/>
          <w:numId w:val="13"/>
        </w:numPr>
        <w:spacing w:line="306" w:lineRule="exact"/>
        <w:ind w:right="283"/>
        <w:jc w:val="both"/>
        <w:rPr>
          <w:color w:val="0C0C0C"/>
          <w:w w:val="95"/>
          <w:sz w:val="28"/>
          <w:szCs w:val="28"/>
        </w:rPr>
      </w:pPr>
      <w:r w:rsidRPr="00345329">
        <w:rPr>
          <w:color w:val="0C0C0C"/>
          <w:w w:val="95"/>
          <w:sz w:val="28"/>
          <w:szCs w:val="28"/>
        </w:rPr>
        <w:t>кількість працівників, що пройшли навчання; кількість методичних та просвітницьких матеріалів;</w:t>
      </w:r>
    </w:p>
    <w:p w14:paraId="724469E5" w14:textId="77777777" w:rsidR="00423C71" w:rsidRPr="00345329" w:rsidRDefault="00423C71" w:rsidP="001C394C">
      <w:pPr>
        <w:pStyle w:val="a5"/>
        <w:numPr>
          <w:ilvl w:val="0"/>
          <w:numId w:val="13"/>
        </w:numPr>
        <w:spacing w:line="306" w:lineRule="exact"/>
        <w:ind w:right="283"/>
        <w:jc w:val="both"/>
        <w:rPr>
          <w:color w:val="0C0C0C"/>
          <w:w w:val="95"/>
          <w:sz w:val="28"/>
          <w:szCs w:val="28"/>
        </w:rPr>
      </w:pPr>
      <w:r w:rsidRPr="00345329">
        <w:rPr>
          <w:color w:val="0C0C0C"/>
          <w:w w:val="95"/>
          <w:sz w:val="28"/>
          <w:szCs w:val="28"/>
        </w:rPr>
        <w:t>кількість звернень щодо порушення прав викривачів через здійснене повідомлення;</w:t>
      </w:r>
    </w:p>
    <w:p w14:paraId="459F7B0A" w14:textId="77777777" w:rsidR="00423C71" w:rsidRPr="00345329" w:rsidRDefault="00423C71" w:rsidP="001C394C">
      <w:pPr>
        <w:pStyle w:val="a5"/>
        <w:numPr>
          <w:ilvl w:val="0"/>
          <w:numId w:val="13"/>
        </w:numPr>
        <w:spacing w:line="306" w:lineRule="exact"/>
        <w:ind w:right="283"/>
        <w:jc w:val="both"/>
        <w:rPr>
          <w:color w:val="0C0C0C"/>
          <w:w w:val="95"/>
          <w:sz w:val="28"/>
          <w:szCs w:val="28"/>
        </w:rPr>
      </w:pPr>
      <w:r w:rsidRPr="00345329">
        <w:rPr>
          <w:color w:val="0C0C0C"/>
          <w:w w:val="95"/>
          <w:sz w:val="28"/>
          <w:szCs w:val="28"/>
        </w:rPr>
        <w:t>кількість повідомлень від викривачів; кількість та види застосованих заохочень то</w:t>
      </w:r>
      <w:r w:rsidR="003E6E49" w:rsidRPr="00345329">
        <w:rPr>
          <w:color w:val="0C0C0C"/>
          <w:w w:val="95"/>
          <w:sz w:val="28"/>
          <w:szCs w:val="28"/>
        </w:rPr>
        <w:t>що</w:t>
      </w:r>
      <w:r w:rsidR="00F0739F" w:rsidRPr="00345329">
        <w:rPr>
          <w:color w:val="0C0C0C"/>
          <w:w w:val="95"/>
          <w:sz w:val="28"/>
          <w:szCs w:val="28"/>
        </w:rPr>
        <w:t>.</w:t>
      </w:r>
    </w:p>
    <w:p w14:paraId="12400A6C" w14:textId="77777777" w:rsidR="003E6E49" w:rsidRPr="00345329" w:rsidRDefault="003E6E49" w:rsidP="003E6E49">
      <w:pPr>
        <w:spacing w:line="306" w:lineRule="exact"/>
        <w:ind w:right="283"/>
        <w:jc w:val="both"/>
        <w:rPr>
          <w:rFonts w:ascii="Times New Roman" w:hAnsi="Times New Roman" w:cs="Times New Roman"/>
          <w:color w:val="0C0C0C"/>
          <w:w w:val="95"/>
          <w:sz w:val="28"/>
          <w:szCs w:val="28"/>
        </w:rPr>
      </w:pPr>
    </w:p>
    <w:p w14:paraId="3DDC9844" w14:textId="77777777" w:rsidR="00264903" w:rsidRPr="00345329" w:rsidRDefault="00264903" w:rsidP="00264903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CA4A09" w14:textId="77777777" w:rsidR="00264903" w:rsidRPr="00345329" w:rsidRDefault="00264903" w:rsidP="00264903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329">
        <w:rPr>
          <w:rFonts w:ascii="Times New Roman" w:hAnsi="Times New Roman" w:cs="Times New Roman"/>
          <w:sz w:val="28"/>
          <w:szCs w:val="28"/>
        </w:rPr>
        <w:t xml:space="preserve">                           Керуючий справами </w:t>
      </w:r>
    </w:p>
    <w:p w14:paraId="3587133C" w14:textId="77777777" w:rsidR="003E6E49" w:rsidRPr="00345329" w:rsidRDefault="00264903" w:rsidP="00264903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3E6E49" w:rsidRPr="00345329" w:rsidSect="00423C71">
          <w:type w:val="continuous"/>
          <w:pgSz w:w="12000" w:h="16540"/>
          <w:pgMar w:top="850" w:right="850" w:bottom="850" w:left="0" w:header="708" w:footer="708" w:gutter="0"/>
          <w:cols w:space="720"/>
        </w:sectPr>
      </w:pPr>
      <w:r w:rsidRPr="00345329">
        <w:rPr>
          <w:rFonts w:ascii="Times New Roman" w:hAnsi="Times New Roman" w:cs="Times New Roman"/>
          <w:sz w:val="28"/>
          <w:szCs w:val="28"/>
        </w:rPr>
        <w:t xml:space="preserve">                           виконавчого комітету                                                     Наталія ВАСИЛЕНКО</w:t>
      </w:r>
    </w:p>
    <w:p w14:paraId="19F9C814" w14:textId="77777777" w:rsidR="00583693" w:rsidRPr="00345329" w:rsidRDefault="00583693" w:rsidP="00423C71">
      <w:pPr>
        <w:jc w:val="both"/>
      </w:pPr>
    </w:p>
    <w:sectPr w:rsidR="00583693" w:rsidRPr="00345329" w:rsidSect="00423C71">
      <w:type w:val="continuous"/>
      <w:pgSz w:w="11906" w:h="16838"/>
      <w:pgMar w:top="850" w:right="850" w:bottom="85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0141E" w14:textId="77777777" w:rsidR="00B126FE" w:rsidRDefault="00B126FE" w:rsidP="00423C71">
      <w:pPr>
        <w:spacing w:after="0" w:line="240" w:lineRule="auto"/>
      </w:pPr>
      <w:r>
        <w:separator/>
      </w:r>
    </w:p>
  </w:endnote>
  <w:endnote w:type="continuationSeparator" w:id="0">
    <w:p w14:paraId="6B785117" w14:textId="77777777" w:rsidR="00B126FE" w:rsidRDefault="00B126FE" w:rsidP="0042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D7498" w14:textId="77777777" w:rsidR="00B126FE" w:rsidRDefault="00B126FE" w:rsidP="00423C71">
      <w:pPr>
        <w:spacing w:after="0" w:line="240" w:lineRule="auto"/>
      </w:pPr>
      <w:r>
        <w:separator/>
      </w:r>
    </w:p>
  </w:footnote>
  <w:footnote w:type="continuationSeparator" w:id="0">
    <w:p w14:paraId="58E5C655" w14:textId="77777777" w:rsidR="00B126FE" w:rsidRDefault="00B126FE" w:rsidP="00423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7EEF"/>
    <w:multiLevelType w:val="hybridMultilevel"/>
    <w:tmpl w:val="B838D67A"/>
    <w:lvl w:ilvl="0" w:tplc="8E9A35FA">
      <w:start w:val="1"/>
      <w:numFmt w:val="decimal"/>
      <w:lvlText w:val="%1)"/>
      <w:lvlJc w:val="left"/>
      <w:pPr>
        <w:ind w:left="2707" w:hanging="296"/>
        <w:jc w:val="right"/>
      </w:pPr>
      <w:rPr>
        <w:rFonts w:hint="default"/>
        <w:w w:val="97"/>
        <w:lang w:val="uk-UA" w:eastAsia="en-US" w:bidi="ar-SA"/>
      </w:rPr>
    </w:lvl>
    <w:lvl w:ilvl="1" w:tplc="18EEDF5A">
      <w:numFmt w:val="bullet"/>
      <w:lvlText w:val="•"/>
      <w:lvlJc w:val="left"/>
      <w:pPr>
        <w:ind w:left="3579" w:hanging="296"/>
      </w:pPr>
      <w:rPr>
        <w:rFonts w:hint="default"/>
        <w:lang w:val="uk-UA" w:eastAsia="en-US" w:bidi="ar-SA"/>
      </w:rPr>
    </w:lvl>
    <w:lvl w:ilvl="2" w:tplc="2C0661E6">
      <w:numFmt w:val="bullet"/>
      <w:lvlText w:val="•"/>
      <w:lvlJc w:val="left"/>
      <w:pPr>
        <w:ind w:left="4460" w:hanging="296"/>
      </w:pPr>
      <w:rPr>
        <w:rFonts w:hint="default"/>
        <w:lang w:val="uk-UA" w:eastAsia="en-US" w:bidi="ar-SA"/>
      </w:rPr>
    </w:lvl>
    <w:lvl w:ilvl="3" w:tplc="51CEE0F2">
      <w:numFmt w:val="bullet"/>
      <w:lvlText w:val="•"/>
      <w:lvlJc w:val="left"/>
      <w:pPr>
        <w:ind w:left="5341" w:hanging="296"/>
      </w:pPr>
      <w:rPr>
        <w:rFonts w:hint="default"/>
        <w:lang w:val="uk-UA" w:eastAsia="en-US" w:bidi="ar-SA"/>
      </w:rPr>
    </w:lvl>
    <w:lvl w:ilvl="4" w:tplc="62E8B73C">
      <w:numFmt w:val="bullet"/>
      <w:lvlText w:val="•"/>
      <w:lvlJc w:val="left"/>
      <w:pPr>
        <w:ind w:left="6222" w:hanging="296"/>
      </w:pPr>
      <w:rPr>
        <w:rFonts w:hint="default"/>
        <w:lang w:val="uk-UA" w:eastAsia="en-US" w:bidi="ar-SA"/>
      </w:rPr>
    </w:lvl>
    <w:lvl w:ilvl="5" w:tplc="13B2D796">
      <w:numFmt w:val="bullet"/>
      <w:lvlText w:val="•"/>
      <w:lvlJc w:val="left"/>
      <w:pPr>
        <w:ind w:left="7103" w:hanging="296"/>
      </w:pPr>
      <w:rPr>
        <w:rFonts w:hint="default"/>
        <w:lang w:val="uk-UA" w:eastAsia="en-US" w:bidi="ar-SA"/>
      </w:rPr>
    </w:lvl>
    <w:lvl w:ilvl="6" w:tplc="490CC160">
      <w:numFmt w:val="bullet"/>
      <w:lvlText w:val="•"/>
      <w:lvlJc w:val="left"/>
      <w:pPr>
        <w:ind w:left="7984" w:hanging="296"/>
      </w:pPr>
      <w:rPr>
        <w:rFonts w:hint="default"/>
        <w:lang w:val="uk-UA" w:eastAsia="en-US" w:bidi="ar-SA"/>
      </w:rPr>
    </w:lvl>
    <w:lvl w:ilvl="7" w:tplc="0E5EA13E">
      <w:numFmt w:val="bullet"/>
      <w:lvlText w:val="•"/>
      <w:lvlJc w:val="left"/>
      <w:pPr>
        <w:ind w:left="8865" w:hanging="296"/>
      </w:pPr>
      <w:rPr>
        <w:rFonts w:hint="default"/>
        <w:lang w:val="uk-UA" w:eastAsia="en-US" w:bidi="ar-SA"/>
      </w:rPr>
    </w:lvl>
    <w:lvl w:ilvl="8" w:tplc="436AC36E">
      <w:numFmt w:val="bullet"/>
      <w:lvlText w:val="•"/>
      <w:lvlJc w:val="left"/>
      <w:pPr>
        <w:ind w:left="9746" w:hanging="296"/>
      </w:pPr>
      <w:rPr>
        <w:rFonts w:hint="default"/>
        <w:lang w:val="uk-UA" w:eastAsia="en-US" w:bidi="ar-SA"/>
      </w:rPr>
    </w:lvl>
  </w:abstractNum>
  <w:abstractNum w:abstractNumId="1" w15:restartNumberingAfterBreak="0">
    <w:nsid w:val="06F9343C"/>
    <w:multiLevelType w:val="hybridMultilevel"/>
    <w:tmpl w:val="33FEED52"/>
    <w:lvl w:ilvl="0" w:tplc="E6EA3F92">
      <w:start w:val="1"/>
      <w:numFmt w:val="decimal"/>
      <w:lvlText w:val="%1)"/>
      <w:lvlJc w:val="left"/>
      <w:pPr>
        <w:ind w:left="1899" w:hanging="297"/>
        <w:jc w:val="right"/>
      </w:pPr>
      <w:rPr>
        <w:rFonts w:hint="default"/>
        <w:w w:val="96"/>
        <w:lang w:val="uk-UA" w:eastAsia="en-US" w:bidi="ar-SA"/>
      </w:rPr>
    </w:lvl>
    <w:lvl w:ilvl="1" w:tplc="434050DE">
      <w:start w:val="1"/>
      <w:numFmt w:val="decimal"/>
      <w:lvlText w:val="%2)"/>
      <w:lvlJc w:val="left"/>
      <w:pPr>
        <w:ind w:left="2004" w:hanging="300"/>
        <w:jc w:val="left"/>
      </w:pPr>
      <w:rPr>
        <w:rFonts w:hint="default"/>
        <w:w w:val="97"/>
        <w:lang w:val="uk-UA" w:eastAsia="en-US" w:bidi="ar-SA"/>
      </w:rPr>
    </w:lvl>
    <w:lvl w:ilvl="2" w:tplc="D7403890">
      <w:numFmt w:val="bullet"/>
      <w:lvlText w:val="•"/>
      <w:lvlJc w:val="left"/>
      <w:pPr>
        <w:ind w:left="3087" w:hanging="300"/>
      </w:pPr>
      <w:rPr>
        <w:rFonts w:hint="default"/>
        <w:lang w:val="uk-UA" w:eastAsia="en-US" w:bidi="ar-SA"/>
      </w:rPr>
    </w:lvl>
    <w:lvl w:ilvl="3" w:tplc="649067CA">
      <w:numFmt w:val="bullet"/>
      <w:lvlText w:val="•"/>
      <w:lvlJc w:val="left"/>
      <w:pPr>
        <w:ind w:left="4175" w:hanging="300"/>
      </w:pPr>
      <w:rPr>
        <w:rFonts w:hint="default"/>
        <w:lang w:val="uk-UA" w:eastAsia="en-US" w:bidi="ar-SA"/>
      </w:rPr>
    </w:lvl>
    <w:lvl w:ilvl="4" w:tplc="09C4F8B0">
      <w:numFmt w:val="bullet"/>
      <w:lvlText w:val="•"/>
      <w:lvlJc w:val="left"/>
      <w:pPr>
        <w:ind w:left="5263" w:hanging="300"/>
      </w:pPr>
      <w:rPr>
        <w:rFonts w:hint="default"/>
        <w:lang w:val="uk-UA" w:eastAsia="en-US" w:bidi="ar-SA"/>
      </w:rPr>
    </w:lvl>
    <w:lvl w:ilvl="5" w:tplc="279843C0">
      <w:numFmt w:val="bullet"/>
      <w:lvlText w:val="•"/>
      <w:lvlJc w:val="left"/>
      <w:pPr>
        <w:ind w:left="6351" w:hanging="300"/>
      </w:pPr>
      <w:rPr>
        <w:rFonts w:hint="default"/>
        <w:lang w:val="uk-UA" w:eastAsia="en-US" w:bidi="ar-SA"/>
      </w:rPr>
    </w:lvl>
    <w:lvl w:ilvl="6" w:tplc="B1964B3E">
      <w:numFmt w:val="bullet"/>
      <w:lvlText w:val="•"/>
      <w:lvlJc w:val="left"/>
      <w:pPr>
        <w:ind w:left="7439" w:hanging="300"/>
      </w:pPr>
      <w:rPr>
        <w:rFonts w:hint="default"/>
        <w:lang w:val="uk-UA" w:eastAsia="en-US" w:bidi="ar-SA"/>
      </w:rPr>
    </w:lvl>
    <w:lvl w:ilvl="7" w:tplc="EB7ED396">
      <w:numFmt w:val="bullet"/>
      <w:lvlText w:val="•"/>
      <w:lvlJc w:val="left"/>
      <w:pPr>
        <w:ind w:left="8526" w:hanging="300"/>
      </w:pPr>
      <w:rPr>
        <w:rFonts w:hint="default"/>
        <w:lang w:val="uk-UA" w:eastAsia="en-US" w:bidi="ar-SA"/>
      </w:rPr>
    </w:lvl>
    <w:lvl w:ilvl="8" w:tplc="9F96EEE2">
      <w:numFmt w:val="bullet"/>
      <w:lvlText w:val="•"/>
      <w:lvlJc w:val="left"/>
      <w:pPr>
        <w:ind w:left="9614" w:hanging="300"/>
      </w:pPr>
      <w:rPr>
        <w:rFonts w:hint="default"/>
        <w:lang w:val="uk-UA" w:eastAsia="en-US" w:bidi="ar-SA"/>
      </w:rPr>
    </w:lvl>
  </w:abstractNum>
  <w:abstractNum w:abstractNumId="2" w15:restartNumberingAfterBreak="0">
    <w:nsid w:val="0CBA7789"/>
    <w:multiLevelType w:val="hybridMultilevel"/>
    <w:tmpl w:val="42CE58A2"/>
    <w:lvl w:ilvl="0" w:tplc="D5A2475E">
      <w:start w:val="1"/>
      <w:numFmt w:val="decimal"/>
      <w:lvlText w:val="%1)"/>
      <w:lvlJc w:val="left"/>
      <w:pPr>
        <w:ind w:left="3128" w:hanging="430"/>
        <w:jc w:val="left"/>
      </w:pPr>
      <w:rPr>
        <w:rFonts w:hint="default"/>
        <w:w w:val="97"/>
        <w:lang w:val="uk-UA" w:eastAsia="en-US" w:bidi="ar-SA"/>
      </w:rPr>
    </w:lvl>
    <w:lvl w:ilvl="1" w:tplc="5E2A0096">
      <w:numFmt w:val="bullet"/>
      <w:lvlText w:val="•"/>
      <w:lvlJc w:val="left"/>
      <w:pPr>
        <w:ind w:left="3987" w:hanging="430"/>
      </w:pPr>
      <w:rPr>
        <w:rFonts w:hint="default"/>
        <w:lang w:val="uk-UA" w:eastAsia="en-US" w:bidi="ar-SA"/>
      </w:rPr>
    </w:lvl>
    <w:lvl w:ilvl="2" w:tplc="C3788CB2">
      <w:numFmt w:val="bullet"/>
      <w:lvlText w:val="•"/>
      <w:lvlJc w:val="left"/>
      <w:pPr>
        <w:ind w:left="4854" w:hanging="430"/>
      </w:pPr>
      <w:rPr>
        <w:rFonts w:hint="default"/>
        <w:lang w:val="uk-UA" w:eastAsia="en-US" w:bidi="ar-SA"/>
      </w:rPr>
    </w:lvl>
    <w:lvl w:ilvl="3" w:tplc="02F2618A">
      <w:numFmt w:val="bullet"/>
      <w:lvlText w:val="•"/>
      <w:lvlJc w:val="left"/>
      <w:pPr>
        <w:ind w:left="5721" w:hanging="430"/>
      </w:pPr>
      <w:rPr>
        <w:rFonts w:hint="default"/>
        <w:lang w:val="uk-UA" w:eastAsia="en-US" w:bidi="ar-SA"/>
      </w:rPr>
    </w:lvl>
    <w:lvl w:ilvl="4" w:tplc="60BA1708">
      <w:numFmt w:val="bullet"/>
      <w:lvlText w:val="•"/>
      <w:lvlJc w:val="left"/>
      <w:pPr>
        <w:ind w:left="6588" w:hanging="430"/>
      </w:pPr>
      <w:rPr>
        <w:rFonts w:hint="default"/>
        <w:lang w:val="uk-UA" w:eastAsia="en-US" w:bidi="ar-SA"/>
      </w:rPr>
    </w:lvl>
    <w:lvl w:ilvl="5" w:tplc="E9DAF572">
      <w:numFmt w:val="bullet"/>
      <w:lvlText w:val="•"/>
      <w:lvlJc w:val="left"/>
      <w:pPr>
        <w:ind w:left="7455" w:hanging="430"/>
      </w:pPr>
      <w:rPr>
        <w:rFonts w:hint="default"/>
        <w:lang w:val="uk-UA" w:eastAsia="en-US" w:bidi="ar-SA"/>
      </w:rPr>
    </w:lvl>
    <w:lvl w:ilvl="6" w:tplc="E2626E76">
      <w:numFmt w:val="bullet"/>
      <w:lvlText w:val="•"/>
      <w:lvlJc w:val="left"/>
      <w:pPr>
        <w:ind w:left="8322" w:hanging="430"/>
      </w:pPr>
      <w:rPr>
        <w:rFonts w:hint="default"/>
        <w:lang w:val="uk-UA" w:eastAsia="en-US" w:bidi="ar-SA"/>
      </w:rPr>
    </w:lvl>
    <w:lvl w:ilvl="7" w:tplc="0942A310">
      <w:numFmt w:val="bullet"/>
      <w:lvlText w:val="•"/>
      <w:lvlJc w:val="left"/>
      <w:pPr>
        <w:ind w:left="9189" w:hanging="430"/>
      </w:pPr>
      <w:rPr>
        <w:rFonts w:hint="default"/>
        <w:lang w:val="uk-UA" w:eastAsia="en-US" w:bidi="ar-SA"/>
      </w:rPr>
    </w:lvl>
    <w:lvl w:ilvl="8" w:tplc="11263978">
      <w:numFmt w:val="bullet"/>
      <w:lvlText w:val="•"/>
      <w:lvlJc w:val="left"/>
      <w:pPr>
        <w:ind w:left="10056" w:hanging="430"/>
      </w:pPr>
      <w:rPr>
        <w:rFonts w:hint="default"/>
        <w:lang w:val="uk-UA" w:eastAsia="en-US" w:bidi="ar-SA"/>
      </w:rPr>
    </w:lvl>
  </w:abstractNum>
  <w:abstractNum w:abstractNumId="3" w15:restartNumberingAfterBreak="0">
    <w:nsid w:val="1A0867C7"/>
    <w:multiLevelType w:val="hybridMultilevel"/>
    <w:tmpl w:val="08924924"/>
    <w:lvl w:ilvl="0" w:tplc="44C24C28">
      <w:start w:val="1"/>
      <w:numFmt w:val="decimal"/>
      <w:lvlText w:val="%1."/>
      <w:lvlJc w:val="left"/>
      <w:pPr>
        <w:ind w:left="1948" w:hanging="378"/>
        <w:jc w:val="left"/>
      </w:pPr>
      <w:rPr>
        <w:rFonts w:hint="default"/>
        <w:w w:val="95"/>
        <w:lang w:val="uk-UA" w:eastAsia="en-US" w:bidi="ar-SA"/>
      </w:rPr>
    </w:lvl>
    <w:lvl w:ilvl="1" w:tplc="074C72F2">
      <w:numFmt w:val="bullet"/>
      <w:lvlText w:val="•"/>
      <w:lvlJc w:val="left"/>
      <w:pPr>
        <w:ind w:left="7800" w:hanging="378"/>
      </w:pPr>
      <w:rPr>
        <w:rFonts w:hint="default"/>
        <w:lang w:val="uk-UA" w:eastAsia="en-US" w:bidi="ar-SA"/>
      </w:rPr>
    </w:lvl>
    <w:lvl w:ilvl="2" w:tplc="22707C94">
      <w:numFmt w:val="bullet"/>
      <w:lvlText w:val="•"/>
      <w:lvlJc w:val="left"/>
      <w:pPr>
        <w:ind w:left="8243" w:hanging="378"/>
      </w:pPr>
      <w:rPr>
        <w:rFonts w:hint="default"/>
        <w:lang w:val="uk-UA" w:eastAsia="en-US" w:bidi="ar-SA"/>
      </w:rPr>
    </w:lvl>
    <w:lvl w:ilvl="3" w:tplc="9E4AF8B6">
      <w:numFmt w:val="bullet"/>
      <w:lvlText w:val="•"/>
      <w:lvlJc w:val="left"/>
      <w:pPr>
        <w:ind w:left="8686" w:hanging="378"/>
      </w:pPr>
      <w:rPr>
        <w:rFonts w:hint="default"/>
        <w:lang w:val="uk-UA" w:eastAsia="en-US" w:bidi="ar-SA"/>
      </w:rPr>
    </w:lvl>
    <w:lvl w:ilvl="4" w:tplc="01EE64D0">
      <w:numFmt w:val="bullet"/>
      <w:lvlText w:val="•"/>
      <w:lvlJc w:val="left"/>
      <w:pPr>
        <w:ind w:left="9130" w:hanging="378"/>
      </w:pPr>
      <w:rPr>
        <w:rFonts w:hint="default"/>
        <w:lang w:val="uk-UA" w:eastAsia="en-US" w:bidi="ar-SA"/>
      </w:rPr>
    </w:lvl>
    <w:lvl w:ilvl="5" w:tplc="E1FE86F2">
      <w:numFmt w:val="bullet"/>
      <w:lvlText w:val="•"/>
      <w:lvlJc w:val="left"/>
      <w:pPr>
        <w:ind w:left="9573" w:hanging="378"/>
      </w:pPr>
      <w:rPr>
        <w:rFonts w:hint="default"/>
        <w:lang w:val="uk-UA" w:eastAsia="en-US" w:bidi="ar-SA"/>
      </w:rPr>
    </w:lvl>
    <w:lvl w:ilvl="6" w:tplc="9D0C5C78">
      <w:numFmt w:val="bullet"/>
      <w:lvlText w:val="•"/>
      <w:lvlJc w:val="left"/>
      <w:pPr>
        <w:ind w:left="10016" w:hanging="378"/>
      </w:pPr>
      <w:rPr>
        <w:rFonts w:hint="default"/>
        <w:lang w:val="uk-UA" w:eastAsia="en-US" w:bidi="ar-SA"/>
      </w:rPr>
    </w:lvl>
    <w:lvl w:ilvl="7" w:tplc="CE1235DE">
      <w:numFmt w:val="bullet"/>
      <w:lvlText w:val="•"/>
      <w:lvlJc w:val="left"/>
      <w:pPr>
        <w:ind w:left="10460" w:hanging="378"/>
      </w:pPr>
      <w:rPr>
        <w:rFonts w:hint="default"/>
        <w:lang w:val="uk-UA" w:eastAsia="en-US" w:bidi="ar-SA"/>
      </w:rPr>
    </w:lvl>
    <w:lvl w:ilvl="8" w:tplc="E74C1226">
      <w:numFmt w:val="bullet"/>
      <w:lvlText w:val="•"/>
      <w:lvlJc w:val="left"/>
      <w:pPr>
        <w:ind w:left="10903" w:hanging="378"/>
      </w:pPr>
      <w:rPr>
        <w:rFonts w:hint="default"/>
        <w:lang w:val="uk-UA" w:eastAsia="en-US" w:bidi="ar-SA"/>
      </w:rPr>
    </w:lvl>
  </w:abstractNum>
  <w:abstractNum w:abstractNumId="4" w15:restartNumberingAfterBreak="0">
    <w:nsid w:val="257C33D9"/>
    <w:multiLevelType w:val="hybridMultilevel"/>
    <w:tmpl w:val="8D6CD10A"/>
    <w:lvl w:ilvl="0" w:tplc="2D42AF16">
      <w:start w:val="2"/>
      <w:numFmt w:val="bullet"/>
      <w:lvlText w:val="-"/>
      <w:lvlJc w:val="left"/>
      <w:pPr>
        <w:ind w:left="2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65" w:hanging="360"/>
      </w:pPr>
      <w:rPr>
        <w:rFonts w:ascii="Wingdings" w:hAnsi="Wingdings" w:hint="default"/>
      </w:rPr>
    </w:lvl>
  </w:abstractNum>
  <w:abstractNum w:abstractNumId="5" w15:restartNumberingAfterBreak="0">
    <w:nsid w:val="2589404F"/>
    <w:multiLevelType w:val="hybridMultilevel"/>
    <w:tmpl w:val="B01E23DC"/>
    <w:lvl w:ilvl="0" w:tplc="F24AA852">
      <w:start w:val="1"/>
      <w:numFmt w:val="decimal"/>
      <w:lvlText w:val="%1."/>
      <w:lvlJc w:val="left"/>
      <w:pPr>
        <w:ind w:left="1971" w:hanging="354"/>
        <w:jc w:val="right"/>
      </w:pPr>
      <w:rPr>
        <w:rFonts w:hint="default"/>
        <w:w w:val="98"/>
        <w:lang w:val="uk-UA" w:eastAsia="en-US" w:bidi="ar-SA"/>
      </w:rPr>
    </w:lvl>
    <w:lvl w:ilvl="1" w:tplc="ED66E054">
      <w:numFmt w:val="bullet"/>
      <w:lvlText w:val="•"/>
      <w:lvlJc w:val="left"/>
      <w:pPr>
        <w:ind w:left="2961" w:hanging="354"/>
      </w:pPr>
      <w:rPr>
        <w:rFonts w:hint="default"/>
        <w:lang w:val="uk-UA" w:eastAsia="en-US" w:bidi="ar-SA"/>
      </w:rPr>
    </w:lvl>
    <w:lvl w:ilvl="2" w:tplc="A9D26DB2">
      <w:numFmt w:val="bullet"/>
      <w:lvlText w:val="•"/>
      <w:lvlJc w:val="left"/>
      <w:pPr>
        <w:ind w:left="3942" w:hanging="354"/>
      </w:pPr>
      <w:rPr>
        <w:rFonts w:hint="default"/>
        <w:lang w:val="uk-UA" w:eastAsia="en-US" w:bidi="ar-SA"/>
      </w:rPr>
    </w:lvl>
    <w:lvl w:ilvl="3" w:tplc="B7A829C0">
      <w:numFmt w:val="bullet"/>
      <w:lvlText w:val="•"/>
      <w:lvlJc w:val="left"/>
      <w:pPr>
        <w:ind w:left="4923" w:hanging="354"/>
      </w:pPr>
      <w:rPr>
        <w:rFonts w:hint="default"/>
        <w:lang w:val="uk-UA" w:eastAsia="en-US" w:bidi="ar-SA"/>
      </w:rPr>
    </w:lvl>
    <w:lvl w:ilvl="4" w:tplc="0B8EC8E6">
      <w:numFmt w:val="bullet"/>
      <w:lvlText w:val="•"/>
      <w:lvlJc w:val="left"/>
      <w:pPr>
        <w:ind w:left="5904" w:hanging="354"/>
      </w:pPr>
      <w:rPr>
        <w:rFonts w:hint="default"/>
        <w:lang w:val="uk-UA" w:eastAsia="en-US" w:bidi="ar-SA"/>
      </w:rPr>
    </w:lvl>
    <w:lvl w:ilvl="5" w:tplc="C76CFAB0">
      <w:numFmt w:val="bullet"/>
      <w:lvlText w:val="•"/>
      <w:lvlJc w:val="left"/>
      <w:pPr>
        <w:ind w:left="6885" w:hanging="354"/>
      </w:pPr>
      <w:rPr>
        <w:rFonts w:hint="default"/>
        <w:lang w:val="uk-UA" w:eastAsia="en-US" w:bidi="ar-SA"/>
      </w:rPr>
    </w:lvl>
    <w:lvl w:ilvl="6" w:tplc="E46C9A8E">
      <w:numFmt w:val="bullet"/>
      <w:lvlText w:val="•"/>
      <w:lvlJc w:val="left"/>
      <w:pPr>
        <w:ind w:left="7866" w:hanging="354"/>
      </w:pPr>
      <w:rPr>
        <w:rFonts w:hint="default"/>
        <w:lang w:val="uk-UA" w:eastAsia="en-US" w:bidi="ar-SA"/>
      </w:rPr>
    </w:lvl>
    <w:lvl w:ilvl="7" w:tplc="CDFE423E">
      <w:numFmt w:val="bullet"/>
      <w:lvlText w:val="•"/>
      <w:lvlJc w:val="left"/>
      <w:pPr>
        <w:ind w:left="8847" w:hanging="354"/>
      </w:pPr>
      <w:rPr>
        <w:rFonts w:hint="default"/>
        <w:lang w:val="uk-UA" w:eastAsia="en-US" w:bidi="ar-SA"/>
      </w:rPr>
    </w:lvl>
    <w:lvl w:ilvl="8" w:tplc="D51ACD78">
      <w:numFmt w:val="bullet"/>
      <w:lvlText w:val="•"/>
      <w:lvlJc w:val="left"/>
      <w:pPr>
        <w:ind w:left="9828" w:hanging="354"/>
      </w:pPr>
      <w:rPr>
        <w:rFonts w:hint="default"/>
        <w:lang w:val="uk-UA" w:eastAsia="en-US" w:bidi="ar-SA"/>
      </w:rPr>
    </w:lvl>
  </w:abstractNum>
  <w:abstractNum w:abstractNumId="6" w15:restartNumberingAfterBreak="0">
    <w:nsid w:val="3F6711A4"/>
    <w:multiLevelType w:val="hybridMultilevel"/>
    <w:tmpl w:val="DC94D0DE"/>
    <w:lvl w:ilvl="0" w:tplc="74B6EA96">
      <w:start w:val="1"/>
      <w:numFmt w:val="decimal"/>
      <w:lvlText w:val="%1)"/>
      <w:lvlJc w:val="left"/>
      <w:pPr>
        <w:ind w:left="2871" w:hanging="295"/>
        <w:jc w:val="right"/>
      </w:pPr>
      <w:rPr>
        <w:rFonts w:hint="default"/>
        <w:w w:val="96"/>
        <w:lang w:val="uk-UA" w:eastAsia="en-US" w:bidi="ar-SA"/>
      </w:rPr>
    </w:lvl>
    <w:lvl w:ilvl="1" w:tplc="3A067688">
      <w:numFmt w:val="bullet"/>
      <w:lvlText w:val="•"/>
      <w:lvlJc w:val="left"/>
      <w:pPr>
        <w:ind w:left="3771" w:hanging="295"/>
      </w:pPr>
      <w:rPr>
        <w:rFonts w:hint="default"/>
        <w:lang w:val="uk-UA" w:eastAsia="en-US" w:bidi="ar-SA"/>
      </w:rPr>
    </w:lvl>
    <w:lvl w:ilvl="2" w:tplc="CA9434AC">
      <w:numFmt w:val="bullet"/>
      <w:lvlText w:val="•"/>
      <w:lvlJc w:val="left"/>
      <w:pPr>
        <w:ind w:left="4662" w:hanging="295"/>
      </w:pPr>
      <w:rPr>
        <w:rFonts w:hint="default"/>
        <w:lang w:val="uk-UA" w:eastAsia="en-US" w:bidi="ar-SA"/>
      </w:rPr>
    </w:lvl>
    <w:lvl w:ilvl="3" w:tplc="377262B2">
      <w:numFmt w:val="bullet"/>
      <w:lvlText w:val="•"/>
      <w:lvlJc w:val="left"/>
      <w:pPr>
        <w:ind w:left="5553" w:hanging="295"/>
      </w:pPr>
      <w:rPr>
        <w:rFonts w:hint="default"/>
        <w:lang w:val="uk-UA" w:eastAsia="en-US" w:bidi="ar-SA"/>
      </w:rPr>
    </w:lvl>
    <w:lvl w:ilvl="4" w:tplc="A232F642">
      <w:numFmt w:val="bullet"/>
      <w:lvlText w:val="•"/>
      <w:lvlJc w:val="left"/>
      <w:pPr>
        <w:ind w:left="6444" w:hanging="295"/>
      </w:pPr>
      <w:rPr>
        <w:rFonts w:hint="default"/>
        <w:lang w:val="uk-UA" w:eastAsia="en-US" w:bidi="ar-SA"/>
      </w:rPr>
    </w:lvl>
    <w:lvl w:ilvl="5" w:tplc="0A361DE4">
      <w:numFmt w:val="bullet"/>
      <w:lvlText w:val="•"/>
      <w:lvlJc w:val="left"/>
      <w:pPr>
        <w:ind w:left="7335" w:hanging="295"/>
      </w:pPr>
      <w:rPr>
        <w:rFonts w:hint="default"/>
        <w:lang w:val="uk-UA" w:eastAsia="en-US" w:bidi="ar-SA"/>
      </w:rPr>
    </w:lvl>
    <w:lvl w:ilvl="6" w:tplc="0D04BD94">
      <w:numFmt w:val="bullet"/>
      <w:lvlText w:val="•"/>
      <w:lvlJc w:val="left"/>
      <w:pPr>
        <w:ind w:left="8226" w:hanging="295"/>
      </w:pPr>
      <w:rPr>
        <w:rFonts w:hint="default"/>
        <w:lang w:val="uk-UA" w:eastAsia="en-US" w:bidi="ar-SA"/>
      </w:rPr>
    </w:lvl>
    <w:lvl w:ilvl="7" w:tplc="614287BA">
      <w:numFmt w:val="bullet"/>
      <w:lvlText w:val="•"/>
      <w:lvlJc w:val="left"/>
      <w:pPr>
        <w:ind w:left="9117" w:hanging="295"/>
      </w:pPr>
      <w:rPr>
        <w:rFonts w:hint="default"/>
        <w:lang w:val="uk-UA" w:eastAsia="en-US" w:bidi="ar-SA"/>
      </w:rPr>
    </w:lvl>
    <w:lvl w:ilvl="8" w:tplc="7C1EFD0E">
      <w:numFmt w:val="bullet"/>
      <w:lvlText w:val="•"/>
      <w:lvlJc w:val="left"/>
      <w:pPr>
        <w:ind w:left="10008" w:hanging="295"/>
      </w:pPr>
      <w:rPr>
        <w:rFonts w:hint="default"/>
        <w:lang w:val="uk-UA" w:eastAsia="en-US" w:bidi="ar-SA"/>
      </w:rPr>
    </w:lvl>
  </w:abstractNum>
  <w:abstractNum w:abstractNumId="7" w15:restartNumberingAfterBreak="0">
    <w:nsid w:val="46BC50E7"/>
    <w:multiLevelType w:val="hybridMultilevel"/>
    <w:tmpl w:val="CE041F8E"/>
    <w:lvl w:ilvl="0" w:tplc="14429E84">
      <w:start w:val="1"/>
      <w:numFmt w:val="decimal"/>
      <w:lvlText w:val="%1."/>
      <w:lvlJc w:val="left"/>
      <w:pPr>
        <w:ind w:left="1817" w:hanging="299"/>
        <w:jc w:val="right"/>
      </w:pPr>
      <w:rPr>
        <w:rFonts w:hint="default"/>
        <w:w w:val="92"/>
        <w:lang w:val="uk-UA" w:eastAsia="en-US" w:bidi="ar-SA"/>
      </w:rPr>
    </w:lvl>
    <w:lvl w:ilvl="1" w:tplc="B5DC2992">
      <w:numFmt w:val="bullet"/>
      <w:lvlText w:val="•"/>
      <w:lvlJc w:val="left"/>
      <w:pPr>
        <w:ind w:left="2817" w:hanging="299"/>
      </w:pPr>
      <w:rPr>
        <w:rFonts w:hint="default"/>
        <w:lang w:val="uk-UA" w:eastAsia="en-US" w:bidi="ar-SA"/>
      </w:rPr>
    </w:lvl>
    <w:lvl w:ilvl="2" w:tplc="4AAE770A">
      <w:numFmt w:val="bullet"/>
      <w:lvlText w:val="•"/>
      <w:lvlJc w:val="left"/>
      <w:pPr>
        <w:ind w:left="3814" w:hanging="299"/>
      </w:pPr>
      <w:rPr>
        <w:rFonts w:hint="default"/>
        <w:lang w:val="uk-UA" w:eastAsia="en-US" w:bidi="ar-SA"/>
      </w:rPr>
    </w:lvl>
    <w:lvl w:ilvl="3" w:tplc="32345686">
      <w:numFmt w:val="bullet"/>
      <w:lvlText w:val="•"/>
      <w:lvlJc w:val="left"/>
      <w:pPr>
        <w:ind w:left="4811" w:hanging="299"/>
      </w:pPr>
      <w:rPr>
        <w:rFonts w:hint="default"/>
        <w:lang w:val="uk-UA" w:eastAsia="en-US" w:bidi="ar-SA"/>
      </w:rPr>
    </w:lvl>
    <w:lvl w:ilvl="4" w:tplc="CF30E9CA">
      <w:numFmt w:val="bullet"/>
      <w:lvlText w:val="•"/>
      <w:lvlJc w:val="left"/>
      <w:pPr>
        <w:ind w:left="5808" w:hanging="299"/>
      </w:pPr>
      <w:rPr>
        <w:rFonts w:hint="default"/>
        <w:lang w:val="uk-UA" w:eastAsia="en-US" w:bidi="ar-SA"/>
      </w:rPr>
    </w:lvl>
    <w:lvl w:ilvl="5" w:tplc="6FE666AC">
      <w:numFmt w:val="bullet"/>
      <w:lvlText w:val="•"/>
      <w:lvlJc w:val="left"/>
      <w:pPr>
        <w:ind w:left="6805" w:hanging="299"/>
      </w:pPr>
      <w:rPr>
        <w:rFonts w:hint="default"/>
        <w:lang w:val="uk-UA" w:eastAsia="en-US" w:bidi="ar-SA"/>
      </w:rPr>
    </w:lvl>
    <w:lvl w:ilvl="6" w:tplc="66BA6FDE">
      <w:numFmt w:val="bullet"/>
      <w:lvlText w:val="•"/>
      <w:lvlJc w:val="left"/>
      <w:pPr>
        <w:ind w:left="7802" w:hanging="299"/>
      </w:pPr>
      <w:rPr>
        <w:rFonts w:hint="default"/>
        <w:lang w:val="uk-UA" w:eastAsia="en-US" w:bidi="ar-SA"/>
      </w:rPr>
    </w:lvl>
    <w:lvl w:ilvl="7" w:tplc="FE768204">
      <w:numFmt w:val="bullet"/>
      <w:lvlText w:val="•"/>
      <w:lvlJc w:val="left"/>
      <w:pPr>
        <w:ind w:left="8799" w:hanging="299"/>
      </w:pPr>
      <w:rPr>
        <w:rFonts w:hint="default"/>
        <w:lang w:val="uk-UA" w:eastAsia="en-US" w:bidi="ar-SA"/>
      </w:rPr>
    </w:lvl>
    <w:lvl w:ilvl="8" w:tplc="525877DC">
      <w:numFmt w:val="bullet"/>
      <w:lvlText w:val="•"/>
      <w:lvlJc w:val="left"/>
      <w:pPr>
        <w:ind w:left="9796" w:hanging="299"/>
      </w:pPr>
      <w:rPr>
        <w:rFonts w:hint="default"/>
        <w:lang w:val="uk-UA" w:eastAsia="en-US" w:bidi="ar-SA"/>
      </w:rPr>
    </w:lvl>
  </w:abstractNum>
  <w:abstractNum w:abstractNumId="8" w15:restartNumberingAfterBreak="0">
    <w:nsid w:val="544A6540"/>
    <w:multiLevelType w:val="hybridMultilevel"/>
    <w:tmpl w:val="43684554"/>
    <w:lvl w:ilvl="0" w:tplc="1BF862BC">
      <w:start w:val="1"/>
      <w:numFmt w:val="decimal"/>
      <w:lvlText w:val="%1)"/>
      <w:lvlJc w:val="left"/>
      <w:pPr>
        <w:ind w:left="2970" w:hanging="301"/>
        <w:jc w:val="right"/>
      </w:pPr>
      <w:rPr>
        <w:rFonts w:hint="default"/>
        <w:w w:val="99"/>
        <w:lang w:val="uk-UA" w:eastAsia="en-US" w:bidi="ar-SA"/>
      </w:rPr>
    </w:lvl>
    <w:lvl w:ilvl="1" w:tplc="389AEE2C">
      <w:numFmt w:val="bullet"/>
      <w:lvlText w:val="•"/>
      <w:lvlJc w:val="left"/>
      <w:pPr>
        <w:ind w:left="3861" w:hanging="301"/>
      </w:pPr>
      <w:rPr>
        <w:rFonts w:hint="default"/>
        <w:lang w:val="uk-UA" w:eastAsia="en-US" w:bidi="ar-SA"/>
      </w:rPr>
    </w:lvl>
    <w:lvl w:ilvl="2" w:tplc="C128CA86">
      <w:numFmt w:val="bullet"/>
      <w:lvlText w:val="•"/>
      <w:lvlJc w:val="left"/>
      <w:pPr>
        <w:ind w:left="4742" w:hanging="301"/>
      </w:pPr>
      <w:rPr>
        <w:rFonts w:hint="default"/>
        <w:lang w:val="uk-UA" w:eastAsia="en-US" w:bidi="ar-SA"/>
      </w:rPr>
    </w:lvl>
    <w:lvl w:ilvl="3" w:tplc="1AD6E6C2">
      <w:numFmt w:val="bullet"/>
      <w:lvlText w:val="•"/>
      <w:lvlJc w:val="left"/>
      <w:pPr>
        <w:ind w:left="5623" w:hanging="301"/>
      </w:pPr>
      <w:rPr>
        <w:rFonts w:hint="default"/>
        <w:lang w:val="uk-UA" w:eastAsia="en-US" w:bidi="ar-SA"/>
      </w:rPr>
    </w:lvl>
    <w:lvl w:ilvl="4" w:tplc="53BAA06E">
      <w:numFmt w:val="bullet"/>
      <w:lvlText w:val="•"/>
      <w:lvlJc w:val="left"/>
      <w:pPr>
        <w:ind w:left="6504" w:hanging="301"/>
      </w:pPr>
      <w:rPr>
        <w:rFonts w:hint="default"/>
        <w:lang w:val="uk-UA" w:eastAsia="en-US" w:bidi="ar-SA"/>
      </w:rPr>
    </w:lvl>
    <w:lvl w:ilvl="5" w:tplc="47086D56">
      <w:numFmt w:val="bullet"/>
      <w:lvlText w:val="•"/>
      <w:lvlJc w:val="left"/>
      <w:pPr>
        <w:ind w:left="7385" w:hanging="301"/>
      </w:pPr>
      <w:rPr>
        <w:rFonts w:hint="default"/>
        <w:lang w:val="uk-UA" w:eastAsia="en-US" w:bidi="ar-SA"/>
      </w:rPr>
    </w:lvl>
    <w:lvl w:ilvl="6" w:tplc="19A079D6">
      <w:numFmt w:val="bullet"/>
      <w:lvlText w:val="•"/>
      <w:lvlJc w:val="left"/>
      <w:pPr>
        <w:ind w:left="8266" w:hanging="301"/>
      </w:pPr>
      <w:rPr>
        <w:rFonts w:hint="default"/>
        <w:lang w:val="uk-UA" w:eastAsia="en-US" w:bidi="ar-SA"/>
      </w:rPr>
    </w:lvl>
    <w:lvl w:ilvl="7" w:tplc="94C60868">
      <w:numFmt w:val="bullet"/>
      <w:lvlText w:val="•"/>
      <w:lvlJc w:val="left"/>
      <w:pPr>
        <w:ind w:left="9147" w:hanging="301"/>
      </w:pPr>
      <w:rPr>
        <w:rFonts w:hint="default"/>
        <w:lang w:val="uk-UA" w:eastAsia="en-US" w:bidi="ar-SA"/>
      </w:rPr>
    </w:lvl>
    <w:lvl w:ilvl="8" w:tplc="D63673DC">
      <w:numFmt w:val="bullet"/>
      <w:lvlText w:val="•"/>
      <w:lvlJc w:val="left"/>
      <w:pPr>
        <w:ind w:left="10028" w:hanging="301"/>
      </w:pPr>
      <w:rPr>
        <w:rFonts w:hint="default"/>
        <w:lang w:val="uk-UA" w:eastAsia="en-US" w:bidi="ar-SA"/>
      </w:rPr>
    </w:lvl>
  </w:abstractNum>
  <w:abstractNum w:abstractNumId="9" w15:restartNumberingAfterBreak="0">
    <w:nsid w:val="62AE03D1"/>
    <w:multiLevelType w:val="hybridMultilevel"/>
    <w:tmpl w:val="475C107A"/>
    <w:lvl w:ilvl="0" w:tplc="86E69784">
      <w:start w:val="6"/>
      <w:numFmt w:val="upperRoman"/>
      <w:lvlText w:val="%1."/>
      <w:lvlJc w:val="left"/>
      <w:pPr>
        <w:ind w:left="3015" w:hanging="445"/>
        <w:jc w:val="left"/>
      </w:pPr>
      <w:rPr>
        <w:rFonts w:ascii="Times New Roman" w:eastAsia="Times New Roman" w:hAnsi="Times New Roman" w:cs="Times New Roman" w:hint="default"/>
        <w:b/>
        <w:bCs/>
        <w:color w:val="2A2A2A"/>
        <w:spacing w:val="-1"/>
        <w:w w:val="96"/>
        <w:sz w:val="28"/>
        <w:szCs w:val="28"/>
        <w:lang w:val="uk-UA" w:eastAsia="en-US" w:bidi="ar-SA"/>
      </w:rPr>
    </w:lvl>
    <w:lvl w:ilvl="1" w:tplc="0C8A7074">
      <w:start w:val="1"/>
      <w:numFmt w:val="decimal"/>
      <w:lvlText w:val="%2."/>
      <w:lvlJc w:val="left"/>
      <w:pPr>
        <w:ind w:left="2007" w:hanging="349"/>
        <w:jc w:val="left"/>
      </w:pPr>
      <w:rPr>
        <w:rFonts w:ascii="Times New Roman" w:eastAsia="Times New Roman" w:hAnsi="Times New Roman" w:cs="Times New Roman" w:hint="default"/>
        <w:color w:val="131313"/>
        <w:w w:val="95"/>
        <w:sz w:val="28"/>
        <w:szCs w:val="28"/>
        <w:lang w:val="uk-UA" w:eastAsia="en-US" w:bidi="ar-SA"/>
      </w:rPr>
    </w:lvl>
    <w:lvl w:ilvl="2" w:tplc="75CEF56C">
      <w:numFmt w:val="bullet"/>
      <w:lvlText w:val="•"/>
      <w:lvlJc w:val="left"/>
      <w:pPr>
        <w:ind w:left="3994" w:hanging="349"/>
      </w:pPr>
      <w:rPr>
        <w:rFonts w:hint="default"/>
        <w:lang w:val="uk-UA" w:eastAsia="en-US" w:bidi="ar-SA"/>
      </w:rPr>
    </w:lvl>
    <w:lvl w:ilvl="3" w:tplc="DFF07DF8">
      <w:numFmt w:val="bullet"/>
      <w:lvlText w:val="•"/>
      <w:lvlJc w:val="left"/>
      <w:pPr>
        <w:ind w:left="4968" w:hanging="349"/>
      </w:pPr>
      <w:rPr>
        <w:rFonts w:hint="default"/>
        <w:lang w:val="uk-UA" w:eastAsia="en-US" w:bidi="ar-SA"/>
      </w:rPr>
    </w:lvl>
    <w:lvl w:ilvl="4" w:tplc="F90041F2">
      <w:numFmt w:val="bullet"/>
      <w:lvlText w:val="•"/>
      <w:lvlJc w:val="left"/>
      <w:pPr>
        <w:ind w:left="5943" w:hanging="349"/>
      </w:pPr>
      <w:rPr>
        <w:rFonts w:hint="default"/>
        <w:lang w:val="uk-UA" w:eastAsia="en-US" w:bidi="ar-SA"/>
      </w:rPr>
    </w:lvl>
    <w:lvl w:ilvl="5" w:tplc="3230C04C">
      <w:numFmt w:val="bullet"/>
      <w:lvlText w:val="•"/>
      <w:lvlJc w:val="left"/>
      <w:pPr>
        <w:ind w:left="6917" w:hanging="349"/>
      </w:pPr>
      <w:rPr>
        <w:rFonts w:hint="default"/>
        <w:lang w:val="uk-UA" w:eastAsia="en-US" w:bidi="ar-SA"/>
      </w:rPr>
    </w:lvl>
    <w:lvl w:ilvl="6" w:tplc="D08E7F68">
      <w:numFmt w:val="bullet"/>
      <w:lvlText w:val="•"/>
      <w:lvlJc w:val="left"/>
      <w:pPr>
        <w:ind w:left="7892" w:hanging="349"/>
      </w:pPr>
      <w:rPr>
        <w:rFonts w:hint="default"/>
        <w:lang w:val="uk-UA" w:eastAsia="en-US" w:bidi="ar-SA"/>
      </w:rPr>
    </w:lvl>
    <w:lvl w:ilvl="7" w:tplc="38D48B9E">
      <w:numFmt w:val="bullet"/>
      <w:lvlText w:val="•"/>
      <w:lvlJc w:val="left"/>
      <w:pPr>
        <w:ind w:left="8866" w:hanging="349"/>
      </w:pPr>
      <w:rPr>
        <w:rFonts w:hint="default"/>
        <w:lang w:val="uk-UA" w:eastAsia="en-US" w:bidi="ar-SA"/>
      </w:rPr>
    </w:lvl>
    <w:lvl w:ilvl="8" w:tplc="C5EEC62C">
      <w:numFmt w:val="bullet"/>
      <w:lvlText w:val="•"/>
      <w:lvlJc w:val="left"/>
      <w:pPr>
        <w:ind w:left="9841" w:hanging="349"/>
      </w:pPr>
      <w:rPr>
        <w:rFonts w:hint="default"/>
        <w:lang w:val="uk-UA" w:eastAsia="en-US" w:bidi="ar-SA"/>
      </w:rPr>
    </w:lvl>
  </w:abstractNum>
  <w:abstractNum w:abstractNumId="10" w15:restartNumberingAfterBreak="0">
    <w:nsid w:val="6A312107"/>
    <w:multiLevelType w:val="hybridMultilevel"/>
    <w:tmpl w:val="A8E6067E"/>
    <w:lvl w:ilvl="0" w:tplc="75E0AB02">
      <w:start w:val="1"/>
      <w:numFmt w:val="decimal"/>
      <w:lvlText w:val="%1)"/>
      <w:lvlJc w:val="left"/>
      <w:pPr>
        <w:ind w:left="2787" w:hanging="301"/>
        <w:jc w:val="left"/>
      </w:pPr>
      <w:rPr>
        <w:rFonts w:hint="default"/>
        <w:w w:val="96"/>
        <w:lang w:val="uk-UA" w:eastAsia="en-US" w:bidi="ar-SA"/>
      </w:rPr>
    </w:lvl>
    <w:lvl w:ilvl="1" w:tplc="1EF4FA38">
      <w:start w:val="2"/>
      <w:numFmt w:val="upperRoman"/>
      <w:lvlText w:val="%2."/>
      <w:lvlJc w:val="left"/>
      <w:pPr>
        <w:ind w:left="3152" w:hanging="356"/>
        <w:jc w:val="right"/>
      </w:pPr>
      <w:rPr>
        <w:rFonts w:hint="default"/>
        <w:b/>
        <w:bCs/>
        <w:spacing w:val="-1"/>
        <w:w w:val="96"/>
        <w:lang w:val="uk-UA" w:eastAsia="en-US" w:bidi="ar-SA"/>
      </w:rPr>
    </w:lvl>
    <w:lvl w:ilvl="2" w:tplc="DBFABB22">
      <w:numFmt w:val="bullet"/>
      <w:lvlText w:val="•"/>
      <w:lvlJc w:val="left"/>
      <w:pPr>
        <w:ind w:left="4118" w:hanging="356"/>
      </w:pPr>
      <w:rPr>
        <w:rFonts w:hint="default"/>
        <w:lang w:val="uk-UA" w:eastAsia="en-US" w:bidi="ar-SA"/>
      </w:rPr>
    </w:lvl>
    <w:lvl w:ilvl="3" w:tplc="A27CEEAE">
      <w:numFmt w:val="bullet"/>
      <w:lvlText w:val="•"/>
      <w:lvlJc w:val="left"/>
      <w:pPr>
        <w:ind w:left="5077" w:hanging="356"/>
      </w:pPr>
      <w:rPr>
        <w:rFonts w:hint="default"/>
        <w:lang w:val="uk-UA" w:eastAsia="en-US" w:bidi="ar-SA"/>
      </w:rPr>
    </w:lvl>
    <w:lvl w:ilvl="4" w:tplc="5018FE80">
      <w:numFmt w:val="bullet"/>
      <w:lvlText w:val="•"/>
      <w:lvlJc w:val="left"/>
      <w:pPr>
        <w:ind w:left="6036" w:hanging="356"/>
      </w:pPr>
      <w:rPr>
        <w:rFonts w:hint="default"/>
        <w:lang w:val="uk-UA" w:eastAsia="en-US" w:bidi="ar-SA"/>
      </w:rPr>
    </w:lvl>
    <w:lvl w:ilvl="5" w:tplc="F7B6BAF2">
      <w:numFmt w:val="bullet"/>
      <w:lvlText w:val="•"/>
      <w:lvlJc w:val="left"/>
      <w:pPr>
        <w:ind w:left="6995" w:hanging="356"/>
      </w:pPr>
      <w:rPr>
        <w:rFonts w:hint="default"/>
        <w:lang w:val="uk-UA" w:eastAsia="en-US" w:bidi="ar-SA"/>
      </w:rPr>
    </w:lvl>
    <w:lvl w:ilvl="6" w:tplc="7B501060">
      <w:numFmt w:val="bullet"/>
      <w:lvlText w:val="•"/>
      <w:lvlJc w:val="left"/>
      <w:pPr>
        <w:ind w:left="7954" w:hanging="356"/>
      </w:pPr>
      <w:rPr>
        <w:rFonts w:hint="default"/>
        <w:lang w:val="uk-UA" w:eastAsia="en-US" w:bidi="ar-SA"/>
      </w:rPr>
    </w:lvl>
    <w:lvl w:ilvl="7" w:tplc="B9102AF8">
      <w:numFmt w:val="bullet"/>
      <w:lvlText w:val="•"/>
      <w:lvlJc w:val="left"/>
      <w:pPr>
        <w:ind w:left="8913" w:hanging="356"/>
      </w:pPr>
      <w:rPr>
        <w:rFonts w:hint="default"/>
        <w:lang w:val="uk-UA" w:eastAsia="en-US" w:bidi="ar-SA"/>
      </w:rPr>
    </w:lvl>
    <w:lvl w:ilvl="8" w:tplc="FB1AB900">
      <w:numFmt w:val="bullet"/>
      <w:lvlText w:val="•"/>
      <w:lvlJc w:val="left"/>
      <w:pPr>
        <w:ind w:left="9872" w:hanging="356"/>
      </w:pPr>
      <w:rPr>
        <w:rFonts w:hint="default"/>
        <w:lang w:val="uk-UA" w:eastAsia="en-US" w:bidi="ar-SA"/>
      </w:rPr>
    </w:lvl>
  </w:abstractNum>
  <w:abstractNum w:abstractNumId="11" w15:restartNumberingAfterBreak="0">
    <w:nsid w:val="76AD2253"/>
    <w:multiLevelType w:val="hybridMultilevel"/>
    <w:tmpl w:val="F3AC9150"/>
    <w:lvl w:ilvl="0" w:tplc="4C1A0E6A">
      <w:start w:val="1"/>
      <w:numFmt w:val="decimal"/>
      <w:lvlText w:val="%1)"/>
      <w:lvlJc w:val="left"/>
      <w:pPr>
        <w:ind w:left="1885" w:hanging="304"/>
        <w:jc w:val="right"/>
      </w:pPr>
      <w:rPr>
        <w:rFonts w:hint="default"/>
        <w:w w:val="96"/>
        <w:lang w:val="uk-UA" w:eastAsia="en-US" w:bidi="ar-SA"/>
      </w:rPr>
    </w:lvl>
    <w:lvl w:ilvl="1" w:tplc="46323E4A">
      <w:numFmt w:val="bullet"/>
      <w:lvlText w:val="•"/>
      <w:lvlJc w:val="left"/>
      <w:pPr>
        <w:ind w:left="2871" w:hanging="304"/>
      </w:pPr>
      <w:rPr>
        <w:rFonts w:hint="default"/>
        <w:lang w:val="uk-UA" w:eastAsia="en-US" w:bidi="ar-SA"/>
      </w:rPr>
    </w:lvl>
    <w:lvl w:ilvl="2" w:tplc="1C10D726">
      <w:numFmt w:val="bullet"/>
      <w:lvlText w:val="•"/>
      <w:lvlJc w:val="left"/>
      <w:pPr>
        <w:ind w:left="3862" w:hanging="304"/>
      </w:pPr>
      <w:rPr>
        <w:rFonts w:hint="default"/>
        <w:lang w:val="uk-UA" w:eastAsia="en-US" w:bidi="ar-SA"/>
      </w:rPr>
    </w:lvl>
    <w:lvl w:ilvl="3" w:tplc="8DC07BB4">
      <w:numFmt w:val="bullet"/>
      <w:lvlText w:val="•"/>
      <w:lvlJc w:val="left"/>
      <w:pPr>
        <w:ind w:left="4853" w:hanging="304"/>
      </w:pPr>
      <w:rPr>
        <w:rFonts w:hint="default"/>
        <w:lang w:val="uk-UA" w:eastAsia="en-US" w:bidi="ar-SA"/>
      </w:rPr>
    </w:lvl>
    <w:lvl w:ilvl="4" w:tplc="220A4C7A">
      <w:numFmt w:val="bullet"/>
      <w:lvlText w:val="•"/>
      <w:lvlJc w:val="left"/>
      <w:pPr>
        <w:ind w:left="5844" w:hanging="304"/>
      </w:pPr>
      <w:rPr>
        <w:rFonts w:hint="default"/>
        <w:lang w:val="uk-UA" w:eastAsia="en-US" w:bidi="ar-SA"/>
      </w:rPr>
    </w:lvl>
    <w:lvl w:ilvl="5" w:tplc="4D82C52E">
      <w:numFmt w:val="bullet"/>
      <w:lvlText w:val="•"/>
      <w:lvlJc w:val="left"/>
      <w:pPr>
        <w:ind w:left="6835" w:hanging="304"/>
      </w:pPr>
      <w:rPr>
        <w:rFonts w:hint="default"/>
        <w:lang w:val="uk-UA" w:eastAsia="en-US" w:bidi="ar-SA"/>
      </w:rPr>
    </w:lvl>
    <w:lvl w:ilvl="6" w:tplc="ED0C73A2">
      <w:numFmt w:val="bullet"/>
      <w:lvlText w:val="•"/>
      <w:lvlJc w:val="left"/>
      <w:pPr>
        <w:ind w:left="7826" w:hanging="304"/>
      </w:pPr>
      <w:rPr>
        <w:rFonts w:hint="default"/>
        <w:lang w:val="uk-UA" w:eastAsia="en-US" w:bidi="ar-SA"/>
      </w:rPr>
    </w:lvl>
    <w:lvl w:ilvl="7" w:tplc="B2AE6962">
      <w:numFmt w:val="bullet"/>
      <w:lvlText w:val="•"/>
      <w:lvlJc w:val="left"/>
      <w:pPr>
        <w:ind w:left="8817" w:hanging="304"/>
      </w:pPr>
      <w:rPr>
        <w:rFonts w:hint="default"/>
        <w:lang w:val="uk-UA" w:eastAsia="en-US" w:bidi="ar-SA"/>
      </w:rPr>
    </w:lvl>
    <w:lvl w:ilvl="8" w:tplc="51ACC3A8">
      <w:numFmt w:val="bullet"/>
      <w:lvlText w:val="•"/>
      <w:lvlJc w:val="left"/>
      <w:pPr>
        <w:ind w:left="9808" w:hanging="304"/>
      </w:pPr>
      <w:rPr>
        <w:rFonts w:hint="default"/>
        <w:lang w:val="uk-UA" w:eastAsia="en-US" w:bidi="ar-SA"/>
      </w:rPr>
    </w:lvl>
  </w:abstractNum>
  <w:abstractNum w:abstractNumId="12" w15:restartNumberingAfterBreak="0">
    <w:nsid w:val="7CCF6E0F"/>
    <w:multiLevelType w:val="hybridMultilevel"/>
    <w:tmpl w:val="50B488D4"/>
    <w:lvl w:ilvl="0" w:tplc="F4145ADE">
      <w:start w:val="1"/>
      <w:numFmt w:val="decimal"/>
      <w:lvlText w:val="%1."/>
      <w:lvlJc w:val="left"/>
      <w:pPr>
        <w:ind w:left="2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65" w:hanging="360"/>
      </w:pPr>
    </w:lvl>
    <w:lvl w:ilvl="2" w:tplc="0422001B" w:tentative="1">
      <w:start w:val="1"/>
      <w:numFmt w:val="lowerRoman"/>
      <w:lvlText w:val="%3."/>
      <w:lvlJc w:val="right"/>
      <w:pPr>
        <w:ind w:left="4385" w:hanging="180"/>
      </w:pPr>
    </w:lvl>
    <w:lvl w:ilvl="3" w:tplc="0422000F" w:tentative="1">
      <w:start w:val="1"/>
      <w:numFmt w:val="decimal"/>
      <w:lvlText w:val="%4."/>
      <w:lvlJc w:val="left"/>
      <w:pPr>
        <w:ind w:left="5105" w:hanging="360"/>
      </w:pPr>
    </w:lvl>
    <w:lvl w:ilvl="4" w:tplc="04220019" w:tentative="1">
      <w:start w:val="1"/>
      <w:numFmt w:val="lowerLetter"/>
      <w:lvlText w:val="%5."/>
      <w:lvlJc w:val="left"/>
      <w:pPr>
        <w:ind w:left="5825" w:hanging="360"/>
      </w:pPr>
    </w:lvl>
    <w:lvl w:ilvl="5" w:tplc="0422001B" w:tentative="1">
      <w:start w:val="1"/>
      <w:numFmt w:val="lowerRoman"/>
      <w:lvlText w:val="%6."/>
      <w:lvlJc w:val="right"/>
      <w:pPr>
        <w:ind w:left="6545" w:hanging="180"/>
      </w:pPr>
    </w:lvl>
    <w:lvl w:ilvl="6" w:tplc="0422000F" w:tentative="1">
      <w:start w:val="1"/>
      <w:numFmt w:val="decimal"/>
      <w:lvlText w:val="%7."/>
      <w:lvlJc w:val="left"/>
      <w:pPr>
        <w:ind w:left="7265" w:hanging="360"/>
      </w:pPr>
    </w:lvl>
    <w:lvl w:ilvl="7" w:tplc="04220019" w:tentative="1">
      <w:start w:val="1"/>
      <w:numFmt w:val="lowerLetter"/>
      <w:lvlText w:val="%8."/>
      <w:lvlJc w:val="left"/>
      <w:pPr>
        <w:ind w:left="7985" w:hanging="360"/>
      </w:pPr>
    </w:lvl>
    <w:lvl w:ilvl="8" w:tplc="0422001B" w:tentative="1">
      <w:start w:val="1"/>
      <w:numFmt w:val="lowerRoman"/>
      <w:lvlText w:val="%9."/>
      <w:lvlJc w:val="right"/>
      <w:pPr>
        <w:ind w:left="8705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3B"/>
    <w:rsid w:val="00025AD4"/>
    <w:rsid w:val="00132DC4"/>
    <w:rsid w:val="001C394C"/>
    <w:rsid w:val="00264903"/>
    <w:rsid w:val="002D6CE1"/>
    <w:rsid w:val="003007BD"/>
    <w:rsid w:val="00345329"/>
    <w:rsid w:val="003E2395"/>
    <w:rsid w:val="003E6E49"/>
    <w:rsid w:val="00423C71"/>
    <w:rsid w:val="00492051"/>
    <w:rsid w:val="004C2C32"/>
    <w:rsid w:val="00531076"/>
    <w:rsid w:val="00583693"/>
    <w:rsid w:val="005D793B"/>
    <w:rsid w:val="00604C99"/>
    <w:rsid w:val="00910F84"/>
    <w:rsid w:val="009B6371"/>
    <w:rsid w:val="00A062D2"/>
    <w:rsid w:val="00B126FE"/>
    <w:rsid w:val="00B25695"/>
    <w:rsid w:val="00C075FD"/>
    <w:rsid w:val="00C55E50"/>
    <w:rsid w:val="00E61479"/>
    <w:rsid w:val="00F0739F"/>
    <w:rsid w:val="00FC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2D2A"/>
  <w15:docId w15:val="{497D7943-CA9A-4EC5-956C-8404273F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3C71"/>
    <w:pPr>
      <w:widowControl w:val="0"/>
      <w:autoSpaceDE w:val="0"/>
      <w:autoSpaceDN w:val="0"/>
      <w:spacing w:after="0" w:line="240" w:lineRule="auto"/>
      <w:ind w:left="1948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styleId="2">
    <w:name w:val="heading 2"/>
    <w:basedOn w:val="a"/>
    <w:link w:val="20"/>
    <w:uiPriority w:val="9"/>
    <w:unhideWhenUsed/>
    <w:qFormat/>
    <w:rsid w:val="00423C71"/>
    <w:pPr>
      <w:widowControl w:val="0"/>
      <w:autoSpaceDE w:val="0"/>
      <w:autoSpaceDN w:val="0"/>
      <w:spacing w:before="224" w:after="0" w:line="240" w:lineRule="auto"/>
      <w:ind w:left="2199" w:hanging="447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C71"/>
    <w:rPr>
      <w:rFonts w:ascii="Times New Roman" w:eastAsia="Times New Roman" w:hAnsi="Times New Roman" w:cs="Times New Roman"/>
      <w:sz w:val="42"/>
      <w:szCs w:val="42"/>
    </w:rPr>
  </w:style>
  <w:style w:type="character" w:customStyle="1" w:styleId="20">
    <w:name w:val="Заголовок 2 Знак"/>
    <w:basedOn w:val="a0"/>
    <w:link w:val="2"/>
    <w:uiPriority w:val="9"/>
    <w:rsid w:val="00423C71"/>
    <w:rPr>
      <w:rFonts w:ascii="Times New Roman" w:eastAsia="Times New Roman" w:hAnsi="Times New Roman" w:cs="Times New Roman"/>
      <w:b/>
      <w:bCs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423C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3C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423C71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423C71"/>
    <w:pPr>
      <w:widowControl w:val="0"/>
      <w:autoSpaceDE w:val="0"/>
      <w:autoSpaceDN w:val="0"/>
      <w:spacing w:after="0" w:line="240" w:lineRule="auto"/>
      <w:ind w:left="1889" w:hanging="30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23C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23C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C71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23C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3C71"/>
  </w:style>
  <w:style w:type="paragraph" w:styleId="aa">
    <w:name w:val="footer"/>
    <w:basedOn w:val="a"/>
    <w:link w:val="ab"/>
    <w:uiPriority w:val="99"/>
    <w:unhideWhenUsed/>
    <w:rsid w:val="00423C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6600</Words>
  <Characters>3763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LeopoldOligarx@gmail.com</cp:lastModifiedBy>
  <cp:revision>12</cp:revision>
  <cp:lastPrinted>2024-09-19T06:42:00Z</cp:lastPrinted>
  <dcterms:created xsi:type="dcterms:W3CDTF">2024-06-14T05:49:00Z</dcterms:created>
  <dcterms:modified xsi:type="dcterms:W3CDTF">2024-09-19T11:40:00Z</dcterms:modified>
</cp:coreProperties>
</file>