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87CAE" w14:textId="77777777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Інформація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83D023" w14:textId="77777777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BBD">
        <w:rPr>
          <w:rFonts w:ascii="Times New Roman" w:hAnsi="Times New Roman" w:cs="Times New Roman"/>
          <w:b/>
          <w:sz w:val="28"/>
          <w:szCs w:val="28"/>
        </w:rPr>
        <w:t xml:space="preserve">про стан </w:t>
      </w: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 Закону </w:t>
      </w: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 “Про доступ до </w:t>
      </w: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публічної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5BBD">
        <w:rPr>
          <w:rFonts w:ascii="Times New Roman" w:hAnsi="Times New Roman" w:cs="Times New Roman"/>
          <w:b/>
          <w:sz w:val="28"/>
          <w:szCs w:val="28"/>
        </w:rPr>
        <w:t>інформації</w:t>
      </w:r>
      <w:proofErr w:type="spellEnd"/>
      <w:r w:rsidRPr="00345BBD">
        <w:rPr>
          <w:rFonts w:ascii="Times New Roman" w:hAnsi="Times New Roman" w:cs="Times New Roman"/>
          <w:b/>
          <w:sz w:val="28"/>
          <w:szCs w:val="28"/>
        </w:rPr>
        <w:t xml:space="preserve">” </w:t>
      </w:r>
    </w:p>
    <w:p w14:paraId="54D4C001" w14:textId="33A4C015" w:rsidR="00345BBD" w:rsidRDefault="00345BBD" w:rsidP="00345B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D08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 </w:t>
      </w:r>
      <w:r w:rsidR="00AD08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квартал </w:t>
      </w:r>
      <w:bookmarkStart w:id="0" w:name="_GoBack"/>
      <w:bookmarkEnd w:id="0"/>
      <w:r w:rsidR="006A713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D1A7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345BBD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tbl>
      <w:tblPr>
        <w:tblStyle w:val="a3"/>
        <w:tblpPr w:leftFromText="180" w:rightFromText="180" w:vertAnchor="text" w:horzAnchor="margin" w:tblpXSpec="center" w:tblpY="300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975"/>
        <w:gridCol w:w="627"/>
        <w:gridCol w:w="709"/>
        <w:gridCol w:w="567"/>
        <w:gridCol w:w="567"/>
        <w:gridCol w:w="708"/>
        <w:gridCol w:w="709"/>
        <w:gridCol w:w="1134"/>
        <w:gridCol w:w="992"/>
        <w:gridCol w:w="1110"/>
        <w:gridCol w:w="24"/>
        <w:gridCol w:w="831"/>
        <w:gridCol w:w="20"/>
        <w:gridCol w:w="1091"/>
        <w:gridCol w:w="992"/>
        <w:gridCol w:w="851"/>
      </w:tblGrid>
      <w:tr w:rsidR="002B264F" w14:paraId="3AFF9023" w14:textId="1C6B0DE0" w:rsidTr="00517B39">
        <w:trPr>
          <w:cantSplit/>
          <w:trHeight w:val="415"/>
        </w:trPr>
        <w:tc>
          <w:tcPr>
            <w:tcW w:w="2547" w:type="dxa"/>
            <w:vMerge w:val="restart"/>
          </w:tcPr>
          <w:p w14:paraId="5577711D" w14:textId="38A3C919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Найменування органу </w:t>
            </w:r>
          </w:p>
        </w:tc>
        <w:tc>
          <w:tcPr>
            <w:tcW w:w="975" w:type="dxa"/>
            <w:vMerge w:val="restart"/>
            <w:textDirection w:val="btLr"/>
          </w:tcPr>
          <w:p w14:paraId="623B3BDA" w14:textId="4A3C2CBD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Загальна кількість отриманих запитів на інформацію</w:t>
            </w:r>
          </w:p>
        </w:tc>
        <w:tc>
          <w:tcPr>
            <w:tcW w:w="7147" w:type="dxa"/>
            <w:gridSpan w:val="10"/>
            <w:textDirection w:val="btLr"/>
          </w:tcPr>
          <w:p w14:paraId="0EA0D0B0" w14:textId="77777777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5" w:type="dxa"/>
            <w:gridSpan w:val="5"/>
          </w:tcPr>
          <w:p w14:paraId="52001B39" w14:textId="4D9DCDCB" w:rsidR="002B264F" w:rsidRPr="002B264F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Результати розгляду запитів на інформацію </w:t>
            </w:r>
          </w:p>
        </w:tc>
      </w:tr>
      <w:tr w:rsidR="007615C4" w:rsidRPr="002B264F" w14:paraId="3BFCD58E" w14:textId="6921332B" w:rsidTr="00517B39">
        <w:trPr>
          <w:cantSplit/>
          <w:trHeight w:val="415"/>
        </w:trPr>
        <w:tc>
          <w:tcPr>
            <w:tcW w:w="2547" w:type="dxa"/>
            <w:vMerge/>
          </w:tcPr>
          <w:p w14:paraId="66AC767B" w14:textId="77777777" w:rsidR="002B264F" w:rsidRPr="00ED1A76" w:rsidRDefault="002B264F" w:rsidP="008806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014A3A15" w14:textId="3CA9695F" w:rsidR="002B264F" w:rsidRPr="00ED1A76" w:rsidRDefault="002B264F" w:rsidP="008D6CAD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470" w:type="dxa"/>
            <w:gridSpan w:val="4"/>
          </w:tcPr>
          <w:p w14:paraId="6AD27B96" w14:textId="0D75BCDC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 типом входження</w:t>
            </w:r>
          </w:p>
        </w:tc>
        <w:tc>
          <w:tcPr>
            <w:tcW w:w="2551" w:type="dxa"/>
            <w:gridSpan w:val="3"/>
          </w:tcPr>
          <w:p w14:paraId="51FE2871" w14:textId="7DB49DFA" w:rsidR="002B264F" w:rsidRPr="002B264F" w:rsidRDefault="00517B39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 особою запитувача</w:t>
            </w:r>
          </w:p>
        </w:tc>
        <w:tc>
          <w:tcPr>
            <w:tcW w:w="992" w:type="dxa"/>
            <w:vMerge w:val="restart"/>
            <w:textDirection w:val="btLr"/>
          </w:tcPr>
          <w:p w14:paraId="1E624BA6" w14:textId="4B9806BF" w:rsidR="002B264F" w:rsidRPr="002B264F" w:rsidRDefault="002B264F" w:rsidP="00F574C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представників засобів масової інформації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14:paraId="2C699A5E" w14:textId="5DD1F849" w:rsidR="002B264F" w:rsidRPr="002B264F" w:rsidRDefault="002B264F" w:rsidP="00910E4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від органів виконавчої влади як до розпорядника інформації</w:t>
            </w:r>
          </w:p>
        </w:tc>
        <w:tc>
          <w:tcPr>
            <w:tcW w:w="851" w:type="dxa"/>
            <w:gridSpan w:val="2"/>
            <w:vMerge w:val="restart"/>
            <w:textDirection w:val="btLr"/>
          </w:tcPr>
          <w:p w14:paraId="31558C96" w14:textId="29FFA33C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задоволено</w:t>
            </w:r>
          </w:p>
        </w:tc>
        <w:tc>
          <w:tcPr>
            <w:tcW w:w="1091" w:type="dxa"/>
            <w:vMerge w:val="restart"/>
            <w:textDirection w:val="btLr"/>
          </w:tcPr>
          <w:p w14:paraId="70C00404" w14:textId="7F727717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992" w:type="dxa"/>
            <w:vMerge w:val="restart"/>
            <w:textDirection w:val="btLr"/>
          </w:tcPr>
          <w:p w14:paraId="2CF39791" w14:textId="2B06A71C" w:rsidR="002B264F" w:rsidRPr="002B264F" w:rsidRDefault="007615C4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="002B264F"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ідмовлено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 відповідними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обгрунтуваннями</w:t>
            </w:r>
            <w:proofErr w:type="spellEnd"/>
          </w:p>
        </w:tc>
        <w:tc>
          <w:tcPr>
            <w:tcW w:w="851" w:type="dxa"/>
            <w:vMerge w:val="restart"/>
            <w:textDirection w:val="btLr"/>
          </w:tcPr>
          <w:p w14:paraId="39B4F42E" w14:textId="185972AD" w:rsidR="002B264F" w:rsidRPr="002B264F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2B264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опрацьовується</w:t>
            </w:r>
          </w:p>
        </w:tc>
      </w:tr>
      <w:tr w:rsidR="007615C4" w14:paraId="4522612E" w14:textId="6E085057" w:rsidTr="00517B39">
        <w:trPr>
          <w:cantSplit/>
          <w:trHeight w:val="2967"/>
        </w:trPr>
        <w:tc>
          <w:tcPr>
            <w:tcW w:w="2547" w:type="dxa"/>
            <w:vMerge/>
          </w:tcPr>
          <w:p w14:paraId="194472AE" w14:textId="1BA589CA" w:rsidR="002B264F" w:rsidRPr="00ED1A76" w:rsidRDefault="002B264F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75" w:type="dxa"/>
            <w:vMerge/>
            <w:textDirection w:val="btLr"/>
          </w:tcPr>
          <w:p w14:paraId="71F046DD" w14:textId="18B9765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27" w:type="dxa"/>
            <w:textDirection w:val="btLr"/>
          </w:tcPr>
          <w:p w14:paraId="29DB7B55" w14:textId="4F4B9A32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поштою </w:t>
            </w:r>
          </w:p>
        </w:tc>
        <w:tc>
          <w:tcPr>
            <w:tcW w:w="709" w:type="dxa"/>
            <w:textDirection w:val="btLr"/>
          </w:tcPr>
          <w:p w14:paraId="641726D8" w14:textId="6DA07047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е</w:t>
            </w: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лектронною поштою</w:t>
            </w:r>
          </w:p>
        </w:tc>
        <w:tc>
          <w:tcPr>
            <w:tcW w:w="567" w:type="dxa"/>
            <w:textDirection w:val="btLr"/>
          </w:tcPr>
          <w:p w14:paraId="673A2ACC" w14:textId="2A751058" w:rsidR="002B264F" w:rsidRPr="00ED1A76" w:rsidRDefault="002B264F" w:rsidP="00ED1A76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1A7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телефоном</w:t>
            </w:r>
          </w:p>
        </w:tc>
        <w:tc>
          <w:tcPr>
            <w:tcW w:w="567" w:type="dxa"/>
            <w:textDirection w:val="btLr"/>
          </w:tcPr>
          <w:p w14:paraId="3D88B764" w14:textId="23447EE8" w:rsidR="002B264F" w:rsidRPr="00ED1A76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нарочно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(особисто)</w:t>
            </w:r>
          </w:p>
        </w:tc>
        <w:tc>
          <w:tcPr>
            <w:tcW w:w="708" w:type="dxa"/>
            <w:textDirection w:val="btLr"/>
          </w:tcPr>
          <w:p w14:paraId="40F044A8" w14:textId="65D5DAE5" w:rsidR="002B264F" w:rsidRPr="000C5050" w:rsidRDefault="002B264F" w:rsidP="002B264F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фізичних осіб</w:t>
            </w:r>
          </w:p>
        </w:tc>
        <w:tc>
          <w:tcPr>
            <w:tcW w:w="709" w:type="dxa"/>
            <w:textDirection w:val="btLr"/>
          </w:tcPr>
          <w:p w14:paraId="5C86A5E4" w14:textId="7D57D4E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ід юридичних осіб </w:t>
            </w:r>
          </w:p>
        </w:tc>
        <w:tc>
          <w:tcPr>
            <w:tcW w:w="1134" w:type="dxa"/>
            <w:textDirection w:val="btLr"/>
          </w:tcPr>
          <w:p w14:paraId="3496F2E5" w14:textId="67B4573E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ід об</w:t>
            </w:r>
            <w:r w:rsidR="009A4C3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’</w:t>
            </w:r>
            <w:r w:rsidRPr="000C505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єднань громадян без статусу юридичної особи</w:t>
            </w:r>
          </w:p>
        </w:tc>
        <w:tc>
          <w:tcPr>
            <w:tcW w:w="992" w:type="dxa"/>
            <w:vMerge/>
            <w:textDirection w:val="btLr"/>
          </w:tcPr>
          <w:p w14:paraId="1DF11795" w14:textId="0B976F5D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14:paraId="2F33F708" w14:textId="3EA512E0" w:rsidR="002B264F" w:rsidRPr="000C5050" w:rsidRDefault="002B264F" w:rsidP="000C5050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gridSpan w:val="2"/>
            <w:vMerge/>
          </w:tcPr>
          <w:p w14:paraId="0A64874B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1" w:type="dxa"/>
            <w:vMerge/>
          </w:tcPr>
          <w:p w14:paraId="35E6216C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FAA978F" w14:textId="77777777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4FFF0C52" w14:textId="180A56A4" w:rsidR="002B264F" w:rsidRDefault="002B264F" w:rsidP="00ED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15C4" w14:paraId="553B6BED" w14:textId="09B0D7DC" w:rsidTr="00517B39">
        <w:trPr>
          <w:cantSplit/>
          <w:trHeight w:val="569"/>
        </w:trPr>
        <w:tc>
          <w:tcPr>
            <w:tcW w:w="2547" w:type="dxa"/>
          </w:tcPr>
          <w:p w14:paraId="52F70870" w14:textId="28C26D86" w:rsidR="007615C4" w:rsidRPr="006F4CFB" w:rsidRDefault="007615C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Вишгородська міська рада </w:t>
            </w:r>
          </w:p>
        </w:tc>
        <w:tc>
          <w:tcPr>
            <w:tcW w:w="975" w:type="dxa"/>
          </w:tcPr>
          <w:p w14:paraId="6A0B8BA6" w14:textId="435FE7A0" w:rsidR="007615C4" w:rsidRPr="006F4CFB" w:rsidRDefault="005E4B74" w:rsidP="009A4C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627" w:type="dxa"/>
          </w:tcPr>
          <w:p w14:paraId="2D14DEDF" w14:textId="4ED14BE8" w:rsidR="007615C4" w:rsidRPr="006F4CFB" w:rsidRDefault="00E92C57" w:rsidP="00E92C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203303C" w14:textId="6D0F0FAD" w:rsidR="007615C4" w:rsidRPr="006F4CFB" w:rsidRDefault="005E4B7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567" w:type="dxa"/>
          </w:tcPr>
          <w:p w14:paraId="70969D40" w14:textId="3BD17911" w:rsidR="007615C4" w:rsidRPr="006F4CFB" w:rsidRDefault="00E92C57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</w:tcPr>
          <w:p w14:paraId="30864395" w14:textId="5B88696F" w:rsidR="007615C4" w:rsidRPr="006F4CFB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08" w:type="dxa"/>
          </w:tcPr>
          <w:p w14:paraId="29DB81D3" w14:textId="349E2D4D" w:rsidR="007615C4" w:rsidRPr="006F4CFB" w:rsidRDefault="005E4B7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39D5AC2F" w14:textId="70E1FFAA" w:rsidR="007615C4" w:rsidRPr="006F4CFB" w:rsidRDefault="005E4B7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1134" w:type="dxa"/>
          </w:tcPr>
          <w:p w14:paraId="722ACD76" w14:textId="7470C985" w:rsidR="007615C4" w:rsidRPr="006F4CFB" w:rsidRDefault="009A4C3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4CF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992" w:type="dxa"/>
          </w:tcPr>
          <w:p w14:paraId="15F9B0CB" w14:textId="67B693A1" w:rsidR="007615C4" w:rsidRPr="006F4CFB" w:rsidRDefault="005E4B7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110" w:type="dxa"/>
          </w:tcPr>
          <w:p w14:paraId="6B11FC5F" w14:textId="7BE68D32" w:rsidR="007615C4" w:rsidRPr="006F4CFB" w:rsidRDefault="005E4B74" w:rsidP="006A0F2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55" w:type="dxa"/>
            <w:gridSpan w:val="2"/>
          </w:tcPr>
          <w:p w14:paraId="26724B1D" w14:textId="244E0968" w:rsidR="007615C4" w:rsidRPr="00517B39" w:rsidRDefault="00AD08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1111" w:type="dxa"/>
            <w:gridSpan w:val="2"/>
          </w:tcPr>
          <w:p w14:paraId="6E815B3F" w14:textId="714D0110" w:rsidR="007615C4" w:rsidRPr="00517B39" w:rsidRDefault="00AD08CD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14:paraId="359AFAFF" w14:textId="5ABEACFD" w:rsidR="007615C4" w:rsidRPr="00517B39" w:rsidRDefault="006A0F22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</w:tcPr>
          <w:p w14:paraId="6055C6FF" w14:textId="38E2AEBD" w:rsidR="007615C4" w:rsidRPr="00517B39" w:rsidRDefault="005E4B74" w:rsidP="00ED1A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</w:tr>
    </w:tbl>
    <w:p w14:paraId="79EA7802" w14:textId="20392D79" w:rsidR="00345BBD" w:rsidRDefault="00345BBD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23567" w14:textId="20177DF9" w:rsidR="00ED1A76" w:rsidRDefault="00ED1A76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86CDC" w14:textId="77777777" w:rsidR="00ED1A76" w:rsidRPr="00345BBD" w:rsidRDefault="00ED1A76" w:rsidP="00345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D1A76" w:rsidRPr="00345BBD" w:rsidSect="00ED1A76">
      <w:pgSz w:w="16838" w:h="11906" w:orient="landscape" w:code="9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277"/>
    <w:rsid w:val="00040A9D"/>
    <w:rsid w:val="00056277"/>
    <w:rsid w:val="000C5050"/>
    <w:rsid w:val="001C3B68"/>
    <w:rsid w:val="0021450F"/>
    <w:rsid w:val="002865A9"/>
    <w:rsid w:val="002B264F"/>
    <w:rsid w:val="00345BBD"/>
    <w:rsid w:val="004910D4"/>
    <w:rsid w:val="00517B39"/>
    <w:rsid w:val="005E4B74"/>
    <w:rsid w:val="006A0F22"/>
    <w:rsid w:val="006A7130"/>
    <w:rsid w:val="006F4CFB"/>
    <w:rsid w:val="007615C4"/>
    <w:rsid w:val="009A4C34"/>
    <w:rsid w:val="00AD08CD"/>
    <w:rsid w:val="00C860B0"/>
    <w:rsid w:val="00D245ED"/>
    <w:rsid w:val="00E25988"/>
    <w:rsid w:val="00E50C54"/>
    <w:rsid w:val="00E92C57"/>
    <w:rsid w:val="00ED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1416"/>
  <w15:chartTrackingRefBased/>
  <w15:docId w15:val="{E2B2DFBA-E559-41F7-886B-293C7133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informvid</dc:creator>
  <cp:keywords/>
  <dc:description/>
  <cp:lastModifiedBy>Пользователь</cp:lastModifiedBy>
  <cp:revision>2</cp:revision>
  <cp:lastPrinted>2024-07-22T09:34:00Z</cp:lastPrinted>
  <dcterms:created xsi:type="dcterms:W3CDTF">2024-10-03T07:06:00Z</dcterms:created>
  <dcterms:modified xsi:type="dcterms:W3CDTF">2024-10-03T07:06:00Z</dcterms:modified>
</cp:coreProperties>
</file>