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7499C" w14:textId="4609D851" w:rsidR="005A641E" w:rsidRPr="005C654A" w:rsidRDefault="00F14AD0" w:rsidP="00E92F5E">
      <w:pPr>
        <w:widowControl w:val="0"/>
        <w:jc w:val="center"/>
        <w:rPr>
          <w:sz w:val="28"/>
          <w:szCs w:val="28"/>
        </w:rPr>
      </w:pPr>
      <w:r w:rsidRPr="00F14AD0">
        <w:rPr>
          <w:rFonts w:eastAsia="Lucida Sans Unicode"/>
          <w:b/>
          <w:color w:val="000000"/>
          <w:sz w:val="22"/>
          <w:szCs w:val="22"/>
          <w:lang w:eastAsia="en-US" w:bidi="en-US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365D65" w:rsidRPr="00365D65">
        <w:rPr>
          <w:rFonts w:eastAsia="Lucida Sans Unicode"/>
          <w:b/>
          <w:color w:val="000000"/>
          <w:sz w:val="22"/>
          <w:szCs w:val="22"/>
          <w:lang w:eastAsia="en-US" w:bidi="en-US"/>
        </w:rPr>
        <w:t>"Бензин (код Єдиного закупівельного словника ДК 021:2015 09130000-9. Нафта і дистиляти. 09132000-3. Бензин.)"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833"/>
      </w:tblGrid>
      <w:tr w:rsidR="005A641E" w:rsidRPr="00BB2780" w14:paraId="5E36CBA9" w14:textId="77777777" w:rsidTr="00686262">
        <w:tc>
          <w:tcPr>
            <w:tcW w:w="4795" w:type="dxa"/>
            <w:shd w:val="clear" w:color="auto" w:fill="auto"/>
          </w:tcPr>
          <w:p w14:paraId="170FB33A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1. Замовник:</w:t>
            </w:r>
          </w:p>
        </w:tc>
        <w:tc>
          <w:tcPr>
            <w:tcW w:w="4833" w:type="dxa"/>
            <w:shd w:val="clear" w:color="auto" w:fill="auto"/>
          </w:tcPr>
          <w:p w14:paraId="505B6B78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</w:p>
        </w:tc>
      </w:tr>
      <w:tr w:rsidR="005A641E" w:rsidRPr="00BB2780" w14:paraId="541B98B3" w14:textId="77777777" w:rsidTr="00686262">
        <w:tc>
          <w:tcPr>
            <w:tcW w:w="4795" w:type="dxa"/>
            <w:shd w:val="clear" w:color="auto" w:fill="auto"/>
          </w:tcPr>
          <w:p w14:paraId="772FEFE7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Назва замовника</w:t>
            </w:r>
          </w:p>
        </w:tc>
        <w:tc>
          <w:tcPr>
            <w:tcW w:w="4833" w:type="dxa"/>
            <w:shd w:val="clear" w:color="auto" w:fill="auto"/>
          </w:tcPr>
          <w:p w14:paraId="05136523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5A641E">
              <w:rPr>
                <w:sz w:val="22"/>
                <w:szCs w:val="22"/>
              </w:rPr>
              <w:t>Вишгородська міська рада</w:t>
            </w:r>
          </w:p>
        </w:tc>
      </w:tr>
      <w:tr w:rsidR="005A641E" w:rsidRPr="00BB2780" w14:paraId="11DCD72C" w14:textId="77777777" w:rsidTr="00686262">
        <w:tc>
          <w:tcPr>
            <w:tcW w:w="4795" w:type="dxa"/>
            <w:shd w:val="clear" w:color="auto" w:fill="auto"/>
          </w:tcPr>
          <w:p w14:paraId="41BDF294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 xml:space="preserve">Код за ЄДРПОУ </w:t>
            </w:r>
          </w:p>
        </w:tc>
        <w:tc>
          <w:tcPr>
            <w:tcW w:w="4833" w:type="dxa"/>
            <w:shd w:val="clear" w:color="auto" w:fill="auto"/>
          </w:tcPr>
          <w:p w14:paraId="2F0FF2A8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5A641E">
              <w:rPr>
                <w:sz w:val="22"/>
                <w:szCs w:val="22"/>
              </w:rPr>
              <w:t>04054866</w:t>
            </w:r>
          </w:p>
        </w:tc>
      </w:tr>
      <w:tr w:rsidR="005A641E" w:rsidRPr="00BB2780" w14:paraId="5C39B268" w14:textId="77777777" w:rsidTr="00686262">
        <w:trPr>
          <w:trHeight w:val="377"/>
        </w:trPr>
        <w:tc>
          <w:tcPr>
            <w:tcW w:w="4795" w:type="dxa"/>
            <w:shd w:val="clear" w:color="auto" w:fill="auto"/>
          </w:tcPr>
          <w:p w14:paraId="6037790A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Місцезнаходження</w:t>
            </w:r>
          </w:p>
        </w:tc>
        <w:tc>
          <w:tcPr>
            <w:tcW w:w="4833" w:type="dxa"/>
            <w:shd w:val="clear" w:color="auto" w:fill="auto"/>
          </w:tcPr>
          <w:p w14:paraId="4B2B6E77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proofErr w:type="spellStart"/>
            <w:r w:rsidRPr="005A641E">
              <w:rPr>
                <w:sz w:val="22"/>
                <w:szCs w:val="22"/>
              </w:rPr>
              <w:t>пл</w:t>
            </w:r>
            <w:proofErr w:type="spellEnd"/>
            <w:r w:rsidRPr="005A641E">
              <w:rPr>
                <w:sz w:val="22"/>
                <w:szCs w:val="22"/>
              </w:rPr>
              <w:t>. Шевченка, 1, м. Вишгород, Вишгородський р-н,  Київська обл., Україна, 07301</w:t>
            </w:r>
          </w:p>
        </w:tc>
      </w:tr>
      <w:tr w:rsidR="005A641E" w:rsidRPr="00BB2780" w14:paraId="2F4F43C2" w14:textId="77777777" w:rsidTr="00686262">
        <w:tc>
          <w:tcPr>
            <w:tcW w:w="4795" w:type="dxa"/>
            <w:shd w:val="clear" w:color="auto" w:fill="auto"/>
          </w:tcPr>
          <w:p w14:paraId="2C7E1E31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Посадові особи замовника, уповноважені здійснювати зв’язок з учасниками [прізвище, ім’я по батькові, посада та адреса, номер телефону та телефаксу (із зазначенням коду міжміського телефонного зв’язку), електронна адреса]</w:t>
            </w:r>
          </w:p>
        </w:tc>
        <w:tc>
          <w:tcPr>
            <w:tcW w:w="4833" w:type="dxa"/>
            <w:shd w:val="clear" w:color="auto" w:fill="auto"/>
          </w:tcPr>
          <w:p w14:paraId="174CEA44" w14:textId="5C20198C" w:rsidR="000F384A" w:rsidRPr="00723FC9" w:rsidRDefault="00724731" w:rsidP="000F38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Мирієвська</w:t>
            </w:r>
            <w:proofErr w:type="spellEnd"/>
            <w:r w:rsidR="000F384A" w:rsidRPr="00723FC9">
              <w:rPr>
                <w:sz w:val="22"/>
                <w:szCs w:val="22"/>
              </w:rPr>
              <w:t xml:space="preserve"> Тетяна Юріївна – уповноважена особа, відповідальна за організацію та проведення процедур закупівель у Вишгородській міській раді, завідувач сектору публічних закупівель, площа Шевченка,1, </w:t>
            </w:r>
            <w:proofErr w:type="spellStart"/>
            <w:r w:rsidR="000F384A" w:rsidRPr="00723FC9">
              <w:rPr>
                <w:sz w:val="22"/>
                <w:szCs w:val="22"/>
              </w:rPr>
              <w:t>каб</w:t>
            </w:r>
            <w:proofErr w:type="spellEnd"/>
            <w:r w:rsidR="000F384A" w:rsidRPr="00723FC9">
              <w:rPr>
                <w:sz w:val="22"/>
                <w:szCs w:val="22"/>
              </w:rPr>
              <w:t>. 97, м. Вишгород, Київська область, Україна, 07301</w:t>
            </w:r>
          </w:p>
          <w:p w14:paraId="7CC3FEFA" w14:textId="77777777" w:rsidR="000F384A" w:rsidRPr="00723FC9" w:rsidRDefault="000F384A" w:rsidP="000F384A">
            <w:pPr>
              <w:jc w:val="both"/>
              <w:rPr>
                <w:sz w:val="22"/>
                <w:szCs w:val="22"/>
              </w:rPr>
            </w:pPr>
            <w:r w:rsidRPr="00723FC9">
              <w:rPr>
                <w:sz w:val="22"/>
                <w:szCs w:val="22"/>
              </w:rPr>
              <w:t xml:space="preserve"> телефон: (04596) 54-203, +380505565089;</w:t>
            </w:r>
          </w:p>
          <w:p w14:paraId="13E4103A" w14:textId="0619B994" w:rsidR="005A641E" w:rsidRPr="00EC73AD" w:rsidRDefault="000F384A" w:rsidP="000F3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color w:val="0000FF"/>
                <w:sz w:val="22"/>
                <w:szCs w:val="22"/>
                <w:u w:val="single"/>
                <w:lang w:eastAsia="uk-UA"/>
              </w:rPr>
            </w:pPr>
            <w:r w:rsidRPr="00723FC9">
              <w:rPr>
                <w:sz w:val="22"/>
                <w:szCs w:val="22"/>
              </w:rPr>
              <w:t xml:space="preserve"> e-</w:t>
            </w:r>
            <w:proofErr w:type="spellStart"/>
            <w:r w:rsidRPr="00723FC9">
              <w:rPr>
                <w:sz w:val="22"/>
                <w:szCs w:val="22"/>
              </w:rPr>
              <w:t>mail</w:t>
            </w:r>
            <w:proofErr w:type="spellEnd"/>
            <w:r w:rsidRPr="00723FC9">
              <w:rPr>
                <w:sz w:val="22"/>
                <w:szCs w:val="22"/>
              </w:rPr>
              <w:t>: vyshgorodtender@gmail.com</w:t>
            </w:r>
          </w:p>
        </w:tc>
      </w:tr>
      <w:tr w:rsidR="005A641E" w:rsidRPr="00BB2780" w14:paraId="20AE3B80" w14:textId="77777777" w:rsidTr="00686262">
        <w:tc>
          <w:tcPr>
            <w:tcW w:w="4795" w:type="dxa"/>
            <w:shd w:val="clear" w:color="auto" w:fill="auto"/>
          </w:tcPr>
          <w:p w14:paraId="0EE73648" w14:textId="77777777" w:rsidR="005A641E" w:rsidRPr="0027104F" w:rsidRDefault="005A641E" w:rsidP="00BA62D8">
            <w:pPr>
              <w:jc w:val="both"/>
              <w:rPr>
                <w:sz w:val="22"/>
                <w:szCs w:val="22"/>
                <w:lang w:val="ru-RU"/>
              </w:rPr>
            </w:pPr>
            <w:r w:rsidRPr="0027104F">
              <w:rPr>
                <w:sz w:val="22"/>
                <w:szCs w:val="22"/>
              </w:rPr>
              <w:t xml:space="preserve">2. Номер закупівлі в електронній системі закупівель </w:t>
            </w:r>
            <w:r w:rsidRPr="0027104F">
              <w:rPr>
                <w:sz w:val="22"/>
                <w:szCs w:val="22"/>
                <w:lang w:val="en-US"/>
              </w:rPr>
              <w:t>Prozorro</w:t>
            </w:r>
          </w:p>
        </w:tc>
        <w:tc>
          <w:tcPr>
            <w:tcW w:w="4833" w:type="dxa"/>
            <w:shd w:val="clear" w:color="auto" w:fill="auto"/>
          </w:tcPr>
          <w:p w14:paraId="571A2299" w14:textId="7856C0C8" w:rsidR="005A641E" w:rsidRPr="0027104F" w:rsidRDefault="00365D65" w:rsidP="00BA62D8">
            <w:pPr>
              <w:jc w:val="both"/>
              <w:rPr>
                <w:sz w:val="22"/>
                <w:szCs w:val="22"/>
              </w:rPr>
            </w:pPr>
            <w:r w:rsidRPr="00365D65">
              <w:rPr>
                <w:sz w:val="22"/>
                <w:szCs w:val="22"/>
              </w:rPr>
              <w:t>UA-2026-06-04-010871-a</w:t>
            </w:r>
          </w:p>
        </w:tc>
      </w:tr>
      <w:tr w:rsidR="005A641E" w:rsidRPr="00BB2780" w14:paraId="1B714946" w14:textId="77777777" w:rsidTr="00686262">
        <w:tc>
          <w:tcPr>
            <w:tcW w:w="4795" w:type="dxa"/>
            <w:shd w:val="clear" w:color="auto" w:fill="auto"/>
          </w:tcPr>
          <w:p w14:paraId="572D50E6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  <w:lang w:val="en-US"/>
              </w:rPr>
              <w:t>3</w:t>
            </w:r>
            <w:r w:rsidRPr="0027104F">
              <w:rPr>
                <w:sz w:val="22"/>
                <w:szCs w:val="22"/>
              </w:rPr>
              <w:t>. Предмет закупівлі:</w:t>
            </w:r>
          </w:p>
        </w:tc>
        <w:tc>
          <w:tcPr>
            <w:tcW w:w="4833" w:type="dxa"/>
            <w:shd w:val="clear" w:color="auto" w:fill="auto"/>
          </w:tcPr>
          <w:p w14:paraId="008578A0" w14:textId="6356B033" w:rsidR="005A641E" w:rsidRPr="0027104F" w:rsidRDefault="00365D65" w:rsidP="00BA62D8">
            <w:pPr>
              <w:jc w:val="both"/>
              <w:rPr>
                <w:sz w:val="22"/>
                <w:szCs w:val="22"/>
              </w:rPr>
            </w:pPr>
            <w:r w:rsidRPr="00365D65">
              <w:rPr>
                <w:sz w:val="22"/>
                <w:szCs w:val="22"/>
              </w:rPr>
              <w:t>"Бензин (код Єдиного закупівельного словника ДК 021:2015 09130000-9. Нафта і дистиляти. 09132000-3. Бензин.)"</w:t>
            </w:r>
          </w:p>
        </w:tc>
      </w:tr>
      <w:tr w:rsidR="005A641E" w:rsidRPr="00BB2780" w14:paraId="17067DA8" w14:textId="77777777" w:rsidTr="00686262">
        <w:tc>
          <w:tcPr>
            <w:tcW w:w="4795" w:type="dxa"/>
            <w:shd w:val="clear" w:color="auto" w:fill="auto"/>
          </w:tcPr>
          <w:p w14:paraId="6414D048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Вид предмета закупівлі</w:t>
            </w:r>
          </w:p>
        </w:tc>
        <w:tc>
          <w:tcPr>
            <w:tcW w:w="4833" w:type="dxa"/>
            <w:shd w:val="clear" w:color="auto" w:fill="auto"/>
          </w:tcPr>
          <w:p w14:paraId="0D8734EF" w14:textId="5DEFCDF2" w:rsidR="005A641E" w:rsidRPr="0027104F" w:rsidRDefault="00A8708A" w:rsidP="00BA62D8">
            <w:pPr>
              <w:jc w:val="both"/>
              <w:rPr>
                <w:sz w:val="22"/>
                <w:szCs w:val="22"/>
              </w:rPr>
            </w:pPr>
            <w:r w:rsidRPr="00A8708A">
              <w:rPr>
                <w:sz w:val="22"/>
                <w:szCs w:val="22"/>
              </w:rPr>
              <w:t xml:space="preserve">Закупівля </w:t>
            </w:r>
            <w:r w:rsidR="00EC73AD">
              <w:rPr>
                <w:sz w:val="22"/>
                <w:szCs w:val="22"/>
              </w:rPr>
              <w:t>товарів</w:t>
            </w:r>
          </w:p>
        </w:tc>
      </w:tr>
      <w:tr w:rsidR="005A641E" w:rsidRPr="00BB2780" w14:paraId="0A35B70C" w14:textId="77777777" w:rsidTr="00686262">
        <w:tc>
          <w:tcPr>
            <w:tcW w:w="4795" w:type="dxa"/>
            <w:shd w:val="clear" w:color="auto" w:fill="auto"/>
          </w:tcPr>
          <w:p w14:paraId="6F0F5EC9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Конкретна назва предмета закупівлі</w:t>
            </w:r>
          </w:p>
        </w:tc>
        <w:tc>
          <w:tcPr>
            <w:tcW w:w="4833" w:type="dxa"/>
            <w:shd w:val="clear" w:color="auto" w:fill="auto"/>
          </w:tcPr>
          <w:p w14:paraId="3BB42D2C" w14:textId="12BDEA79" w:rsidR="005A641E" w:rsidRPr="0027104F" w:rsidRDefault="00365D65" w:rsidP="009870B1">
            <w:pPr>
              <w:rPr>
                <w:sz w:val="22"/>
                <w:szCs w:val="22"/>
              </w:rPr>
            </w:pPr>
            <w:r w:rsidRPr="00365D65">
              <w:rPr>
                <w:sz w:val="22"/>
                <w:szCs w:val="22"/>
              </w:rPr>
              <w:t>Бензин</w:t>
            </w:r>
          </w:p>
        </w:tc>
      </w:tr>
      <w:tr w:rsidR="005A641E" w:rsidRPr="00BB2780" w14:paraId="38E55431" w14:textId="77777777" w:rsidTr="00686262">
        <w:tc>
          <w:tcPr>
            <w:tcW w:w="4795" w:type="dxa"/>
            <w:shd w:val="clear" w:color="auto" w:fill="auto"/>
          </w:tcPr>
          <w:p w14:paraId="49BBF477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Коди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4833" w:type="dxa"/>
            <w:shd w:val="clear" w:color="auto" w:fill="auto"/>
          </w:tcPr>
          <w:p w14:paraId="4A9E6068" w14:textId="10F057C7" w:rsidR="000F384A" w:rsidRPr="0027104F" w:rsidRDefault="00365D65" w:rsidP="00BA62D8">
            <w:pPr>
              <w:jc w:val="both"/>
              <w:rPr>
                <w:sz w:val="22"/>
                <w:szCs w:val="22"/>
              </w:rPr>
            </w:pPr>
            <w:r w:rsidRPr="00365D65">
              <w:rPr>
                <w:sz w:val="22"/>
                <w:szCs w:val="22"/>
              </w:rPr>
              <w:t>ДК 021:2015 09130000-9. Нафта і дистиляти. 09132000-3. Бензин.</w:t>
            </w:r>
          </w:p>
        </w:tc>
      </w:tr>
      <w:tr w:rsidR="005A641E" w:rsidRPr="00BB2780" w14:paraId="76181E12" w14:textId="77777777" w:rsidTr="00686262">
        <w:tc>
          <w:tcPr>
            <w:tcW w:w="4795" w:type="dxa"/>
            <w:shd w:val="clear" w:color="auto" w:fill="auto"/>
          </w:tcPr>
          <w:p w14:paraId="50DBB08B" w14:textId="77777777" w:rsidR="005A641E" w:rsidRPr="0027104F" w:rsidRDefault="005A641E" w:rsidP="00BA62D8">
            <w:pPr>
              <w:jc w:val="both"/>
              <w:rPr>
                <w:sz w:val="22"/>
                <w:szCs w:val="22"/>
              </w:rPr>
            </w:pPr>
            <w:r w:rsidRPr="0027104F">
              <w:rPr>
                <w:sz w:val="22"/>
                <w:szCs w:val="22"/>
              </w:rPr>
              <w:t>4. Розмір бюджетного призначення за кошторисом або очікувана вартість предмета закупівлі (грн)</w:t>
            </w:r>
          </w:p>
        </w:tc>
        <w:tc>
          <w:tcPr>
            <w:tcW w:w="4833" w:type="dxa"/>
            <w:shd w:val="clear" w:color="auto" w:fill="auto"/>
          </w:tcPr>
          <w:p w14:paraId="1710AF0C" w14:textId="66ED85C0" w:rsidR="005A641E" w:rsidRPr="0027104F" w:rsidRDefault="00365D65" w:rsidP="00BA6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241 740</w:t>
            </w:r>
            <w:r w:rsidR="00724731" w:rsidRPr="001E336D">
              <w:rPr>
                <w:sz w:val="22"/>
                <w:szCs w:val="22"/>
              </w:rPr>
              <w:t>,00</w:t>
            </w:r>
            <w:r w:rsidR="005C654A" w:rsidRPr="001E336D">
              <w:rPr>
                <w:sz w:val="22"/>
                <w:szCs w:val="22"/>
              </w:rPr>
              <w:t xml:space="preserve"> </w:t>
            </w:r>
            <w:r w:rsidR="005A641E" w:rsidRPr="001E336D">
              <w:rPr>
                <w:sz w:val="22"/>
                <w:szCs w:val="22"/>
              </w:rPr>
              <w:t>грн. з ПДВ</w:t>
            </w:r>
          </w:p>
        </w:tc>
      </w:tr>
      <w:tr w:rsidR="005A641E" w:rsidRPr="00BB2780" w14:paraId="33BDF7F1" w14:textId="77777777" w:rsidTr="00686262">
        <w:tc>
          <w:tcPr>
            <w:tcW w:w="4795" w:type="dxa"/>
            <w:shd w:val="clear" w:color="auto" w:fill="auto"/>
          </w:tcPr>
          <w:p w14:paraId="12325F44" w14:textId="53217B6B" w:rsidR="005A641E" w:rsidRPr="0027104F" w:rsidRDefault="00E04FDC" w:rsidP="00BA6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5A641E" w:rsidRPr="0027104F">
              <w:rPr>
                <w:sz w:val="22"/>
                <w:szCs w:val="22"/>
              </w:rPr>
              <w:t>. Обґрунтування технічних та якісних характеристик предмета закупівлі</w:t>
            </w:r>
          </w:p>
        </w:tc>
        <w:tc>
          <w:tcPr>
            <w:tcW w:w="4833" w:type="dxa"/>
            <w:shd w:val="clear" w:color="auto" w:fill="auto"/>
          </w:tcPr>
          <w:p w14:paraId="310747E2" w14:textId="0C74429A" w:rsidR="005A641E" w:rsidRDefault="002270BC" w:rsidP="005A641E">
            <w:pPr>
              <w:jc w:val="both"/>
              <w:rPr>
                <w:sz w:val="22"/>
                <w:szCs w:val="22"/>
              </w:rPr>
            </w:pPr>
            <w:r w:rsidRPr="005B747D">
              <w:rPr>
                <w:sz w:val="22"/>
                <w:szCs w:val="22"/>
              </w:rPr>
              <w:t xml:space="preserve">Технічні та якісні характеристики предмета закупівлі визначені у відповідному додатку до </w:t>
            </w:r>
            <w:r w:rsidR="001E336D">
              <w:rPr>
                <w:sz w:val="22"/>
                <w:szCs w:val="22"/>
              </w:rPr>
              <w:t>тендерної документації</w:t>
            </w:r>
            <w:r w:rsidRPr="005B747D">
              <w:rPr>
                <w:sz w:val="22"/>
                <w:szCs w:val="22"/>
              </w:rPr>
              <w:t>.</w:t>
            </w:r>
          </w:p>
          <w:p w14:paraId="4FFF1379" w14:textId="77777777" w:rsidR="00365D65" w:rsidRPr="00365D65" w:rsidRDefault="00365D65" w:rsidP="00365D65">
            <w:pPr>
              <w:jc w:val="both"/>
              <w:rPr>
                <w:sz w:val="22"/>
                <w:szCs w:val="22"/>
              </w:rPr>
            </w:pPr>
            <w:r w:rsidRPr="00365D65">
              <w:rPr>
                <w:sz w:val="22"/>
                <w:szCs w:val="22"/>
              </w:rPr>
              <w:t>Якість бензину  має відповідати ДСТУ 7687-2015 «Бензини автомобільні Євро. Технічні умови» та/або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року № 927.</w:t>
            </w:r>
          </w:p>
          <w:p w14:paraId="317D6CA6" w14:textId="079AE62C" w:rsidR="000F384A" w:rsidRPr="0027104F" w:rsidRDefault="00365D65" w:rsidP="00365D65">
            <w:pPr>
              <w:jc w:val="both"/>
              <w:rPr>
                <w:sz w:val="22"/>
                <w:szCs w:val="22"/>
              </w:rPr>
            </w:pPr>
            <w:r w:rsidRPr="00365D65">
              <w:rPr>
                <w:sz w:val="22"/>
                <w:szCs w:val="22"/>
              </w:rPr>
              <w:t xml:space="preserve">Екологічний клас запропонованого учасником бензину автомобільного має бути не нижче «Євро-5» (тому позначення запропонованого учасником бензину автомобільного має містити символ екологічного класу: «Євро5»); октанове число за дослідним методом в запропонованому учасником бензині автомобільному має становити не менше 95 одиниць (тому запропонований учасником бензин автомобільний має бути марки «А-95» та, відповідно, позначення запропонованого учасником автомобільного бензину має містити цифрове позначення октанового числа автомобільного бензину за дослідним методом: «95»). Постачання Товару здійснюється на загальних засадах цивільного законодавства та усіх вимог нормативно-правових актів, що </w:t>
            </w:r>
            <w:r w:rsidRPr="00365D65">
              <w:rPr>
                <w:sz w:val="22"/>
                <w:szCs w:val="22"/>
              </w:rPr>
              <w:lastRenderedPageBreak/>
              <w:t>регламентують господарську діяльність, у тому числі з питань захисту довкілля.</w:t>
            </w:r>
          </w:p>
        </w:tc>
      </w:tr>
      <w:tr w:rsidR="00686262" w:rsidRPr="00BB2780" w14:paraId="2CD67731" w14:textId="77777777" w:rsidTr="00686262">
        <w:tc>
          <w:tcPr>
            <w:tcW w:w="4795" w:type="dxa"/>
            <w:shd w:val="clear" w:color="auto" w:fill="auto"/>
          </w:tcPr>
          <w:p w14:paraId="19DDB803" w14:textId="00398592" w:rsidR="00686262" w:rsidRPr="00686262" w:rsidRDefault="00E04FDC" w:rsidP="0068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  <w:r w:rsidR="00686262" w:rsidRPr="00686262">
              <w:rPr>
                <w:sz w:val="22"/>
                <w:szCs w:val="22"/>
              </w:rPr>
              <w:t>. Обґрунтування розміру бюджетного призначення</w:t>
            </w:r>
          </w:p>
        </w:tc>
        <w:tc>
          <w:tcPr>
            <w:tcW w:w="4833" w:type="dxa"/>
            <w:shd w:val="clear" w:color="auto" w:fill="auto"/>
          </w:tcPr>
          <w:p w14:paraId="69E90E4C" w14:textId="3C75D820" w:rsidR="00686262" w:rsidRPr="00686262" w:rsidRDefault="00686262" w:rsidP="001C2A0A">
            <w:pPr>
              <w:jc w:val="both"/>
              <w:rPr>
                <w:sz w:val="22"/>
                <w:szCs w:val="22"/>
              </w:rPr>
            </w:pPr>
            <w:r w:rsidRPr="0070322F">
              <w:rPr>
                <w:sz w:val="22"/>
                <w:szCs w:val="22"/>
              </w:rPr>
              <w:t>Розмір бюджетного призначення визначено відповідно до затвердженого розпису бюджету Вишгородської міської ради на 202</w:t>
            </w:r>
            <w:r w:rsidR="00365D65">
              <w:rPr>
                <w:sz w:val="22"/>
                <w:szCs w:val="22"/>
              </w:rPr>
              <w:t>6</w:t>
            </w:r>
            <w:r w:rsidRPr="0070322F">
              <w:rPr>
                <w:sz w:val="22"/>
                <w:szCs w:val="22"/>
              </w:rPr>
              <w:t xml:space="preserve"> рік.</w:t>
            </w:r>
          </w:p>
        </w:tc>
      </w:tr>
      <w:tr w:rsidR="00686262" w:rsidRPr="00BB2780" w14:paraId="78892590" w14:textId="77777777" w:rsidTr="00686262">
        <w:tc>
          <w:tcPr>
            <w:tcW w:w="4795" w:type="dxa"/>
            <w:shd w:val="clear" w:color="auto" w:fill="auto"/>
          </w:tcPr>
          <w:p w14:paraId="3AA756C3" w14:textId="75E662F0" w:rsidR="00686262" w:rsidRPr="00686262" w:rsidRDefault="00E04FDC" w:rsidP="0068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686262" w:rsidRPr="00686262">
              <w:rPr>
                <w:sz w:val="22"/>
                <w:szCs w:val="22"/>
              </w:rPr>
              <w:t>. Обґрунтування очікуваної вартості предмету закупівлі</w:t>
            </w:r>
          </w:p>
        </w:tc>
        <w:tc>
          <w:tcPr>
            <w:tcW w:w="4833" w:type="dxa"/>
            <w:shd w:val="clear" w:color="auto" w:fill="auto"/>
          </w:tcPr>
          <w:p w14:paraId="02784E3F" w14:textId="77777777" w:rsidR="00365D65" w:rsidRPr="00365D65" w:rsidRDefault="00365D65" w:rsidP="00365D65">
            <w:pPr>
              <w:shd w:val="clear" w:color="auto" w:fill="FFFFFF"/>
              <w:suppressAutoHyphens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Очікувана вартість закупівлі </w:t>
            </w:r>
            <w:r w:rsidRPr="00365D65">
              <w:rPr>
                <w:color w:val="000000"/>
                <w:sz w:val="22"/>
                <w:szCs w:val="22"/>
                <w:lang w:eastAsia="uk-UA"/>
              </w:rPr>
              <w:t xml:space="preserve">бензину А-95 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розрахована станом на 04 червня 2026 року, як середня ціна по Україні, на основі моніторингу цін за якими відпускається паливо у мережах АЗС, що покривають територію України відповідно до умов тендерної документації, зокрема, на АЗС що працюють під брендом «Укрнафта», «ОККО» та «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val="en-US" w:eastAsia="uk-UA"/>
              </w:rPr>
              <w:t>WOG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», з урахуванням примірної методики визначення очікуваної вартості предмета закупівлі, затвердженої наказом</w:t>
            </w:r>
            <w:r w:rsidRPr="00365D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Міністерства розвитку економіки, торгівлі та сільського господарства України від 18.02.2020  № 275 та можливого зростання ціни за період з дати оприлюднення оголошення про проведення відкритих торгів до дати укладання договору </w:t>
            </w:r>
            <w:r w:rsidRPr="00365D6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(у межах, що не перевищує 3%)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, та без урахування умов договору у частині відтермінування платежу за отримане паливо.</w:t>
            </w:r>
          </w:p>
          <w:p w14:paraId="5C5E7B43" w14:textId="77777777" w:rsidR="00365D65" w:rsidRPr="00365D65" w:rsidRDefault="00365D65" w:rsidP="00365D65">
            <w:pPr>
              <w:shd w:val="clear" w:color="auto" w:fill="FFFFFF"/>
              <w:suppressAutoHyphens w:val="0"/>
              <w:ind w:firstLine="709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</w:p>
          <w:p w14:paraId="2FAB91E9" w14:textId="77777777" w:rsidR="00365D65" w:rsidRPr="00365D65" w:rsidRDefault="00365D65" w:rsidP="00365D65">
            <w:pPr>
              <w:shd w:val="clear" w:color="auto" w:fill="FFFFFF"/>
              <w:suppressAutoHyphens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Додаток: моніторинг цін на сайтах «Укрнафта», «ОККО» та  «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val="en-US" w:eastAsia="uk-UA"/>
              </w:rPr>
              <w:t>WOG</w:t>
            </w:r>
            <w:r w:rsidRPr="00365D65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»</w:t>
            </w:r>
          </w:p>
          <w:p w14:paraId="40B84703" w14:textId="63AC1BAC" w:rsidR="00686262" w:rsidRPr="000F384A" w:rsidRDefault="00686262" w:rsidP="00365D6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3305072" w14:textId="77777777" w:rsidR="00365D65" w:rsidRDefault="00365D65" w:rsidP="00365D65">
      <w:pPr>
        <w:suppressAutoHyphens w:val="0"/>
        <w:spacing w:after="160" w:line="259" w:lineRule="auto"/>
        <w:rPr>
          <w:color w:val="000000"/>
          <w:sz w:val="28"/>
          <w:szCs w:val="28"/>
          <w:shd w:val="clear" w:color="auto" w:fill="FFFFFF"/>
          <w:lang w:eastAsia="uk-UA"/>
        </w:rPr>
      </w:pPr>
    </w:p>
    <w:p w14:paraId="301F32CD" w14:textId="6A16AE79" w:rsidR="00365D65" w:rsidRPr="00365D65" w:rsidRDefault="00365D65" w:rsidP="00365D65">
      <w:pPr>
        <w:suppressAutoHyphens w:val="0"/>
        <w:spacing w:after="160" w:line="259" w:lineRule="auto"/>
        <w:rPr>
          <w:color w:val="000000"/>
          <w:sz w:val="28"/>
          <w:szCs w:val="28"/>
          <w:shd w:val="clear" w:color="auto" w:fill="FFFFFF"/>
          <w:lang w:eastAsia="uk-UA"/>
        </w:rPr>
      </w:pPr>
      <w:r w:rsidRPr="00365D65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5B939DD" wp14:editId="37542503">
            <wp:extent cx="5187795" cy="47469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7329" cy="475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CB51F" w14:textId="77777777" w:rsidR="00365D65" w:rsidRPr="00365D65" w:rsidRDefault="00365D65" w:rsidP="00365D65">
      <w:pPr>
        <w:suppressAutoHyphens w:val="0"/>
        <w:spacing w:after="160" w:line="259" w:lineRule="auto"/>
        <w:rPr>
          <w:color w:val="000000"/>
          <w:sz w:val="28"/>
          <w:szCs w:val="28"/>
          <w:shd w:val="clear" w:color="auto" w:fill="FFFFFF"/>
          <w:lang w:eastAsia="uk-UA"/>
        </w:rPr>
      </w:pPr>
      <w:r w:rsidRPr="00365D65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w:drawing>
          <wp:inline distT="0" distB="0" distL="0" distR="0" wp14:anchorId="513FDFFF" wp14:editId="1A811547">
            <wp:extent cx="5940425" cy="54229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2727" w14:textId="77777777" w:rsidR="00365D65" w:rsidRPr="00365D65" w:rsidRDefault="00365D65" w:rsidP="00365D65">
      <w:pPr>
        <w:suppressAutoHyphens w:val="0"/>
        <w:spacing w:after="160" w:line="259" w:lineRule="auto"/>
        <w:rPr>
          <w:color w:val="000000"/>
          <w:sz w:val="28"/>
          <w:szCs w:val="28"/>
          <w:shd w:val="clear" w:color="auto" w:fill="FFFFFF"/>
          <w:lang w:eastAsia="uk-UA"/>
        </w:rPr>
      </w:pPr>
      <w:r w:rsidRPr="00365D65">
        <w:rPr>
          <w:noProof/>
          <w:color w:val="000000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6519FDE3" wp14:editId="312DD70A">
            <wp:extent cx="5940425" cy="335661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C22F" w14:textId="77777777" w:rsidR="00365D65" w:rsidRPr="00365D65" w:rsidRDefault="00365D65" w:rsidP="00365D65">
      <w:pPr>
        <w:suppressAutoHyphens w:val="0"/>
        <w:spacing w:after="160" w:line="259" w:lineRule="auto"/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</w:p>
    <w:p w14:paraId="1A3D55B3" w14:textId="77777777" w:rsidR="00365D65" w:rsidRPr="00365D65" w:rsidRDefault="00365D65" w:rsidP="00365D65">
      <w:pPr>
        <w:suppressAutoHyphens w:val="0"/>
        <w:spacing w:after="160" w:line="259" w:lineRule="auto"/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365D65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Розрахунок очікуваної вартості </w:t>
      </w:r>
    </w:p>
    <w:tbl>
      <w:tblPr>
        <w:tblW w:w="9394" w:type="dxa"/>
        <w:tblInd w:w="-5" w:type="dxa"/>
        <w:tblLook w:val="04A0" w:firstRow="1" w:lastRow="0" w:firstColumn="1" w:lastColumn="0" w:noHBand="0" w:noVBand="1"/>
      </w:tblPr>
      <w:tblGrid>
        <w:gridCol w:w="896"/>
        <w:gridCol w:w="933"/>
        <w:gridCol w:w="959"/>
        <w:gridCol w:w="1372"/>
        <w:gridCol w:w="1367"/>
        <w:gridCol w:w="1560"/>
        <w:gridCol w:w="2307"/>
      </w:tblGrid>
      <w:tr w:rsidR="00365D65" w:rsidRPr="00365D65" w14:paraId="57707C74" w14:textId="77777777" w:rsidTr="002E21B2">
        <w:trPr>
          <w:trHeight w:val="134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896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lastRenderedPageBreak/>
              <w:t>назва товару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40D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ОККО, ціна л.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5D3A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WOG, ціна л.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75A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Укрнафта, ціна л.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625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Середня ціна, грн./л.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A19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3% можливого </w:t>
            </w:r>
            <w:proofErr w:type="spellStart"/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здорожчання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70F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ціна за одиницю з урахуванням 3% можливого </w:t>
            </w:r>
            <w:proofErr w:type="spellStart"/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здорожчання</w:t>
            </w:r>
            <w:proofErr w:type="spellEnd"/>
          </w:p>
        </w:tc>
      </w:tr>
      <w:tr w:rsidR="00365D65" w:rsidRPr="00365D65" w14:paraId="112A2EEE" w14:textId="77777777" w:rsidTr="002E21B2">
        <w:trPr>
          <w:trHeight w:val="276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E76" w14:textId="77777777" w:rsidR="00365D65" w:rsidRPr="00365D65" w:rsidRDefault="00365D65" w:rsidP="00365D65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А-95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930F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sz w:val="22"/>
                <w:szCs w:val="22"/>
                <w:lang w:eastAsia="en-US"/>
              </w:rPr>
              <w:t>79,90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7726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sz w:val="22"/>
                <w:szCs w:val="22"/>
                <w:lang w:eastAsia="en-US"/>
              </w:rPr>
              <w:t>79,90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B855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sz w:val="22"/>
                <w:szCs w:val="22"/>
                <w:lang w:eastAsia="en-US"/>
              </w:rPr>
              <w:t>74,90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7251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sz w:val="22"/>
                <w:szCs w:val="22"/>
                <w:lang w:eastAsia="en-US"/>
              </w:rPr>
              <w:t>78,23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544E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sz w:val="22"/>
                <w:szCs w:val="22"/>
                <w:lang w:eastAsia="en-US"/>
              </w:rPr>
              <w:t>2,35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2E19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color w:val="000000"/>
                <w:sz w:val="22"/>
                <w:szCs w:val="22"/>
                <w:lang w:eastAsia="uk-UA"/>
              </w:rPr>
              <w:t>80,58</w:t>
            </w:r>
          </w:p>
        </w:tc>
      </w:tr>
    </w:tbl>
    <w:tbl>
      <w:tblPr>
        <w:tblpPr w:leftFromText="180" w:rightFromText="180" w:vertAnchor="text" w:horzAnchor="margin" w:tblpY="550"/>
        <w:tblW w:w="5900" w:type="dxa"/>
        <w:tblLook w:val="04A0" w:firstRow="1" w:lastRow="0" w:firstColumn="1" w:lastColumn="0" w:noHBand="0" w:noVBand="1"/>
      </w:tblPr>
      <w:tblGrid>
        <w:gridCol w:w="1740"/>
        <w:gridCol w:w="1340"/>
        <w:gridCol w:w="1300"/>
        <w:gridCol w:w="1520"/>
      </w:tblGrid>
      <w:tr w:rsidR="00365D65" w:rsidRPr="00365D65" w14:paraId="1AF220DC" w14:textId="77777777" w:rsidTr="002E21B2">
        <w:trPr>
          <w:trHeight w:val="312"/>
        </w:trPr>
        <w:tc>
          <w:tcPr>
            <w:tcW w:w="5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71CA2" w14:textId="77777777" w:rsidR="00365D65" w:rsidRPr="00365D65" w:rsidRDefault="00365D65" w:rsidP="00365D65">
            <w:pPr>
              <w:suppressAutoHyphens w:val="0"/>
              <w:rPr>
                <w:color w:val="000000"/>
                <w:lang w:eastAsia="uk-UA"/>
              </w:rPr>
            </w:pPr>
          </w:p>
        </w:tc>
      </w:tr>
      <w:tr w:rsidR="00365D65" w:rsidRPr="00365D65" w14:paraId="5F9E0C99" w14:textId="77777777" w:rsidTr="002E21B2">
        <w:trPr>
          <w:trHeight w:val="82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5FA1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назва товару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76D0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Кількість, 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C71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ціна за одиницю, грн з ПДВ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FB56" w14:textId="77777777" w:rsidR="00365D65" w:rsidRPr="00365D65" w:rsidRDefault="00365D65" w:rsidP="00365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Вартість, грн з ПДВ</w:t>
            </w:r>
          </w:p>
        </w:tc>
      </w:tr>
      <w:tr w:rsidR="00365D65" w:rsidRPr="00365D65" w14:paraId="6B334398" w14:textId="77777777" w:rsidTr="002E21B2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3B3F" w14:textId="77777777" w:rsidR="00365D65" w:rsidRPr="00365D65" w:rsidRDefault="00365D65" w:rsidP="00365D65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b/>
                <w:bCs/>
                <w:color w:val="000000"/>
                <w:sz w:val="22"/>
                <w:szCs w:val="22"/>
                <w:lang w:eastAsia="uk-UA"/>
              </w:rPr>
              <w:t>А-95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EC9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color w:val="000000"/>
                <w:sz w:val="22"/>
                <w:szCs w:val="22"/>
                <w:lang w:eastAsia="uk-UA"/>
              </w:rPr>
              <w:t>3000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A1E7" w14:textId="77777777" w:rsidR="00365D65" w:rsidRPr="00365D65" w:rsidRDefault="00365D65" w:rsidP="00365D6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sz w:val="22"/>
                <w:szCs w:val="22"/>
                <w:lang w:eastAsia="en-US"/>
              </w:rPr>
              <w:t>80,58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D30" w14:textId="77777777" w:rsidR="00365D65" w:rsidRPr="00365D65" w:rsidRDefault="00365D65" w:rsidP="00365D6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uk-UA"/>
              </w:rPr>
            </w:pPr>
            <w:r w:rsidRPr="00365D65">
              <w:rPr>
                <w:rFonts w:eastAsia="Calibri"/>
                <w:color w:val="000000"/>
                <w:sz w:val="22"/>
                <w:szCs w:val="22"/>
                <w:lang w:eastAsia="en-US"/>
              </w:rPr>
              <w:t>241 740,00</w:t>
            </w:r>
          </w:p>
        </w:tc>
      </w:tr>
    </w:tbl>
    <w:p w14:paraId="28B5137C" w14:textId="77777777" w:rsidR="00365D65" w:rsidRPr="00365D65" w:rsidRDefault="00365D65" w:rsidP="00365D65">
      <w:pPr>
        <w:suppressAutoHyphens w:val="0"/>
        <w:spacing w:after="160" w:line="259" w:lineRule="auto"/>
        <w:rPr>
          <w:color w:val="000000"/>
          <w:sz w:val="28"/>
          <w:szCs w:val="28"/>
          <w:shd w:val="clear" w:color="auto" w:fill="FFFFFF"/>
          <w:lang w:eastAsia="uk-UA"/>
        </w:rPr>
      </w:pPr>
    </w:p>
    <w:p w14:paraId="6030EBD6" w14:textId="77777777" w:rsidR="00365D65" w:rsidRDefault="00365D65"/>
    <w:sectPr w:rsidR="00365D65" w:rsidSect="00EA7F87">
      <w:headerReference w:type="first" r:id="rId9"/>
      <w:footerReference w:type="first" r:id="rId10"/>
      <w:pgSz w:w="11906" w:h="16838"/>
      <w:pgMar w:top="776" w:right="567" w:bottom="776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DBB20" w14:textId="77777777" w:rsidR="004B2EF0" w:rsidRDefault="004B2EF0">
      <w:r>
        <w:separator/>
      </w:r>
    </w:p>
  </w:endnote>
  <w:endnote w:type="continuationSeparator" w:id="0">
    <w:p w14:paraId="17CE7760" w14:textId="77777777" w:rsidR="004B2EF0" w:rsidRDefault="004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F664F" w14:textId="77777777" w:rsidR="00CF2284" w:rsidRDefault="004B2E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7A35" w14:textId="77777777" w:rsidR="004B2EF0" w:rsidRDefault="004B2EF0">
      <w:r>
        <w:separator/>
      </w:r>
    </w:p>
  </w:footnote>
  <w:footnote w:type="continuationSeparator" w:id="0">
    <w:p w14:paraId="2568F395" w14:textId="77777777" w:rsidR="004B2EF0" w:rsidRDefault="004B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36CC9" w14:textId="77777777" w:rsidR="00CF2284" w:rsidRDefault="004B2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9B"/>
    <w:rsid w:val="00023BB9"/>
    <w:rsid w:val="00053B41"/>
    <w:rsid w:val="000F2656"/>
    <w:rsid w:val="000F384A"/>
    <w:rsid w:val="0014122F"/>
    <w:rsid w:val="00151096"/>
    <w:rsid w:val="001A5D80"/>
    <w:rsid w:val="001C2A0A"/>
    <w:rsid w:val="001E336D"/>
    <w:rsid w:val="002270BC"/>
    <w:rsid w:val="002A50B3"/>
    <w:rsid w:val="002A6BB2"/>
    <w:rsid w:val="002C2443"/>
    <w:rsid w:val="0033226A"/>
    <w:rsid w:val="00365D65"/>
    <w:rsid w:val="00376FC6"/>
    <w:rsid w:val="0039623E"/>
    <w:rsid w:val="003979E5"/>
    <w:rsid w:val="003C7830"/>
    <w:rsid w:val="003D163D"/>
    <w:rsid w:val="003D448D"/>
    <w:rsid w:val="00402D03"/>
    <w:rsid w:val="00413566"/>
    <w:rsid w:val="00446AA8"/>
    <w:rsid w:val="00475553"/>
    <w:rsid w:val="004B2EF0"/>
    <w:rsid w:val="0050636D"/>
    <w:rsid w:val="00520D21"/>
    <w:rsid w:val="00534B72"/>
    <w:rsid w:val="00571D88"/>
    <w:rsid w:val="005A641E"/>
    <w:rsid w:val="005B747D"/>
    <w:rsid w:val="005C1207"/>
    <w:rsid w:val="005C654A"/>
    <w:rsid w:val="00686262"/>
    <w:rsid w:val="0070322F"/>
    <w:rsid w:val="00724731"/>
    <w:rsid w:val="007C1DA6"/>
    <w:rsid w:val="007C4D1C"/>
    <w:rsid w:val="008F1519"/>
    <w:rsid w:val="00913420"/>
    <w:rsid w:val="009870B1"/>
    <w:rsid w:val="009D4913"/>
    <w:rsid w:val="009D5890"/>
    <w:rsid w:val="00A27626"/>
    <w:rsid w:val="00A8708A"/>
    <w:rsid w:val="00AA7213"/>
    <w:rsid w:val="00B5379B"/>
    <w:rsid w:val="00C36981"/>
    <w:rsid w:val="00C67AD4"/>
    <w:rsid w:val="00C72262"/>
    <w:rsid w:val="00CC1640"/>
    <w:rsid w:val="00D8337B"/>
    <w:rsid w:val="00DA4DEF"/>
    <w:rsid w:val="00DF5A20"/>
    <w:rsid w:val="00E04FDC"/>
    <w:rsid w:val="00E642CF"/>
    <w:rsid w:val="00E92F5E"/>
    <w:rsid w:val="00EC73AD"/>
    <w:rsid w:val="00F14AD0"/>
    <w:rsid w:val="00F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09EF"/>
  <w15:chartTrackingRefBased/>
  <w15:docId w15:val="{1EAB7D36-2D5C-4000-818D-95C2123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4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6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641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cp:lastPrinted>2023-08-14T08:44:00Z</cp:lastPrinted>
  <dcterms:created xsi:type="dcterms:W3CDTF">2021-11-11T13:57:00Z</dcterms:created>
  <dcterms:modified xsi:type="dcterms:W3CDTF">2026-06-05T11:36:00Z</dcterms:modified>
</cp:coreProperties>
</file>