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0215C7E6" w:rsidR="00336742" w:rsidRPr="00495CF9" w:rsidRDefault="00865EC9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 червня</w:t>
      </w:r>
      <w:r w:rsidR="000423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45C2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7D715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115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46B557D3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2666BE">
        <w:rPr>
          <w:b/>
          <w:szCs w:val="24"/>
          <w:lang w:val="uk-UA"/>
        </w:rPr>
        <w:t>поза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6B334033" w:rsidR="00336742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2832E63B" w14:textId="77777777" w:rsidR="00DE6F07" w:rsidRPr="00063217" w:rsidRDefault="00DE6F07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2D6F6218" w:rsidR="00336742" w:rsidRPr="002666BE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2666BE">
        <w:rPr>
          <w:szCs w:val="24"/>
          <w:lang w:val="uk-UA"/>
        </w:rPr>
        <w:t>Керуючись</w:t>
      </w:r>
      <w:r w:rsidR="001A21F8" w:rsidRPr="002666BE">
        <w:rPr>
          <w:lang w:val="uk-UA"/>
        </w:rPr>
        <w:t xml:space="preserve"> </w:t>
      </w:r>
      <w:r w:rsidR="001A21F8" w:rsidRPr="002666BE">
        <w:rPr>
          <w:szCs w:val="24"/>
          <w:lang w:val="uk-UA"/>
        </w:rPr>
        <w:t>п. 7 ч. 3 ст. 42 та ч. 2 ст. 52, ст. 53 Закону України «Про місцеве самоврядування в Україні»</w:t>
      </w:r>
      <w:r w:rsidRPr="002666BE">
        <w:rPr>
          <w:szCs w:val="24"/>
          <w:lang w:val="uk-UA"/>
        </w:rPr>
        <w:t xml:space="preserve">, скликати </w:t>
      </w:r>
      <w:r w:rsidR="002666BE" w:rsidRPr="002666BE">
        <w:rPr>
          <w:szCs w:val="24"/>
          <w:lang w:val="uk-UA"/>
        </w:rPr>
        <w:t>поза</w:t>
      </w:r>
      <w:r w:rsidR="001A21F8" w:rsidRPr="002666BE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2666BE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2666BE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73D1F5AA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2666BE">
        <w:rPr>
          <w:rFonts w:ascii="Times New Roman" w:hAnsi="Times New Roman" w:cs="Times New Roman"/>
          <w:color w:val="000000"/>
          <w:szCs w:val="24"/>
          <w:shd w:val="clear" w:color="auto" w:fill="F9FFF9"/>
          <w:lang w:val="uk-UA"/>
        </w:rPr>
        <w:t xml:space="preserve"> </w:t>
      </w:r>
      <w:r w:rsidR="002666BE" w:rsidRPr="002666BE">
        <w:rPr>
          <w:rFonts w:ascii="Times New Roman" w:hAnsi="Times New Roman" w:cs="Times New Roman"/>
          <w:color w:val="000000"/>
          <w:sz w:val="24"/>
          <w:szCs w:val="24"/>
          <w:shd w:val="clear" w:color="auto" w:fill="F9FFF9"/>
          <w:lang w:val="uk-UA"/>
        </w:rPr>
        <w:t>поза</w:t>
      </w:r>
      <w:r w:rsidR="001A21F8"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A5E9B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8C7F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A5E9B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червня</w:t>
      </w:r>
      <w:r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0B4CB4"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</w:t>
      </w:r>
      <w:r w:rsidR="00DC0F8F"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551F06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2666BE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</w:t>
      </w:r>
      <w:proofErr w:type="spellStart"/>
      <w:r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2DE2073B" w14:textId="533C2B0A" w:rsidR="002A15D4" w:rsidRPr="002666BE" w:rsidRDefault="002A15D4" w:rsidP="004D33B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7265C77" w14:textId="3957B6C6" w:rsidR="00865EC9" w:rsidRPr="00865EC9" w:rsidRDefault="00F1301E" w:rsidP="00865EC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666BE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865E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65EC9" w:rsidRPr="00865E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коригування </w:t>
      </w:r>
      <w:proofErr w:type="spellStart"/>
      <w:r w:rsidR="00865EC9" w:rsidRPr="00865EC9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="00865EC9" w:rsidRPr="00865E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документації.</w:t>
      </w:r>
    </w:p>
    <w:p w14:paraId="00B68C70" w14:textId="7C80F7A3" w:rsidR="00865EC9" w:rsidRPr="00865EC9" w:rsidRDefault="00865EC9" w:rsidP="00865EC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865E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865EC9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865E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документації.</w:t>
      </w:r>
    </w:p>
    <w:p w14:paraId="4334549C" w14:textId="322585DF" w:rsidR="00865EC9" w:rsidRPr="00865EC9" w:rsidRDefault="00865EC9" w:rsidP="00865EC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865EC9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облаштування спеціального місця для паркування транспортного засобу особи з інвалідністю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48626BD" w14:textId="2CBB8D39" w:rsidR="00865EC9" w:rsidRPr="00865EC9" w:rsidRDefault="00865EC9" w:rsidP="00865EC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865EC9">
        <w:rPr>
          <w:rFonts w:ascii="Times New Roman" w:eastAsia="Times New Roman" w:hAnsi="Times New Roman" w:cs="Times New Roman"/>
          <w:sz w:val="24"/>
          <w:szCs w:val="24"/>
          <w:lang w:val="uk-UA"/>
        </w:rPr>
        <w:t>Про безоплатну передачу КП «Благоустрій – Вишгород» ВМР технічних паспортів на споруди громадського призначення, а саме, дитячих майданчиків.</w:t>
      </w:r>
    </w:p>
    <w:p w14:paraId="5783473D" w14:textId="77777777" w:rsidR="00B74D74" w:rsidRPr="002666BE" w:rsidRDefault="00B74D74" w:rsidP="0047370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01564065" w:rsidR="00A9702A" w:rsidRPr="002666BE" w:rsidRDefault="00C34D25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66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="0023277A" w:rsidRPr="002666BE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2666BE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EC1833F" w14:textId="7D7832A3" w:rsidR="002A15D4" w:rsidRPr="002666BE" w:rsidRDefault="00A9702A" w:rsidP="00B243DA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666B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2666B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ого</w:t>
      </w:r>
      <w:r w:rsidRPr="002666B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2666B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2666B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34F50C90" w14:textId="52A733A0" w:rsidR="00617ECB" w:rsidRDefault="00A65F2D" w:rsidP="0047370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73745724" w14:textId="3E1D71CD" w:rsidR="00473705" w:rsidRDefault="00473705" w:rsidP="0047370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A3A4B6" w14:textId="77777777" w:rsidR="00FA2ED7" w:rsidRDefault="00FA2ED7" w:rsidP="0047370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E7F9C3" w14:textId="77777777" w:rsidR="00772DDA" w:rsidRDefault="00772DDA" w:rsidP="00772DDA">
      <w:pPr>
        <w:ind w:firstLine="567"/>
        <w:rPr>
          <w:lang w:val="uk-UA"/>
        </w:rPr>
      </w:pPr>
      <w:r w:rsidRPr="004203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Олексій МОМОТ</w:t>
      </w:r>
    </w:p>
    <w:p w14:paraId="2E2CF3F6" w14:textId="77777777" w:rsidR="00373204" w:rsidRPr="00373204" w:rsidRDefault="00373204" w:rsidP="0042034A">
      <w:pPr>
        <w:ind w:firstLine="567"/>
      </w:pPr>
    </w:p>
    <w:sectPr w:rsidR="00373204" w:rsidRPr="00373204" w:rsidSect="00473705">
      <w:type w:val="continuous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27C59"/>
    <w:rsid w:val="00031292"/>
    <w:rsid w:val="00031F0E"/>
    <w:rsid w:val="000423A1"/>
    <w:rsid w:val="00052138"/>
    <w:rsid w:val="000B4631"/>
    <w:rsid w:val="000B4CB4"/>
    <w:rsid w:val="000C3B5A"/>
    <w:rsid w:val="000D598A"/>
    <w:rsid w:val="000E6D63"/>
    <w:rsid w:val="000F4657"/>
    <w:rsid w:val="00156B9D"/>
    <w:rsid w:val="001866FC"/>
    <w:rsid w:val="001A21F8"/>
    <w:rsid w:val="001A6140"/>
    <w:rsid w:val="001C54C5"/>
    <w:rsid w:val="001E0D67"/>
    <w:rsid w:val="001F0E06"/>
    <w:rsid w:val="002064A8"/>
    <w:rsid w:val="00210A01"/>
    <w:rsid w:val="0022730B"/>
    <w:rsid w:val="0023277A"/>
    <w:rsid w:val="002666BE"/>
    <w:rsid w:val="00270113"/>
    <w:rsid w:val="002765C6"/>
    <w:rsid w:val="00290ABF"/>
    <w:rsid w:val="002977E8"/>
    <w:rsid w:val="00297E11"/>
    <w:rsid w:val="002A15D4"/>
    <w:rsid w:val="002D0AB5"/>
    <w:rsid w:val="00307B6D"/>
    <w:rsid w:val="003162A3"/>
    <w:rsid w:val="0032208F"/>
    <w:rsid w:val="00336742"/>
    <w:rsid w:val="0033740E"/>
    <w:rsid w:val="003445D2"/>
    <w:rsid w:val="00356391"/>
    <w:rsid w:val="003563FE"/>
    <w:rsid w:val="00364D29"/>
    <w:rsid w:val="003670FE"/>
    <w:rsid w:val="00373204"/>
    <w:rsid w:val="003878AC"/>
    <w:rsid w:val="003B203B"/>
    <w:rsid w:val="003B6879"/>
    <w:rsid w:val="003D3F73"/>
    <w:rsid w:val="004016C2"/>
    <w:rsid w:val="004020A5"/>
    <w:rsid w:val="0041661E"/>
    <w:rsid w:val="0042034A"/>
    <w:rsid w:val="0045224A"/>
    <w:rsid w:val="00473705"/>
    <w:rsid w:val="00495CF9"/>
    <w:rsid w:val="004A3A51"/>
    <w:rsid w:val="004A71E8"/>
    <w:rsid w:val="004B6063"/>
    <w:rsid w:val="004C32EA"/>
    <w:rsid w:val="004D33B0"/>
    <w:rsid w:val="004D41C7"/>
    <w:rsid w:val="004F03CC"/>
    <w:rsid w:val="005058CD"/>
    <w:rsid w:val="00545639"/>
    <w:rsid w:val="00546FA0"/>
    <w:rsid w:val="00551F06"/>
    <w:rsid w:val="005675AD"/>
    <w:rsid w:val="005711FA"/>
    <w:rsid w:val="00573D2D"/>
    <w:rsid w:val="005878FA"/>
    <w:rsid w:val="00590D2A"/>
    <w:rsid w:val="00594366"/>
    <w:rsid w:val="005E2D33"/>
    <w:rsid w:val="005F62E5"/>
    <w:rsid w:val="00610DA3"/>
    <w:rsid w:val="006150DB"/>
    <w:rsid w:val="00656A21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72DDA"/>
    <w:rsid w:val="00784ED5"/>
    <w:rsid w:val="007A3DD2"/>
    <w:rsid w:val="007B2193"/>
    <w:rsid w:val="007C0E47"/>
    <w:rsid w:val="007C430F"/>
    <w:rsid w:val="007D715D"/>
    <w:rsid w:val="007F1EB6"/>
    <w:rsid w:val="0080063D"/>
    <w:rsid w:val="00801A4F"/>
    <w:rsid w:val="008031EA"/>
    <w:rsid w:val="00820BC0"/>
    <w:rsid w:val="00825EF7"/>
    <w:rsid w:val="0082609D"/>
    <w:rsid w:val="00833D8F"/>
    <w:rsid w:val="00837697"/>
    <w:rsid w:val="00853AD9"/>
    <w:rsid w:val="008560D7"/>
    <w:rsid w:val="00865EC9"/>
    <w:rsid w:val="0088109A"/>
    <w:rsid w:val="008A2F7C"/>
    <w:rsid w:val="008A565A"/>
    <w:rsid w:val="008A5E9B"/>
    <w:rsid w:val="008B6A65"/>
    <w:rsid w:val="008C2319"/>
    <w:rsid w:val="008C7F12"/>
    <w:rsid w:val="008E2B49"/>
    <w:rsid w:val="0093790C"/>
    <w:rsid w:val="00941F89"/>
    <w:rsid w:val="00942CB1"/>
    <w:rsid w:val="009472F9"/>
    <w:rsid w:val="00952B4B"/>
    <w:rsid w:val="009904AD"/>
    <w:rsid w:val="00990C55"/>
    <w:rsid w:val="009E0E4E"/>
    <w:rsid w:val="009E415B"/>
    <w:rsid w:val="00A07D39"/>
    <w:rsid w:val="00A14CFA"/>
    <w:rsid w:val="00A25F30"/>
    <w:rsid w:val="00A374B7"/>
    <w:rsid w:val="00A452FC"/>
    <w:rsid w:val="00A57100"/>
    <w:rsid w:val="00A624FB"/>
    <w:rsid w:val="00A65F2D"/>
    <w:rsid w:val="00A670EC"/>
    <w:rsid w:val="00A75900"/>
    <w:rsid w:val="00A75C69"/>
    <w:rsid w:val="00A83113"/>
    <w:rsid w:val="00A86CD7"/>
    <w:rsid w:val="00A92548"/>
    <w:rsid w:val="00A93081"/>
    <w:rsid w:val="00A9702A"/>
    <w:rsid w:val="00AA1C5E"/>
    <w:rsid w:val="00AE4114"/>
    <w:rsid w:val="00AF200E"/>
    <w:rsid w:val="00AF34C5"/>
    <w:rsid w:val="00B1322B"/>
    <w:rsid w:val="00B23996"/>
    <w:rsid w:val="00B243DA"/>
    <w:rsid w:val="00B378E5"/>
    <w:rsid w:val="00B7313A"/>
    <w:rsid w:val="00B74D74"/>
    <w:rsid w:val="00B82BBA"/>
    <w:rsid w:val="00B83540"/>
    <w:rsid w:val="00B86DEB"/>
    <w:rsid w:val="00B92273"/>
    <w:rsid w:val="00BC00E2"/>
    <w:rsid w:val="00C013E2"/>
    <w:rsid w:val="00C14238"/>
    <w:rsid w:val="00C34D25"/>
    <w:rsid w:val="00C42781"/>
    <w:rsid w:val="00C45C28"/>
    <w:rsid w:val="00C53C55"/>
    <w:rsid w:val="00CA71F4"/>
    <w:rsid w:val="00CB557D"/>
    <w:rsid w:val="00CD1951"/>
    <w:rsid w:val="00CE1F31"/>
    <w:rsid w:val="00CF7753"/>
    <w:rsid w:val="00D00BF0"/>
    <w:rsid w:val="00D03EEE"/>
    <w:rsid w:val="00D07EB9"/>
    <w:rsid w:val="00D11D55"/>
    <w:rsid w:val="00D35015"/>
    <w:rsid w:val="00D37B8F"/>
    <w:rsid w:val="00D447E5"/>
    <w:rsid w:val="00D45FE1"/>
    <w:rsid w:val="00D466F2"/>
    <w:rsid w:val="00D62B5B"/>
    <w:rsid w:val="00D7633E"/>
    <w:rsid w:val="00D767AB"/>
    <w:rsid w:val="00D94327"/>
    <w:rsid w:val="00D957D8"/>
    <w:rsid w:val="00DC0F8F"/>
    <w:rsid w:val="00DE5A95"/>
    <w:rsid w:val="00DE6F07"/>
    <w:rsid w:val="00DF6D17"/>
    <w:rsid w:val="00E30000"/>
    <w:rsid w:val="00E36089"/>
    <w:rsid w:val="00E36CAC"/>
    <w:rsid w:val="00E43C6E"/>
    <w:rsid w:val="00E51EBE"/>
    <w:rsid w:val="00E9191E"/>
    <w:rsid w:val="00E97701"/>
    <w:rsid w:val="00EA709A"/>
    <w:rsid w:val="00EB5E23"/>
    <w:rsid w:val="00EC66FF"/>
    <w:rsid w:val="00ED2BC6"/>
    <w:rsid w:val="00EE1270"/>
    <w:rsid w:val="00EE1886"/>
    <w:rsid w:val="00EE2387"/>
    <w:rsid w:val="00EF3BB2"/>
    <w:rsid w:val="00F1301E"/>
    <w:rsid w:val="00F13E67"/>
    <w:rsid w:val="00F24B06"/>
    <w:rsid w:val="00F25828"/>
    <w:rsid w:val="00F37FFE"/>
    <w:rsid w:val="00F52585"/>
    <w:rsid w:val="00F97DEC"/>
    <w:rsid w:val="00FA2ED7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D537C-B96C-4B70-A0F4-743307FB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2026-05-07T08:37:00Z</cp:lastPrinted>
  <dcterms:created xsi:type="dcterms:W3CDTF">2026-06-04T11:46:00Z</dcterms:created>
  <dcterms:modified xsi:type="dcterms:W3CDTF">2026-06-04T11:46:00Z</dcterms:modified>
</cp:coreProperties>
</file>