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28483" w14:textId="7E624EF7" w:rsidR="00505EC8" w:rsidRPr="00505EC8" w:rsidRDefault="00505EC8" w:rsidP="00505EC8">
      <w:pPr>
        <w:overflowPunct w:val="0"/>
        <w:autoSpaceDE w:val="0"/>
        <w:autoSpaceDN w:val="0"/>
        <w:adjustRightInd w:val="0"/>
        <w:ind w:left="142"/>
        <w:jc w:val="center"/>
        <w:rPr>
          <w:b/>
          <w:bCs/>
          <w:sz w:val="28"/>
          <w:szCs w:val="28"/>
        </w:rPr>
      </w:pPr>
      <w:r w:rsidRPr="00505EC8">
        <w:rPr>
          <w:b/>
          <w:bCs/>
          <w:noProof/>
          <w:sz w:val="28"/>
          <w:szCs w:val="28"/>
        </w:rPr>
        <w:drawing>
          <wp:inline distT="0" distB="0" distL="0" distR="0" wp14:anchorId="1A11A5CE" wp14:editId="1F118685">
            <wp:extent cx="8477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263AB" w14:textId="77777777" w:rsidR="00505EC8" w:rsidRPr="00505EC8" w:rsidRDefault="00505EC8" w:rsidP="00505EC8">
      <w:pPr>
        <w:keepNext/>
        <w:overflowPunct w:val="0"/>
        <w:autoSpaceDE w:val="0"/>
        <w:autoSpaceDN w:val="0"/>
        <w:adjustRightInd w:val="0"/>
        <w:ind w:left="142"/>
        <w:jc w:val="center"/>
        <w:outlineLvl w:val="2"/>
        <w:rPr>
          <w:b/>
          <w:bCs/>
          <w:spacing w:val="62"/>
          <w:sz w:val="28"/>
          <w:szCs w:val="28"/>
        </w:rPr>
      </w:pPr>
      <w:r w:rsidRPr="00505EC8">
        <w:rPr>
          <w:b/>
          <w:bCs/>
          <w:spacing w:val="62"/>
          <w:sz w:val="28"/>
          <w:szCs w:val="28"/>
        </w:rPr>
        <w:t>ВИШГОРОДСЬКА МІСЬКА РАДА</w:t>
      </w:r>
    </w:p>
    <w:p w14:paraId="3E6654F0" w14:textId="77777777" w:rsidR="00505EC8" w:rsidRPr="00505EC8" w:rsidRDefault="00505EC8" w:rsidP="00505EC8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ind w:firstLine="1701"/>
        <w:jc w:val="center"/>
        <w:rPr>
          <w:b/>
          <w:spacing w:val="92"/>
          <w:sz w:val="12"/>
          <w:szCs w:val="20"/>
        </w:rPr>
      </w:pPr>
    </w:p>
    <w:p w14:paraId="76D54F67" w14:textId="77777777" w:rsidR="00505EC8" w:rsidRPr="00505EC8" w:rsidRDefault="00505EC8" w:rsidP="00505EC8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rPr>
          <w:b/>
          <w:spacing w:val="92"/>
          <w:sz w:val="2"/>
          <w:szCs w:val="20"/>
        </w:rPr>
      </w:pPr>
    </w:p>
    <w:p w14:paraId="705428E9" w14:textId="121466D8" w:rsidR="00505EC8" w:rsidRDefault="00505EC8" w:rsidP="00505EC8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jc w:val="center"/>
        <w:outlineLvl w:val="6"/>
        <w:rPr>
          <w:b/>
          <w:spacing w:val="60"/>
          <w:sz w:val="16"/>
          <w:szCs w:val="16"/>
        </w:rPr>
      </w:pPr>
    </w:p>
    <w:p w14:paraId="33BA3513" w14:textId="77777777" w:rsidR="00BF5810" w:rsidRPr="00505EC8" w:rsidRDefault="00BF5810" w:rsidP="00505EC8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jc w:val="center"/>
        <w:outlineLvl w:val="6"/>
        <w:rPr>
          <w:b/>
          <w:spacing w:val="60"/>
          <w:sz w:val="16"/>
          <w:szCs w:val="16"/>
        </w:rPr>
      </w:pPr>
    </w:p>
    <w:p w14:paraId="67B274A5" w14:textId="77777777" w:rsidR="00505EC8" w:rsidRPr="00505EC8" w:rsidRDefault="00505EC8" w:rsidP="00505EC8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jc w:val="center"/>
        <w:outlineLvl w:val="6"/>
        <w:rPr>
          <w:b/>
          <w:spacing w:val="60"/>
        </w:rPr>
      </w:pPr>
      <w:r w:rsidRPr="00505EC8">
        <w:rPr>
          <w:b/>
          <w:spacing w:val="60"/>
        </w:rPr>
        <w:t xml:space="preserve">РОЗПОРЯДЖЕННЯ </w:t>
      </w:r>
    </w:p>
    <w:p w14:paraId="433EBB80" w14:textId="41858D14" w:rsidR="00505EC8" w:rsidRPr="00A670BF" w:rsidRDefault="00505EC8" w:rsidP="002D2437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outlineLvl w:val="6"/>
      </w:pPr>
      <w:r w:rsidRPr="00A670BF">
        <w:rPr>
          <w:b/>
        </w:rPr>
        <w:t xml:space="preserve">                                                          </w:t>
      </w:r>
    </w:p>
    <w:p w14:paraId="58ABF098" w14:textId="02B3C0A0" w:rsidR="00505EC8" w:rsidRPr="00A670BF" w:rsidRDefault="00BF5810" w:rsidP="00A670BF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/>
        </w:rPr>
      </w:pPr>
      <w:r w:rsidRPr="00A670BF">
        <w:rPr>
          <w:rFonts w:ascii="Times New Roman CYR" w:hAnsi="Times New Roman CYR"/>
        </w:rPr>
        <w:t>0</w:t>
      </w:r>
      <w:r w:rsidR="00A670BF">
        <w:rPr>
          <w:rFonts w:ascii="Times New Roman CYR" w:hAnsi="Times New Roman CYR"/>
        </w:rPr>
        <w:t>9</w:t>
      </w:r>
      <w:r w:rsidR="00505EC8" w:rsidRPr="00A670BF">
        <w:rPr>
          <w:rFonts w:ascii="Times New Roman CYR" w:hAnsi="Times New Roman CYR"/>
        </w:rPr>
        <w:t xml:space="preserve"> </w:t>
      </w:r>
      <w:r w:rsidRPr="00A670BF">
        <w:rPr>
          <w:rFonts w:ascii="Times New Roman CYR" w:hAnsi="Times New Roman CYR"/>
        </w:rPr>
        <w:t>червня</w:t>
      </w:r>
      <w:r w:rsidR="00505EC8" w:rsidRPr="00A670BF">
        <w:rPr>
          <w:rFonts w:ascii="Times New Roman CYR" w:hAnsi="Times New Roman CYR"/>
        </w:rPr>
        <w:t xml:space="preserve"> 202</w:t>
      </w:r>
      <w:r w:rsidRPr="00A670BF">
        <w:rPr>
          <w:rFonts w:ascii="Times New Roman CYR" w:hAnsi="Times New Roman CYR"/>
        </w:rPr>
        <w:t>6</w:t>
      </w:r>
      <w:r w:rsidR="00505EC8" w:rsidRPr="00282C83">
        <w:rPr>
          <w:rFonts w:ascii="Times New Roman CYR" w:hAnsi="Times New Roman CYR"/>
        </w:rPr>
        <w:t xml:space="preserve"> року</w:t>
      </w:r>
      <w:r w:rsidR="00505EC8" w:rsidRPr="00505EC8">
        <w:rPr>
          <w:rFonts w:ascii="Times New Roman CYR" w:hAnsi="Times New Roman CYR"/>
        </w:rPr>
        <w:tab/>
      </w:r>
      <w:r w:rsidR="00505EC8" w:rsidRPr="00505EC8">
        <w:rPr>
          <w:rFonts w:ascii="Times New Roman CYR" w:hAnsi="Times New Roman CYR"/>
        </w:rPr>
        <w:tab/>
        <w:t xml:space="preserve">   </w:t>
      </w:r>
      <w:r w:rsidR="00505EC8" w:rsidRPr="00505EC8">
        <w:rPr>
          <w:rFonts w:ascii="Times New Roman CYR" w:hAnsi="Times New Roman CYR"/>
        </w:rPr>
        <w:tab/>
        <w:t xml:space="preserve">  </w:t>
      </w:r>
      <w:r w:rsidR="00A670BF">
        <w:rPr>
          <w:rFonts w:ascii="Times New Roman CYR" w:hAnsi="Times New Roman CYR"/>
        </w:rPr>
        <w:t xml:space="preserve">  </w:t>
      </w:r>
      <w:r w:rsidR="00505EC8" w:rsidRPr="00505EC8">
        <w:rPr>
          <w:rFonts w:ascii="Times New Roman CYR" w:hAnsi="Times New Roman CYR"/>
        </w:rPr>
        <w:t xml:space="preserve">   м. Вишгород                                             </w:t>
      </w:r>
      <w:r w:rsidR="00A670BF">
        <w:rPr>
          <w:rFonts w:ascii="Times New Roman CYR" w:hAnsi="Times New Roman CYR"/>
        </w:rPr>
        <w:t xml:space="preserve">          </w:t>
      </w:r>
      <w:r w:rsidR="00505EC8" w:rsidRPr="00A670BF">
        <w:rPr>
          <w:rFonts w:ascii="Times New Roman CYR" w:hAnsi="Times New Roman CYR"/>
          <w:b/>
          <w:bCs/>
        </w:rPr>
        <w:t xml:space="preserve">№ </w:t>
      </w:r>
      <w:r w:rsidR="00A670BF">
        <w:rPr>
          <w:rFonts w:ascii="Times New Roman CYR" w:hAnsi="Times New Roman CYR"/>
          <w:b/>
          <w:bCs/>
        </w:rPr>
        <w:t>118</w:t>
      </w:r>
    </w:p>
    <w:p w14:paraId="367A7F47" w14:textId="77777777" w:rsidR="00C3581C" w:rsidRPr="00A670BF" w:rsidRDefault="00C3581C" w:rsidP="00C3581C">
      <w:pPr>
        <w:pStyle w:val="Iauiue"/>
        <w:rPr>
          <w:szCs w:val="24"/>
        </w:rPr>
      </w:pPr>
    </w:p>
    <w:p w14:paraId="0F823901" w14:textId="77777777" w:rsidR="00BF5810" w:rsidRDefault="00C3581C" w:rsidP="00BF5810">
      <w:pPr>
        <w:rPr>
          <w:b/>
          <w:bCs/>
        </w:rPr>
      </w:pPr>
      <w:r w:rsidRPr="006136B5">
        <w:rPr>
          <w:rStyle w:val="a9"/>
          <w:shd w:val="clear" w:color="auto" w:fill="FFFFFF"/>
        </w:rPr>
        <w:t xml:space="preserve">Про </w:t>
      </w:r>
      <w:bookmarkStart w:id="0" w:name="_Hlk165890340"/>
      <w:r w:rsidR="00BF5810">
        <w:rPr>
          <w:b/>
          <w:bCs/>
        </w:rPr>
        <w:t xml:space="preserve">визначення відповідальної посадової особи </w:t>
      </w:r>
    </w:p>
    <w:p w14:paraId="39D8E09F" w14:textId="502DFE51" w:rsidR="00BF5810" w:rsidRDefault="00BF5810" w:rsidP="00BF5810">
      <w:pPr>
        <w:rPr>
          <w:b/>
          <w:bCs/>
        </w:rPr>
      </w:pPr>
      <w:r>
        <w:rPr>
          <w:b/>
          <w:bCs/>
        </w:rPr>
        <w:t xml:space="preserve">Вишгородської міської ради </w:t>
      </w:r>
    </w:p>
    <w:p w14:paraId="2ED1E63F" w14:textId="77777777" w:rsidR="00BF5810" w:rsidRDefault="00BF5810" w:rsidP="00BF5810">
      <w:pPr>
        <w:rPr>
          <w:b/>
          <w:bCs/>
        </w:rPr>
      </w:pPr>
      <w:r>
        <w:rPr>
          <w:b/>
          <w:bCs/>
        </w:rPr>
        <w:t xml:space="preserve">за координацію заходів із підготовки </w:t>
      </w:r>
    </w:p>
    <w:p w14:paraId="18A369C4" w14:textId="77777777" w:rsidR="00BF5810" w:rsidRDefault="00BF5810" w:rsidP="00BF5810">
      <w:pPr>
        <w:rPr>
          <w:b/>
          <w:bCs/>
        </w:rPr>
      </w:pPr>
      <w:r>
        <w:rPr>
          <w:b/>
          <w:bCs/>
        </w:rPr>
        <w:t xml:space="preserve">до впровадження Закону України </w:t>
      </w:r>
    </w:p>
    <w:p w14:paraId="104EED73" w14:textId="77777777" w:rsidR="00BF5810" w:rsidRDefault="00BF5810" w:rsidP="00BF5810">
      <w:pPr>
        <w:rPr>
          <w:b/>
          <w:bCs/>
        </w:rPr>
      </w:pPr>
      <w:bookmarkStart w:id="1" w:name="_Hlk231376983"/>
      <w:r>
        <w:rPr>
          <w:b/>
          <w:bCs/>
        </w:rPr>
        <w:t>від 02 травня 2023 року № 3077–</w:t>
      </w:r>
      <w:r>
        <w:rPr>
          <w:b/>
          <w:bCs/>
          <w:lang w:val="en-US"/>
        </w:rPr>
        <w:t>IX</w:t>
      </w:r>
      <w:r>
        <w:rPr>
          <w:b/>
          <w:bCs/>
        </w:rPr>
        <w:t xml:space="preserve"> </w:t>
      </w:r>
    </w:p>
    <w:p w14:paraId="3AF8929F" w14:textId="501D54E6" w:rsidR="00340435" w:rsidRPr="00BF5810" w:rsidRDefault="00BF5810" w:rsidP="00BF5810">
      <w:pPr>
        <w:rPr>
          <w:b/>
          <w:bCs/>
        </w:rPr>
      </w:pPr>
      <w:r>
        <w:rPr>
          <w:b/>
          <w:bCs/>
        </w:rPr>
        <w:t>«Про службу в органах місцевого самоврядування»</w:t>
      </w:r>
    </w:p>
    <w:bookmarkEnd w:id="0"/>
    <w:bookmarkEnd w:id="1"/>
    <w:p w14:paraId="486E351B" w14:textId="77777777" w:rsidR="00C3581C" w:rsidRPr="006136B5" w:rsidRDefault="00C3581C" w:rsidP="00C3581C">
      <w:pPr>
        <w:keepNext/>
        <w:shd w:val="clear" w:color="auto" w:fill="FFFFFF"/>
        <w:autoSpaceDE w:val="0"/>
        <w:autoSpaceDN w:val="0"/>
        <w:adjustRightInd w:val="0"/>
        <w:ind w:right="4535"/>
        <w:outlineLvl w:val="1"/>
        <w:rPr>
          <w:rStyle w:val="a9"/>
          <w:color w:val="444444"/>
          <w:shd w:val="clear" w:color="auto" w:fill="FFFFFF"/>
        </w:rPr>
      </w:pPr>
    </w:p>
    <w:p w14:paraId="08D974D9" w14:textId="385048FA" w:rsidR="00CD0426" w:rsidRDefault="00C3581C" w:rsidP="00BF5810">
      <w:pPr>
        <w:ind w:firstLine="567"/>
        <w:jc w:val="both"/>
      </w:pPr>
      <w:r w:rsidRPr="009E6C77">
        <w:t xml:space="preserve">Керуючись </w:t>
      </w:r>
      <w:r>
        <w:t xml:space="preserve">статтею 42 </w:t>
      </w:r>
      <w:r w:rsidRPr="009E6C77">
        <w:t>Закон</w:t>
      </w:r>
      <w:r>
        <w:t>у</w:t>
      </w:r>
      <w:r w:rsidRPr="009E6C77">
        <w:t xml:space="preserve"> України «Про місцеве самоврядува</w:t>
      </w:r>
      <w:r>
        <w:t xml:space="preserve">ння в Україні», </w:t>
      </w:r>
      <w:r w:rsidR="00C22C4C">
        <w:t>беручи до уваги рекомендації Координаційного штабу впровадження</w:t>
      </w:r>
      <w:r>
        <w:t xml:space="preserve"> </w:t>
      </w:r>
      <w:bookmarkStart w:id="2" w:name="_Hlk231377178"/>
      <w:r w:rsidRPr="00C3581C">
        <w:t xml:space="preserve">Закону України </w:t>
      </w:r>
      <w:r w:rsidR="00C22C4C">
        <w:t xml:space="preserve">                 </w:t>
      </w:r>
      <w:r w:rsidR="00BF5810">
        <w:t>від 02 травня 2023 року № 3077–IX «Про службу в органах місцевого самоврядування»</w:t>
      </w:r>
      <w:bookmarkEnd w:id="2"/>
      <w:r w:rsidR="001555F3" w:rsidRPr="001555F3">
        <w:t xml:space="preserve"> (далі </w:t>
      </w:r>
      <w:r w:rsidR="001555F3">
        <w:t xml:space="preserve">- </w:t>
      </w:r>
      <w:r w:rsidR="001555F3" w:rsidRPr="001555F3">
        <w:t>Закон № 3077)</w:t>
      </w:r>
      <w:r w:rsidR="00C22C4C">
        <w:t xml:space="preserve"> при НАДС від 29 травня 2026 року</w:t>
      </w:r>
      <w:r w:rsidR="00BF5810">
        <w:t>, з метою забезпечення належної організації та координації підготовки до впровадження Закону № 3077,</w:t>
      </w:r>
    </w:p>
    <w:p w14:paraId="3D2172BF" w14:textId="77777777" w:rsidR="00CD0426" w:rsidRDefault="00CD0426" w:rsidP="00CD0426">
      <w:pPr>
        <w:ind w:firstLine="567"/>
        <w:jc w:val="both"/>
      </w:pPr>
    </w:p>
    <w:p w14:paraId="2ACED977" w14:textId="39DC63C3" w:rsidR="00CD0426" w:rsidRDefault="00CD0426" w:rsidP="002D2437">
      <w:pPr>
        <w:ind w:firstLine="709"/>
        <w:jc w:val="both"/>
      </w:pPr>
      <w:r>
        <w:t xml:space="preserve">1. </w:t>
      </w:r>
      <w:r w:rsidR="00BF5810">
        <w:t>Визначити ВАСИЛЕНКО Наталію Петрівну – керуючого справами виконавчого комітету</w:t>
      </w:r>
      <w:r w:rsidR="00C22C4C">
        <w:t>,</w:t>
      </w:r>
      <w:r w:rsidR="00BF5810">
        <w:t xml:space="preserve"> відповідальною посадовою особою Вишгородської міської ради за координацію заходів із підготовки до впровадження </w:t>
      </w:r>
      <w:r w:rsidR="00BF5810" w:rsidRPr="00BF5810">
        <w:t>Закону № 3077</w:t>
      </w:r>
      <w:r w:rsidR="001555F3">
        <w:t xml:space="preserve">. </w:t>
      </w:r>
    </w:p>
    <w:p w14:paraId="19F4BC34" w14:textId="77777777" w:rsidR="00303D3E" w:rsidRDefault="00303D3E" w:rsidP="00303D3E">
      <w:pPr>
        <w:ind w:firstLine="709"/>
        <w:jc w:val="both"/>
      </w:pPr>
    </w:p>
    <w:p w14:paraId="72102B21" w14:textId="697AC971" w:rsidR="00303D3E" w:rsidRPr="00303D3E" w:rsidRDefault="00303D3E" w:rsidP="00303D3E">
      <w:pPr>
        <w:ind w:firstLine="709"/>
        <w:jc w:val="both"/>
      </w:pPr>
      <w:r>
        <w:t>2</w:t>
      </w:r>
      <w:r w:rsidRPr="00303D3E">
        <w:t xml:space="preserve">. Утворити </w:t>
      </w:r>
      <w:bookmarkStart w:id="3" w:name="_Hlk231379613"/>
      <w:r w:rsidRPr="00303D3E">
        <w:t>робочу групу з підготовки до впровадження Закону № 3077 із залученням працівників Вишгородської міської ради</w:t>
      </w:r>
      <w:bookmarkEnd w:id="3"/>
      <w:r w:rsidRPr="00303D3E">
        <w:t xml:space="preserve">, згідно з Додатком </w:t>
      </w:r>
      <w:r w:rsidR="006A15DD">
        <w:t>1</w:t>
      </w:r>
      <w:r w:rsidRPr="00303D3E">
        <w:t>.</w:t>
      </w:r>
    </w:p>
    <w:p w14:paraId="379C73F6" w14:textId="77777777" w:rsidR="00CD0426" w:rsidRDefault="00CD0426" w:rsidP="002D2437">
      <w:pPr>
        <w:ind w:firstLine="709"/>
        <w:jc w:val="both"/>
      </w:pPr>
    </w:p>
    <w:p w14:paraId="03EC9FAF" w14:textId="51719EFF" w:rsidR="001555F3" w:rsidRDefault="00303D3E" w:rsidP="002D2437">
      <w:pPr>
        <w:ind w:firstLine="709"/>
        <w:jc w:val="both"/>
      </w:pPr>
      <w:r>
        <w:t>3</w:t>
      </w:r>
      <w:r w:rsidR="00CD0426">
        <w:t xml:space="preserve">. </w:t>
      </w:r>
      <w:r w:rsidR="00577C09">
        <w:t>Сформувати</w:t>
      </w:r>
      <w:r w:rsidR="001555F3">
        <w:t xml:space="preserve"> внутрішню дорожню карту </w:t>
      </w:r>
      <w:bookmarkStart w:id="4" w:name="_Hlk231378484"/>
      <w:r w:rsidR="001555F3">
        <w:t xml:space="preserve">підготовки </w:t>
      </w:r>
      <w:r w:rsidR="001555F3" w:rsidRPr="001555F3">
        <w:t xml:space="preserve">Вишгородської міської ради </w:t>
      </w:r>
      <w:r w:rsidR="001555F3">
        <w:t xml:space="preserve">до впровадження Закону </w:t>
      </w:r>
      <w:bookmarkEnd w:id="4"/>
      <w:r w:rsidR="001555F3">
        <w:t xml:space="preserve">№ 3077, згідно з Додатком </w:t>
      </w:r>
      <w:r w:rsidR="006A15DD">
        <w:t>2</w:t>
      </w:r>
      <w:r w:rsidR="001555F3">
        <w:t>.</w:t>
      </w:r>
    </w:p>
    <w:p w14:paraId="184B4486" w14:textId="1330F9B8" w:rsidR="002A6502" w:rsidRDefault="001555F3" w:rsidP="002D2437">
      <w:pPr>
        <w:ind w:firstLine="709"/>
        <w:jc w:val="both"/>
      </w:pPr>
      <w:r>
        <w:t xml:space="preserve"> </w:t>
      </w:r>
    </w:p>
    <w:p w14:paraId="79B4CD2E" w14:textId="431B7164" w:rsidR="00CD0426" w:rsidRDefault="001555F3" w:rsidP="00BF5810">
      <w:pPr>
        <w:ind w:firstLine="709"/>
        <w:jc w:val="both"/>
      </w:pPr>
      <w:r>
        <w:t>4</w:t>
      </w:r>
      <w:r w:rsidR="002A6502" w:rsidRPr="002A6502">
        <w:t xml:space="preserve">. </w:t>
      </w:r>
      <w:r w:rsidR="00BF5810">
        <w:t>Василенко Наталії Петрівні забезпеч</w:t>
      </w:r>
      <w:r>
        <w:t>увати</w:t>
      </w:r>
      <w:r w:rsidR="00BF5810">
        <w:t xml:space="preserve"> координацію роботи між структурними підрозділами та виконавчими органами </w:t>
      </w:r>
      <w:r w:rsidR="001E492E">
        <w:t xml:space="preserve">Вишгородської міської </w:t>
      </w:r>
      <w:r w:rsidR="00BF5810">
        <w:t>ради</w:t>
      </w:r>
      <w:r w:rsidR="001E492E">
        <w:t xml:space="preserve"> з питань підготовки до впровадження Закону № 3077</w:t>
      </w:r>
      <w:r w:rsidR="008B2B60">
        <w:t xml:space="preserve"> та періодичний перегляд та актуалізацію дорожньої карти</w:t>
      </w:r>
      <w:r w:rsidR="008B2B60" w:rsidRPr="008B2B60">
        <w:t xml:space="preserve"> підготовки Вишгородської міської ради до впровадження Закону № 307</w:t>
      </w:r>
      <w:r w:rsidR="008B2B60">
        <w:t>7</w:t>
      </w:r>
      <w:r w:rsidR="001E492E">
        <w:t>.</w:t>
      </w:r>
    </w:p>
    <w:p w14:paraId="3D6D8C86" w14:textId="2EB4C49A" w:rsidR="001E492E" w:rsidRDefault="001E492E" w:rsidP="00BF5810">
      <w:pPr>
        <w:ind w:firstLine="709"/>
        <w:jc w:val="both"/>
      </w:pPr>
    </w:p>
    <w:p w14:paraId="67E70C34" w14:textId="180101FF" w:rsidR="001E492E" w:rsidRPr="002A6502" w:rsidRDefault="001555F3" w:rsidP="00BF5810">
      <w:pPr>
        <w:ind w:firstLine="709"/>
        <w:jc w:val="both"/>
      </w:pPr>
      <w:r>
        <w:t>5</w:t>
      </w:r>
      <w:r w:rsidR="001E492E">
        <w:t xml:space="preserve">. </w:t>
      </w:r>
      <w:r w:rsidR="001E492E" w:rsidRPr="001E492E">
        <w:t> Контроль за виконанням даного розпорядження залишаю за собою.</w:t>
      </w:r>
    </w:p>
    <w:p w14:paraId="4F99E085" w14:textId="77777777" w:rsidR="00C3581C" w:rsidRPr="002A6502" w:rsidRDefault="00C3581C" w:rsidP="00C3581C">
      <w:pPr>
        <w:pStyle w:val="aa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B5387AE" w14:textId="4997CA4D" w:rsidR="00C3581C" w:rsidRDefault="00C3581C" w:rsidP="00C3581C">
      <w:pPr>
        <w:pStyle w:val="aa"/>
        <w:spacing w:line="240" w:lineRule="auto"/>
        <w:ind w:left="360"/>
        <w:jc w:val="both"/>
        <w:rPr>
          <w:rFonts w:ascii="Times New Roman" w:hAnsi="Times New Roman" w:cs="Times New Roman"/>
          <w:b/>
          <w:lang w:val="uk-UA"/>
        </w:rPr>
      </w:pPr>
    </w:p>
    <w:p w14:paraId="662C858E" w14:textId="77777777" w:rsidR="00CD0426" w:rsidRPr="00CD0426" w:rsidRDefault="00CD0426" w:rsidP="00C3581C">
      <w:pPr>
        <w:pStyle w:val="aa"/>
        <w:spacing w:line="240" w:lineRule="auto"/>
        <w:ind w:left="360"/>
        <w:jc w:val="both"/>
        <w:rPr>
          <w:rFonts w:ascii="Times New Roman" w:hAnsi="Times New Roman" w:cs="Times New Roman"/>
          <w:b/>
          <w:lang w:val="uk-UA"/>
        </w:rPr>
      </w:pPr>
    </w:p>
    <w:p w14:paraId="691EC36A" w14:textId="79BF9320" w:rsidR="00CD0426" w:rsidRDefault="00C3581C" w:rsidP="00577C09">
      <w:pPr>
        <w:jc w:val="center"/>
        <w:rPr>
          <w:b/>
          <w:bCs/>
        </w:rPr>
      </w:pPr>
      <w:r>
        <w:rPr>
          <w:b/>
          <w:bCs/>
        </w:rPr>
        <w:t>Міський</w:t>
      </w:r>
      <w:r w:rsidRPr="00F7514C">
        <w:rPr>
          <w:b/>
          <w:bCs/>
        </w:rPr>
        <w:t xml:space="preserve"> голов</w:t>
      </w:r>
      <w:r>
        <w:rPr>
          <w:b/>
          <w:bCs/>
        </w:rPr>
        <w:t>а</w:t>
      </w:r>
      <w:r w:rsidRPr="00F7514C">
        <w:rPr>
          <w:b/>
          <w:bCs/>
        </w:rPr>
        <w:t xml:space="preserve">                                                                       </w:t>
      </w:r>
      <w:r>
        <w:rPr>
          <w:b/>
          <w:bCs/>
        </w:rPr>
        <w:t xml:space="preserve">        </w:t>
      </w:r>
      <w:r w:rsidRPr="00F7514C">
        <w:rPr>
          <w:b/>
          <w:bCs/>
        </w:rPr>
        <w:t xml:space="preserve">   </w:t>
      </w:r>
      <w:r>
        <w:rPr>
          <w:b/>
          <w:bCs/>
        </w:rPr>
        <w:t>Олексій</w:t>
      </w:r>
      <w:r w:rsidRPr="00F7514C">
        <w:rPr>
          <w:b/>
          <w:bCs/>
        </w:rPr>
        <w:t xml:space="preserve"> </w:t>
      </w:r>
      <w:r>
        <w:rPr>
          <w:b/>
          <w:bCs/>
        </w:rPr>
        <w:t>МОМОТ</w:t>
      </w:r>
    </w:p>
    <w:p w14:paraId="457C2D6F" w14:textId="47E7CA13" w:rsidR="00577C09" w:rsidRDefault="00577C09" w:rsidP="00577C09">
      <w:pPr>
        <w:jc w:val="center"/>
        <w:rPr>
          <w:b/>
          <w:bCs/>
        </w:rPr>
      </w:pPr>
    </w:p>
    <w:p w14:paraId="22401112" w14:textId="0EDBB509" w:rsidR="00577C09" w:rsidRDefault="00577C09" w:rsidP="00577C09">
      <w:pPr>
        <w:jc w:val="center"/>
        <w:rPr>
          <w:b/>
          <w:bCs/>
        </w:rPr>
      </w:pPr>
    </w:p>
    <w:p w14:paraId="1DBCD76A" w14:textId="70A0B95F" w:rsidR="00577C09" w:rsidRDefault="00577C09" w:rsidP="00577C09">
      <w:pPr>
        <w:jc w:val="center"/>
        <w:rPr>
          <w:b/>
          <w:bCs/>
        </w:rPr>
      </w:pPr>
    </w:p>
    <w:p w14:paraId="60F476BC" w14:textId="1D7BE2A4" w:rsidR="00577C09" w:rsidRDefault="00577C09" w:rsidP="00577C09">
      <w:pPr>
        <w:jc w:val="center"/>
        <w:rPr>
          <w:b/>
          <w:bCs/>
        </w:rPr>
      </w:pPr>
    </w:p>
    <w:p w14:paraId="34B266F9" w14:textId="3B253D8B" w:rsidR="00577C09" w:rsidRDefault="00577C09" w:rsidP="00577C09">
      <w:pPr>
        <w:jc w:val="center"/>
        <w:rPr>
          <w:b/>
          <w:bCs/>
        </w:rPr>
      </w:pPr>
    </w:p>
    <w:p w14:paraId="1EB6C43B" w14:textId="6492D0E4" w:rsidR="00577C09" w:rsidRDefault="00577C09" w:rsidP="00577C09">
      <w:pPr>
        <w:jc w:val="center"/>
        <w:rPr>
          <w:b/>
          <w:bCs/>
        </w:rPr>
      </w:pPr>
    </w:p>
    <w:p w14:paraId="6F64A347" w14:textId="02D8BC94" w:rsidR="00577C09" w:rsidRDefault="00577C09" w:rsidP="00577C09">
      <w:pPr>
        <w:jc w:val="center"/>
        <w:rPr>
          <w:b/>
          <w:bCs/>
        </w:rPr>
      </w:pPr>
    </w:p>
    <w:p w14:paraId="4C27AEF1" w14:textId="296F2D8B" w:rsidR="00577C09" w:rsidRDefault="00577C09" w:rsidP="00577C09">
      <w:pPr>
        <w:jc w:val="center"/>
        <w:rPr>
          <w:b/>
          <w:bCs/>
        </w:rPr>
      </w:pPr>
    </w:p>
    <w:p w14:paraId="569F4C49" w14:textId="77777777" w:rsidR="00E67CE3" w:rsidRDefault="00E67CE3" w:rsidP="00303D3E">
      <w:pPr>
        <w:jc w:val="right"/>
        <w:rPr>
          <w:b/>
          <w:bCs/>
        </w:rPr>
      </w:pPr>
      <w:bookmarkStart w:id="5" w:name="_GoBack"/>
      <w:bookmarkEnd w:id="5"/>
    </w:p>
    <w:p w14:paraId="14A2D124" w14:textId="73607617" w:rsidR="00577C09" w:rsidRDefault="00303D3E" w:rsidP="00303D3E">
      <w:pPr>
        <w:jc w:val="right"/>
        <w:rPr>
          <w:b/>
          <w:bCs/>
        </w:rPr>
      </w:pPr>
      <w:r>
        <w:rPr>
          <w:b/>
          <w:bCs/>
        </w:rPr>
        <w:t>Додаток 1</w:t>
      </w:r>
    </w:p>
    <w:p w14:paraId="799674E1" w14:textId="1C0ED7E6" w:rsidR="00303D3E" w:rsidRDefault="00303D3E" w:rsidP="00577C09">
      <w:pPr>
        <w:jc w:val="center"/>
        <w:rPr>
          <w:b/>
          <w:bCs/>
        </w:rPr>
      </w:pPr>
    </w:p>
    <w:p w14:paraId="3CC8E45C" w14:textId="77777777" w:rsidR="00A53FF6" w:rsidRDefault="00A53FF6" w:rsidP="00303D3E">
      <w:pPr>
        <w:jc w:val="center"/>
        <w:rPr>
          <w:b/>
          <w:bCs/>
          <w:sz w:val="28"/>
          <w:szCs w:val="28"/>
        </w:rPr>
      </w:pPr>
    </w:p>
    <w:p w14:paraId="0AC65C64" w14:textId="77777777" w:rsidR="00A53FF6" w:rsidRDefault="00A53FF6" w:rsidP="00303D3E">
      <w:pPr>
        <w:jc w:val="center"/>
        <w:rPr>
          <w:b/>
          <w:bCs/>
          <w:sz w:val="28"/>
          <w:szCs w:val="28"/>
        </w:rPr>
      </w:pPr>
    </w:p>
    <w:p w14:paraId="1C0F744E" w14:textId="77777777" w:rsidR="00A53FF6" w:rsidRDefault="00A53FF6" w:rsidP="00303D3E">
      <w:pPr>
        <w:jc w:val="center"/>
        <w:rPr>
          <w:b/>
          <w:bCs/>
          <w:sz w:val="28"/>
          <w:szCs w:val="28"/>
        </w:rPr>
      </w:pPr>
    </w:p>
    <w:p w14:paraId="56A6C330" w14:textId="76D31D14" w:rsidR="00303D3E" w:rsidRPr="00303D3E" w:rsidRDefault="00303D3E" w:rsidP="00303D3E">
      <w:pPr>
        <w:jc w:val="center"/>
        <w:rPr>
          <w:b/>
          <w:bCs/>
          <w:sz w:val="28"/>
          <w:szCs w:val="28"/>
        </w:rPr>
      </w:pPr>
      <w:r w:rsidRPr="00303D3E">
        <w:rPr>
          <w:b/>
          <w:bCs/>
          <w:sz w:val="28"/>
          <w:szCs w:val="28"/>
        </w:rPr>
        <w:t xml:space="preserve">Робоча група </w:t>
      </w:r>
    </w:p>
    <w:p w14:paraId="50A6EAA7" w14:textId="569ADF21" w:rsidR="00303D3E" w:rsidRPr="00303D3E" w:rsidRDefault="00303D3E" w:rsidP="00577C09">
      <w:pPr>
        <w:jc w:val="center"/>
        <w:rPr>
          <w:b/>
          <w:bCs/>
          <w:sz w:val="28"/>
          <w:szCs w:val="28"/>
        </w:rPr>
      </w:pPr>
      <w:r w:rsidRPr="00303D3E">
        <w:rPr>
          <w:b/>
          <w:bCs/>
          <w:sz w:val="28"/>
          <w:szCs w:val="28"/>
        </w:rPr>
        <w:t>Вишгородської міської ради</w:t>
      </w:r>
    </w:p>
    <w:p w14:paraId="10FED352" w14:textId="77777777" w:rsidR="00303D3E" w:rsidRDefault="00303D3E" w:rsidP="00303D3E">
      <w:pPr>
        <w:jc w:val="center"/>
        <w:rPr>
          <w:b/>
          <w:bCs/>
          <w:sz w:val="28"/>
          <w:szCs w:val="28"/>
        </w:rPr>
      </w:pPr>
      <w:r w:rsidRPr="00303D3E">
        <w:rPr>
          <w:b/>
          <w:bCs/>
          <w:sz w:val="28"/>
          <w:szCs w:val="28"/>
        </w:rPr>
        <w:t xml:space="preserve">з підготовки до впровадження Закону України </w:t>
      </w:r>
    </w:p>
    <w:p w14:paraId="12E70ED2" w14:textId="54E930B8" w:rsidR="00303D3E" w:rsidRPr="00303D3E" w:rsidRDefault="00303D3E" w:rsidP="00303D3E">
      <w:pPr>
        <w:jc w:val="center"/>
        <w:rPr>
          <w:b/>
          <w:bCs/>
          <w:sz w:val="28"/>
          <w:szCs w:val="28"/>
        </w:rPr>
      </w:pPr>
      <w:r w:rsidRPr="00303D3E">
        <w:rPr>
          <w:b/>
          <w:bCs/>
          <w:sz w:val="28"/>
          <w:szCs w:val="28"/>
        </w:rPr>
        <w:t xml:space="preserve">від 02 травня 2023 року № 3077-ІХ </w:t>
      </w:r>
    </w:p>
    <w:p w14:paraId="45303B79" w14:textId="77777777" w:rsidR="00303D3E" w:rsidRPr="00303D3E" w:rsidRDefault="00303D3E" w:rsidP="00303D3E">
      <w:pPr>
        <w:jc w:val="center"/>
        <w:rPr>
          <w:b/>
          <w:bCs/>
          <w:sz w:val="28"/>
          <w:szCs w:val="28"/>
        </w:rPr>
      </w:pPr>
      <w:r w:rsidRPr="00303D3E">
        <w:rPr>
          <w:b/>
          <w:bCs/>
          <w:sz w:val="28"/>
          <w:szCs w:val="28"/>
        </w:rPr>
        <w:t>«Про службу в органах місцевого самоврядування»</w:t>
      </w:r>
    </w:p>
    <w:p w14:paraId="4E1C4E40" w14:textId="2EF2C332" w:rsidR="00303D3E" w:rsidRDefault="00303D3E" w:rsidP="00577C09">
      <w:pPr>
        <w:jc w:val="center"/>
        <w:rPr>
          <w:b/>
          <w:bCs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95"/>
        <w:gridCol w:w="3486"/>
        <w:gridCol w:w="5064"/>
      </w:tblGrid>
      <w:tr w:rsidR="00303D3E" w:rsidRPr="00E67CE3" w14:paraId="051F2C56" w14:textId="77777777" w:rsidTr="00E67CE3">
        <w:tc>
          <w:tcPr>
            <w:tcW w:w="817" w:type="dxa"/>
          </w:tcPr>
          <w:p w14:paraId="52572CD6" w14:textId="7F368E67" w:rsidR="00303D3E" w:rsidRPr="00E67CE3" w:rsidRDefault="00E67CE3" w:rsidP="00E67CE3">
            <w:pPr>
              <w:jc w:val="center"/>
              <w:rPr>
                <w:sz w:val="26"/>
                <w:szCs w:val="26"/>
              </w:rPr>
            </w:pPr>
            <w:r w:rsidRPr="00E67CE3"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14:paraId="4A390A14" w14:textId="77777777" w:rsidR="00303D3E" w:rsidRPr="00E67CE3" w:rsidRDefault="00303D3E" w:rsidP="00303D3E">
            <w:pPr>
              <w:rPr>
                <w:sz w:val="26"/>
                <w:szCs w:val="26"/>
              </w:rPr>
            </w:pPr>
            <w:r w:rsidRPr="00E67CE3">
              <w:rPr>
                <w:sz w:val="26"/>
                <w:szCs w:val="26"/>
              </w:rPr>
              <w:t>ВАСИЛЕНКО Наталія Петрівна</w:t>
            </w:r>
          </w:p>
          <w:p w14:paraId="755FE8A1" w14:textId="36D2A60D" w:rsidR="00E67CE3" w:rsidRPr="00E67CE3" w:rsidRDefault="00E67CE3" w:rsidP="00303D3E">
            <w:pPr>
              <w:rPr>
                <w:sz w:val="26"/>
                <w:szCs w:val="26"/>
              </w:rPr>
            </w:pPr>
          </w:p>
        </w:tc>
        <w:tc>
          <w:tcPr>
            <w:tcW w:w="5210" w:type="dxa"/>
          </w:tcPr>
          <w:p w14:paraId="7B6C4EFD" w14:textId="5736E9C9" w:rsidR="00303D3E" w:rsidRPr="00E67CE3" w:rsidRDefault="00303D3E" w:rsidP="00303D3E">
            <w:pPr>
              <w:rPr>
                <w:sz w:val="26"/>
                <w:szCs w:val="26"/>
              </w:rPr>
            </w:pPr>
            <w:r w:rsidRPr="00E67CE3">
              <w:rPr>
                <w:sz w:val="26"/>
                <w:szCs w:val="26"/>
              </w:rPr>
              <w:t>Керуючий справами виконавчого комітету</w:t>
            </w:r>
          </w:p>
        </w:tc>
      </w:tr>
      <w:tr w:rsidR="00E67CE3" w:rsidRPr="00E67CE3" w14:paraId="08AC4BBF" w14:textId="77777777" w:rsidTr="00E67CE3">
        <w:tc>
          <w:tcPr>
            <w:tcW w:w="817" w:type="dxa"/>
          </w:tcPr>
          <w:p w14:paraId="113A1C59" w14:textId="48B840C3" w:rsidR="00E67CE3" w:rsidRPr="00E67CE3" w:rsidRDefault="00E67CE3" w:rsidP="00E67CE3">
            <w:pPr>
              <w:jc w:val="center"/>
              <w:rPr>
                <w:sz w:val="26"/>
                <w:szCs w:val="26"/>
              </w:rPr>
            </w:pPr>
            <w:r w:rsidRPr="00E67CE3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14:paraId="1A69D915" w14:textId="77777777" w:rsidR="00E67CE3" w:rsidRPr="00E67CE3" w:rsidRDefault="00E67CE3" w:rsidP="00E67CE3">
            <w:pPr>
              <w:rPr>
                <w:sz w:val="26"/>
                <w:szCs w:val="26"/>
              </w:rPr>
            </w:pPr>
            <w:r w:rsidRPr="00E67CE3">
              <w:rPr>
                <w:sz w:val="26"/>
                <w:szCs w:val="26"/>
              </w:rPr>
              <w:t>ЄРЕМА Тетяна Миколаївна</w:t>
            </w:r>
          </w:p>
          <w:p w14:paraId="7D5E3DE6" w14:textId="352653CE" w:rsidR="00E67CE3" w:rsidRPr="00E67CE3" w:rsidRDefault="00E67CE3" w:rsidP="00E67CE3">
            <w:pPr>
              <w:rPr>
                <w:sz w:val="26"/>
                <w:szCs w:val="26"/>
              </w:rPr>
            </w:pPr>
          </w:p>
        </w:tc>
        <w:tc>
          <w:tcPr>
            <w:tcW w:w="5210" w:type="dxa"/>
          </w:tcPr>
          <w:p w14:paraId="237989E8" w14:textId="69B9CCE6" w:rsidR="00E67CE3" w:rsidRPr="00E67CE3" w:rsidRDefault="00E67CE3" w:rsidP="00E67CE3">
            <w:pPr>
              <w:rPr>
                <w:sz w:val="26"/>
                <w:szCs w:val="26"/>
              </w:rPr>
            </w:pPr>
            <w:r w:rsidRPr="00E67CE3">
              <w:rPr>
                <w:sz w:val="26"/>
                <w:szCs w:val="26"/>
              </w:rPr>
              <w:t>Начальник управління фінансів</w:t>
            </w:r>
          </w:p>
        </w:tc>
      </w:tr>
      <w:tr w:rsidR="00303D3E" w:rsidRPr="00E67CE3" w14:paraId="59318829" w14:textId="77777777" w:rsidTr="00E67CE3">
        <w:tc>
          <w:tcPr>
            <w:tcW w:w="817" w:type="dxa"/>
          </w:tcPr>
          <w:p w14:paraId="17F48C6D" w14:textId="19531FE2" w:rsidR="00303D3E" w:rsidRPr="00E67CE3" w:rsidRDefault="00E67CE3" w:rsidP="00E67CE3">
            <w:pPr>
              <w:jc w:val="center"/>
              <w:rPr>
                <w:sz w:val="26"/>
                <w:szCs w:val="26"/>
              </w:rPr>
            </w:pPr>
            <w:r w:rsidRPr="00E67CE3"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14:paraId="1BBBF962" w14:textId="66593022" w:rsidR="00303D3E" w:rsidRPr="00E67CE3" w:rsidRDefault="00303D3E" w:rsidP="00E67CE3">
            <w:pPr>
              <w:rPr>
                <w:sz w:val="26"/>
                <w:szCs w:val="26"/>
              </w:rPr>
            </w:pPr>
            <w:r w:rsidRPr="00E67CE3">
              <w:rPr>
                <w:sz w:val="26"/>
                <w:szCs w:val="26"/>
              </w:rPr>
              <w:t>МИРІЄВСЬКИЙ Ігор Вікторович</w:t>
            </w:r>
          </w:p>
        </w:tc>
        <w:tc>
          <w:tcPr>
            <w:tcW w:w="5210" w:type="dxa"/>
          </w:tcPr>
          <w:p w14:paraId="35906A04" w14:textId="77777777" w:rsidR="00303D3E" w:rsidRPr="00E67CE3" w:rsidRDefault="00303D3E" w:rsidP="00E67CE3">
            <w:pPr>
              <w:rPr>
                <w:sz w:val="26"/>
                <w:szCs w:val="26"/>
              </w:rPr>
            </w:pPr>
            <w:r w:rsidRPr="00E67CE3">
              <w:rPr>
                <w:sz w:val="26"/>
                <w:szCs w:val="26"/>
              </w:rPr>
              <w:t>Начальник відділу бухгалтерського обліку, фінансового та господарсько-організаційного забезпечення</w:t>
            </w:r>
          </w:p>
          <w:p w14:paraId="155AD888" w14:textId="6EC2785D" w:rsidR="00E67CE3" w:rsidRPr="00E67CE3" w:rsidRDefault="00E67CE3" w:rsidP="00E67CE3">
            <w:pPr>
              <w:rPr>
                <w:sz w:val="26"/>
                <w:szCs w:val="26"/>
              </w:rPr>
            </w:pPr>
          </w:p>
        </w:tc>
      </w:tr>
      <w:tr w:rsidR="00303D3E" w:rsidRPr="00E67CE3" w14:paraId="7031B38F" w14:textId="77777777" w:rsidTr="00E67CE3">
        <w:tc>
          <w:tcPr>
            <w:tcW w:w="817" w:type="dxa"/>
          </w:tcPr>
          <w:p w14:paraId="5B3CB783" w14:textId="48C22085" w:rsidR="00303D3E" w:rsidRPr="00E67CE3" w:rsidRDefault="00E67CE3" w:rsidP="00E67CE3">
            <w:pPr>
              <w:jc w:val="center"/>
              <w:rPr>
                <w:sz w:val="26"/>
                <w:szCs w:val="26"/>
              </w:rPr>
            </w:pPr>
            <w:r w:rsidRPr="00E67CE3">
              <w:rPr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14:paraId="44A85015" w14:textId="77777777" w:rsidR="00303D3E" w:rsidRPr="00E67CE3" w:rsidRDefault="00303D3E" w:rsidP="00E67CE3">
            <w:pPr>
              <w:rPr>
                <w:sz w:val="26"/>
                <w:szCs w:val="26"/>
              </w:rPr>
            </w:pPr>
            <w:r w:rsidRPr="00E67CE3">
              <w:rPr>
                <w:sz w:val="26"/>
                <w:szCs w:val="26"/>
              </w:rPr>
              <w:t>ПАЩИНСЬКА Аліна Олександрівна</w:t>
            </w:r>
          </w:p>
          <w:p w14:paraId="435903EB" w14:textId="2BFDDA31" w:rsidR="00E67CE3" w:rsidRPr="00E67CE3" w:rsidRDefault="00E67CE3" w:rsidP="00E67CE3">
            <w:pPr>
              <w:rPr>
                <w:sz w:val="26"/>
                <w:szCs w:val="26"/>
              </w:rPr>
            </w:pPr>
          </w:p>
        </w:tc>
        <w:tc>
          <w:tcPr>
            <w:tcW w:w="5210" w:type="dxa"/>
          </w:tcPr>
          <w:p w14:paraId="48F8145B" w14:textId="04CDA455" w:rsidR="00303D3E" w:rsidRPr="00E67CE3" w:rsidRDefault="00303D3E" w:rsidP="00E67CE3">
            <w:pPr>
              <w:rPr>
                <w:sz w:val="26"/>
                <w:szCs w:val="26"/>
              </w:rPr>
            </w:pPr>
            <w:r w:rsidRPr="00E67CE3">
              <w:rPr>
                <w:sz w:val="26"/>
                <w:szCs w:val="26"/>
              </w:rPr>
              <w:t>Заступник начальника відділу юридично-правової роботи</w:t>
            </w:r>
          </w:p>
        </w:tc>
      </w:tr>
      <w:tr w:rsidR="00E67CE3" w:rsidRPr="00E67CE3" w14:paraId="53D40203" w14:textId="77777777" w:rsidTr="00E67CE3">
        <w:tc>
          <w:tcPr>
            <w:tcW w:w="817" w:type="dxa"/>
          </w:tcPr>
          <w:p w14:paraId="6C0A9F57" w14:textId="3F2D0EC5" w:rsidR="00E67CE3" w:rsidRPr="00E67CE3" w:rsidRDefault="00E67CE3" w:rsidP="00E67C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14:paraId="6E8FC8D6" w14:textId="3047C493" w:rsidR="00E67CE3" w:rsidRPr="00E67CE3" w:rsidRDefault="00353971" w:rsidP="003539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МАТВІЄВСЬКА Ірина Ігорівна</w:t>
            </w:r>
          </w:p>
        </w:tc>
        <w:tc>
          <w:tcPr>
            <w:tcW w:w="5210" w:type="dxa"/>
          </w:tcPr>
          <w:p w14:paraId="402FA931" w14:textId="197AC9F6" w:rsidR="00353971" w:rsidRPr="00353971" w:rsidRDefault="00353971" w:rsidP="003539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Pr="00353971">
              <w:rPr>
                <w:sz w:val="26"/>
                <w:szCs w:val="26"/>
              </w:rPr>
              <w:t xml:space="preserve"> відділу організаційної роботи, внутрішньої політики та забезпечення роботи ради</w:t>
            </w:r>
          </w:p>
          <w:p w14:paraId="1D1899E1" w14:textId="63159E63" w:rsidR="00E67CE3" w:rsidRPr="00E67CE3" w:rsidRDefault="00E67CE3" w:rsidP="00E67CE3">
            <w:pPr>
              <w:rPr>
                <w:sz w:val="26"/>
                <w:szCs w:val="26"/>
              </w:rPr>
            </w:pPr>
          </w:p>
        </w:tc>
      </w:tr>
      <w:tr w:rsidR="00E67CE3" w:rsidRPr="00E67CE3" w14:paraId="3E03459F" w14:textId="77777777" w:rsidTr="00E67CE3">
        <w:tc>
          <w:tcPr>
            <w:tcW w:w="817" w:type="dxa"/>
          </w:tcPr>
          <w:p w14:paraId="573AE4C2" w14:textId="1131A0E6" w:rsidR="00E67CE3" w:rsidRPr="00E67CE3" w:rsidRDefault="00E67CE3" w:rsidP="00E67C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544" w:type="dxa"/>
          </w:tcPr>
          <w:p w14:paraId="0966D4C6" w14:textId="7AAA1D02" w:rsidR="00E67CE3" w:rsidRPr="00E67CE3" w:rsidRDefault="00353971" w:rsidP="00F815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Юрій Миколайович</w:t>
            </w:r>
          </w:p>
        </w:tc>
        <w:tc>
          <w:tcPr>
            <w:tcW w:w="5210" w:type="dxa"/>
          </w:tcPr>
          <w:p w14:paraId="48FD71CB" w14:textId="7A83B13A" w:rsidR="00E67CE3" w:rsidRPr="00E67CE3" w:rsidRDefault="00353971" w:rsidP="00E67C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Завідувач сектору з питань запобігання та виявлення корупції</w:t>
            </w:r>
          </w:p>
        </w:tc>
      </w:tr>
      <w:tr w:rsidR="00E67CE3" w:rsidRPr="00353971" w14:paraId="6D9A668C" w14:textId="77777777" w:rsidTr="00E67CE3">
        <w:tc>
          <w:tcPr>
            <w:tcW w:w="817" w:type="dxa"/>
          </w:tcPr>
          <w:p w14:paraId="1B5538F4" w14:textId="6AEBB8AE" w:rsidR="00E67CE3" w:rsidRPr="00353971" w:rsidRDefault="00991170" w:rsidP="00E67CE3">
            <w:pPr>
              <w:jc w:val="center"/>
              <w:rPr>
                <w:sz w:val="26"/>
                <w:szCs w:val="26"/>
              </w:rPr>
            </w:pPr>
            <w:r w:rsidRPr="00353971">
              <w:rPr>
                <w:sz w:val="26"/>
                <w:szCs w:val="26"/>
              </w:rPr>
              <w:t>7</w:t>
            </w:r>
          </w:p>
        </w:tc>
        <w:tc>
          <w:tcPr>
            <w:tcW w:w="3544" w:type="dxa"/>
          </w:tcPr>
          <w:p w14:paraId="40B9BAD1" w14:textId="77777777" w:rsidR="00353971" w:rsidRPr="00353971" w:rsidRDefault="00353971" w:rsidP="00353971">
            <w:pPr>
              <w:rPr>
                <w:sz w:val="26"/>
                <w:szCs w:val="26"/>
              </w:rPr>
            </w:pPr>
            <w:r w:rsidRPr="00353971">
              <w:rPr>
                <w:sz w:val="26"/>
                <w:szCs w:val="26"/>
              </w:rPr>
              <w:t>СТЕПАНИШИНА Оксана Вікторівна</w:t>
            </w:r>
          </w:p>
          <w:p w14:paraId="2F76A748" w14:textId="4A77A7CD" w:rsidR="00E67CE3" w:rsidRPr="00353971" w:rsidRDefault="00E67CE3" w:rsidP="00E67CE3">
            <w:pPr>
              <w:rPr>
                <w:sz w:val="26"/>
                <w:szCs w:val="26"/>
              </w:rPr>
            </w:pPr>
          </w:p>
        </w:tc>
        <w:tc>
          <w:tcPr>
            <w:tcW w:w="5210" w:type="dxa"/>
          </w:tcPr>
          <w:p w14:paraId="6A94E823" w14:textId="69741FFA" w:rsidR="00E67CE3" w:rsidRPr="00353971" w:rsidRDefault="00353971" w:rsidP="00353971">
            <w:pPr>
              <w:rPr>
                <w:sz w:val="26"/>
                <w:szCs w:val="26"/>
              </w:rPr>
            </w:pPr>
            <w:r w:rsidRPr="00353971">
              <w:rPr>
                <w:sz w:val="26"/>
                <w:szCs w:val="26"/>
              </w:rPr>
              <w:t xml:space="preserve">Начальник відділу документообігу та контролю </w:t>
            </w:r>
          </w:p>
        </w:tc>
      </w:tr>
      <w:tr w:rsidR="00F81504" w:rsidRPr="00353971" w14:paraId="54EF3DE6" w14:textId="77777777" w:rsidTr="00E67CE3">
        <w:tc>
          <w:tcPr>
            <w:tcW w:w="817" w:type="dxa"/>
          </w:tcPr>
          <w:p w14:paraId="74043238" w14:textId="2932FCA0" w:rsidR="00F81504" w:rsidRPr="00353971" w:rsidRDefault="00353971" w:rsidP="00E67CE3">
            <w:pPr>
              <w:jc w:val="center"/>
              <w:rPr>
                <w:sz w:val="26"/>
                <w:szCs w:val="26"/>
              </w:rPr>
            </w:pPr>
            <w:r w:rsidRPr="00353971">
              <w:rPr>
                <w:sz w:val="26"/>
                <w:szCs w:val="26"/>
              </w:rPr>
              <w:t>8</w:t>
            </w:r>
          </w:p>
        </w:tc>
        <w:tc>
          <w:tcPr>
            <w:tcW w:w="3544" w:type="dxa"/>
          </w:tcPr>
          <w:p w14:paraId="60077D50" w14:textId="6B6D3571" w:rsidR="00F81504" w:rsidRPr="00353971" w:rsidRDefault="00F81504" w:rsidP="00E67CE3">
            <w:pPr>
              <w:rPr>
                <w:sz w:val="26"/>
                <w:szCs w:val="26"/>
              </w:rPr>
            </w:pPr>
            <w:r w:rsidRPr="00353971">
              <w:rPr>
                <w:sz w:val="26"/>
                <w:szCs w:val="26"/>
              </w:rPr>
              <w:t>ЛУШПЕЙ Руслан Юрійович</w:t>
            </w:r>
          </w:p>
        </w:tc>
        <w:tc>
          <w:tcPr>
            <w:tcW w:w="5210" w:type="dxa"/>
          </w:tcPr>
          <w:p w14:paraId="1A5F4BE5" w14:textId="507CA128" w:rsidR="00F81504" w:rsidRPr="00353971" w:rsidRDefault="00F81504" w:rsidP="00E67CE3">
            <w:pPr>
              <w:rPr>
                <w:sz w:val="26"/>
                <w:szCs w:val="26"/>
              </w:rPr>
            </w:pPr>
            <w:r w:rsidRPr="00353971">
              <w:rPr>
                <w:sz w:val="26"/>
                <w:szCs w:val="26"/>
              </w:rPr>
              <w:t>Головний спеціаліст відділу з питань цивільного захисту, надзвичайних ситуацій, цифрового розвитку та екологічної безпеки</w:t>
            </w:r>
          </w:p>
        </w:tc>
      </w:tr>
      <w:tr w:rsidR="00F81504" w:rsidRPr="00E67CE3" w14:paraId="4C3B7C5B" w14:textId="77777777" w:rsidTr="00E67CE3">
        <w:tc>
          <w:tcPr>
            <w:tcW w:w="817" w:type="dxa"/>
          </w:tcPr>
          <w:p w14:paraId="106392E5" w14:textId="24125806" w:rsidR="00F81504" w:rsidRPr="00353971" w:rsidRDefault="00353971" w:rsidP="00E67CE3">
            <w:pPr>
              <w:jc w:val="center"/>
              <w:rPr>
                <w:sz w:val="26"/>
                <w:szCs w:val="26"/>
              </w:rPr>
            </w:pPr>
            <w:r w:rsidRPr="00353971">
              <w:rPr>
                <w:sz w:val="26"/>
                <w:szCs w:val="26"/>
              </w:rPr>
              <w:t>9</w:t>
            </w:r>
          </w:p>
        </w:tc>
        <w:tc>
          <w:tcPr>
            <w:tcW w:w="3544" w:type="dxa"/>
          </w:tcPr>
          <w:p w14:paraId="7017977F" w14:textId="77777777" w:rsidR="00F81504" w:rsidRPr="00353971" w:rsidRDefault="00F81504" w:rsidP="00F81504">
            <w:pPr>
              <w:rPr>
                <w:sz w:val="26"/>
                <w:szCs w:val="26"/>
              </w:rPr>
            </w:pPr>
            <w:r w:rsidRPr="00353971">
              <w:rPr>
                <w:sz w:val="26"/>
                <w:szCs w:val="26"/>
              </w:rPr>
              <w:t>МАРТИНЕНКО Альона Борисівна</w:t>
            </w:r>
          </w:p>
          <w:p w14:paraId="57070E84" w14:textId="77777777" w:rsidR="00F81504" w:rsidRPr="00353971" w:rsidRDefault="00F81504" w:rsidP="00E67CE3">
            <w:pPr>
              <w:rPr>
                <w:sz w:val="26"/>
                <w:szCs w:val="26"/>
              </w:rPr>
            </w:pPr>
          </w:p>
        </w:tc>
        <w:tc>
          <w:tcPr>
            <w:tcW w:w="5210" w:type="dxa"/>
          </w:tcPr>
          <w:p w14:paraId="44C4C80D" w14:textId="3B975A3E" w:rsidR="00F81504" w:rsidRPr="00353971" w:rsidRDefault="00F81504" w:rsidP="00E67CE3">
            <w:pPr>
              <w:rPr>
                <w:sz w:val="26"/>
                <w:szCs w:val="26"/>
              </w:rPr>
            </w:pPr>
            <w:r w:rsidRPr="00353971">
              <w:rPr>
                <w:sz w:val="26"/>
                <w:szCs w:val="26"/>
              </w:rPr>
              <w:t>Головний спеціаліст сектору кадрової роботи</w:t>
            </w:r>
          </w:p>
        </w:tc>
      </w:tr>
    </w:tbl>
    <w:p w14:paraId="323715C1" w14:textId="064A569F" w:rsidR="00303D3E" w:rsidRDefault="00303D3E" w:rsidP="00577C09">
      <w:pPr>
        <w:jc w:val="center"/>
        <w:rPr>
          <w:b/>
          <w:bCs/>
        </w:rPr>
      </w:pPr>
    </w:p>
    <w:p w14:paraId="6CE9CC81" w14:textId="60575A49" w:rsidR="00303D3E" w:rsidRDefault="00303D3E" w:rsidP="00577C09">
      <w:pPr>
        <w:jc w:val="center"/>
        <w:rPr>
          <w:b/>
          <w:bCs/>
        </w:rPr>
      </w:pPr>
    </w:p>
    <w:p w14:paraId="122F923E" w14:textId="460A0155" w:rsidR="00303D3E" w:rsidRDefault="00303D3E" w:rsidP="00577C09">
      <w:pPr>
        <w:jc w:val="center"/>
        <w:rPr>
          <w:b/>
          <w:bCs/>
        </w:rPr>
      </w:pPr>
    </w:p>
    <w:p w14:paraId="08E1E52F" w14:textId="5D22049A" w:rsidR="00303D3E" w:rsidRDefault="00303D3E" w:rsidP="00577C09">
      <w:pPr>
        <w:jc w:val="center"/>
        <w:rPr>
          <w:b/>
          <w:bCs/>
        </w:rPr>
      </w:pPr>
    </w:p>
    <w:p w14:paraId="7D17818D" w14:textId="09D1F6DC" w:rsidR="00303D3E" w:rsidRDefault="00303D3E" w:rsidP="00577C09">
      <w:pPr>
        <w:jc w:val="center"/>
        <w:rPr>
          <w:b/>
          <w:bCs/>
        </w:rPr>
      </w:pPr>
    </w:p>
    <w:p w14:paraId="56F81A7B" w14:textId="669DB24D" w:rsidR="00303D3E" w:rsidRDefault="00303D3E" w:rsidP="00577C09">
      <w:pPr>
        <w:jc w:val="center"/>
        <w:rPr>
          <w:b/>
          <w:bCs/>
        </w:rPr>
      </w:pPr>
    </w:p>
    <w:p w14:paraId="4ACE1B4C" w14:textId="5FFA1EF4" w:rsidR="00876D61" w:rsidRDefault="00876D61" w:rsidP="00577C09">
      <w:pPr>
        <w:jc w:val="center"/>
        <w:rPr>
          <w:b/>
          <w:bCs/>
        </w:rPr>
      </w:pPr>
    </w:p>
    <w:p w14:paraId="19826982" w14:textId="3B166529" w:rsidR="00876D61" w:rsidRDefault="00876D61" w:rsidP="00577C09">
      <w:pPr>
        <w:jc w:val="center"/>
        <w:rPr>
          <w:b/>
          <w:bCs/>
        </w:rPr>
      </w:pPr>
    </w:p>
    <w:p w14:paraId="5CD27D5C" w14:textId="77777777" w:rsidR="00876D61" w:rsidRDefault="00876D61" w:rsidP="00577C09">
      <w:pPr>
        <w:jc w:val="center"/>
        <w:rPr>
          <w:b/>
          <w:bCs/>
        </w:rPr>
      </w:pPr>
    </w:p>
    <w:p w14:paraId="75548B07" w14:textId="476688D3" w:rsidR="00303D3E" w:rsidRDefault="00303D3E" w:rsidP="00577C09">
      <w:pPr>
        <w:jc w:val="center"/>
        <w:rPr>
          <w:b/>
          <w:bCs/>
        </w:rPr>
      </w:pPr>
    </w:p>
    <w:p w14:paraId="3929677A" w14:textId="047397E1" w:rsidR="00303D3E" w:rsidRDefault="00303D3E" w:rsidP="00577C09">
      <w:pPr>
        <w:jc w:val="center"/>
        <w:rPr>
          <w:b/>
          <w:bCs/>
        </w:rPr>
      </w:pPr>
    </w:p>
    <w:p w14:paraId="5D32F1CA" w14:textId="77777777" w:rsidR="00303D3E" w:rsidRDefault="00303D3E" w:rsidP="00577C09">
      <w:pPr>
        <w:jc w:val="center"/>
        <w:rPr>
          <w:b/>
          <w:bCs/>
        </w:rPr>
      </w:pPr>
    </w:p>
    <w:p w14:paraId="42753DB7" w14:textId="76FEE113" w:rsidR="00577C09" w:rsidRDefault="00577C09" w:rsidP="00577C09">
      <w:pPr>
        <w:jc w:val="right"/>
        <w:rPr>
          <w:b/>
          <w:bCs/>
        </w:rPr>
      </w:pPr>
      <w:r>
        <w:rPr>
          <w:b/>
          <w:bCs/>
        </w:rPr>
        <w:t xml:space="preserve">Додаток </w:t>
      </w:r>
      <w:r w:rsidR="00303D3E">
        <w:rPr>
          <w:b/>
          <w:bCs/>
        </w:rPr>
        <w:t>2</w:t>
      </w:r>
    </w:p>
    <w:p w14:paraId="4BEB132A" w14:textId="144B0535" w:rsidR="00577C09" w:rsidRDefault="00577C09" w:rsidP="00577C09">
      <w:pPr>
        <w:jc w:val="right"/>
        <w:rPr>
          <w:b/>
          <w:bCs/>
        </w:rPr>
      </w:pPr>
    </w:p>
    <w:p w14:paraId="1D1378A8" w14:textId="0F087391" w:rsidR="00577C09" w:rsidRDefault="00577C09" w:rsidP="00577C09">
      <w:pPr>
        <w:jc w:val="right"/>
        <w:rPr>
          <w:b/>
          <w:bCs/>
        </w:rPr>
      </w:pPr>
    </w:p>
    <w:p w14:paraId="52462D6F" w14:textId="6949D828" w:rsidR="00577C09" w:rsidRDefault="00577C09" w:rsidP="00577C09">
      <w:pPr>
        <w:jc w:val="right"/>
        <w:rPr>
          <w:b/>
          <w:bCs/>
        </w:rPr>
      </w:pPr>
    </w:p>
    <w:p w14:paraId="50F678C2" w14:textId="1A83787B" w:rsidR="00577C09" w:rsidRDefault="00577C09" w:rsidP="00577C09">
      <w:pPr>
        <w:jc w:val="right"/>
        <w:rPr>
          <w:b/>
          <w:bCs/>
        </w:rPr>
      </w:pPr>
    </w:p>
    <w:p w14:paraId="73C6367B" w14:textId="2BE820AC" w:rsidR="00577C09" w:rsidRPr="00577C09" w:rsidRDefault="00353971" w:rsidP="00577C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Внутрішня д</w:t>
      </w:r>
      <w:r w:rsidR="00577C09" w:rsidRPr="00577C09">
        <w:rPr>
          <w:b/>
          <w:bCs/>
          <w:sz w:val="28"/>
          <w:szCs w:val="28"/>
        </w:rPr>
        <w:t xml:space="preserve">орожня карта </w:t>
      </w:r>
    </w:p>
    <w:p w14:paraId="26B12F1C" w14:textId="77777777" w:rsidR="00577C09" w:rsidRPr="00577C09" w:rsidRDefault="00577C09" w:rsidP="00577C09">
      <w:pPr>
        <w:jc w:val="center"/>
        <w:rPr>
          <w:b/>
          <w:bCs/>
          <w:sz w:val="28"/>
          <w:szCs w:val="28"/>
        </w:rPr>
      </w:pPr>
      <w:r w:rsidRPr="00577C09">
        <w:rPr>
          <w:b/>
          <w:bCs/>
          <w:sz w:val="28"/>
          <w:szCs w:val="28"/>
        </w:rPr>
        <w:t xml:space="preserve">підготовки Вишгородської міської ради </w:t>
      </w:r>
    </w:p>
    <w:p w14:paraId="377EC2CB" w14:textId="77777777" w:rsidR="00577C09" w:rsidRPr="00577C09" w:rsidRDefault="00577C09" w:rsidP="00577C09">
      <w:pPr>
        <w:jc w:val="center"/>
        <w:rPr>
          <w:b/>
          <w:bCs/>
          <w:sz w:val="28"/>
          <w:szCs w:val="28"/>
        </w:rPr>
      </w:pPr>
      <w:r w:rsidRPr="00577C09">
        <w:rPr>
          <w:b/>
          <w:bCs/>
          <w:sz w:val="28"/>
          <w:szCs w:val="28"/>
        </w:rPr>
        <w:t xml:space="preserve">до впровадження Закону України від 02 травня 2023 року № 3077-ІХ </w:t>
      </w:r>
    </w:p>
    <w:p w14:paraId="40B1BD88" w14:textId="486983B2" w:rsidR="00577C09" w:rsidRDefault="00577C09" w:rsidP="00577C09">
      <w:pPr>
        <w:jc w:val="center"/>
        <w:rPr>
          <w:b/>
          <w:bCs/>
          <w:sz w:val="28"/>
          <w:szCs w:val="28"/>
        </w:rPr>
      </w:pPr>
      <w:r w:rsidRPr="00577C09">
        <w:rPr>
          <w:b/>
          <w:bCs/>
          <w:sz w:val="28"/>
          <w:szCs w:val="28"/>
        </w:rPr>
        <w:t>«Про службу в органах місцевого самоврядування»</w:t>
      </w:r>
    </w:p>
    <w:p w14:paraId="12EE31F6" w14:textId="56FF6C3A" w:rsidR="008B2B60" w:rsidRDefault="008B2B60" w:rsidP="00577C09">
      <w:pPr>
        <w:jc w:val="center"/>
        <w:rPr>
          <w:b/>
          <w:bCs/>
          <w:sz w:val="28"/>
          <w:szCs w:val="28"/>
        </w:rPr>
      </w:pPr>
    </w:p>
    <w:p w14:paraId="1FE7E050" w14:textId="1D951E7A" w:rsidR="008B2B60" w:rsidRDefault="008B2B60" w:rsidP="00577C09">
      <w:pPr>
        <w:jc w:val="center"/>
        <w:rPr>
          <w:b/>
          <w:bCs/>
          <w:sz w:val="28"/>
          <w:szCs w:val="28"/>
        </w:rPr>
      </w:pP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534"/>
        <w:gridCol w:w="3827"/>
        <w:gridCol w:w="2693"/>
        <w:gridCol w:w="2552"/>
      </w:tblGrid>
      <w:tr w:rsidR="008B4934" w:rsidRPr="001646C6" w14:paraId="6DB4CD51" w14:textId="77777777" w:rsidTr="008B4934">
        <w:tc>
          <w:tcPr>
            <w:tcW w:w="534" w:type="dxa"/>
          </w:tcPr>
          <w:p w14:paraId="18BD588B" w14:textId="77777777" w:rsidR="008B4934" w:rsidRPr="001646C6" w:rsidRDefault="008B4934" w:rsidP="00577C0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CE30982" w14:textId="451A3057" w:rsidR="008B4934" w:rsidRPr="001646C6" w:rsidRDefault="008B4934" w:rsidP="00577C09">
            <w:pPr>
              <w:jc w:val="center"/>
              <w:rPr>
                <w:b/>
                <w:bCs/>
                <w:sz w:val="26"/>
                <w:szCs w:val="26"/>
              </w:rPr>
            </w:pPr>
            <w:r w:rsidRPr="001646C6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827" w:type="dxa"/>
          </w:tcPr>
          <w:p w14:paraId="4FD85BF2" w14:textId="77777777" w:rsidR="008B4934" w:rsidRPr="001646C6" w:rsidRDefault="008B4934" w:rsidP="00577C0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95CE9DE" w14:textId="77777777" w:rsidR="008B4934" w:rsidRPr="001646C6" w:rsidRDefault="008B4934" w:rsidP="00577C09">
            <w:pPr>
              <w:jc w:val="center"/>
              <w:rPr>
                <w:b/>
                <w:bCs/>
                <w:sz w:val="26"/>
                <w:szCs w:val="26"/>
              </w:rPr>
            </w:pPr>
            <w:r w:rsidRPr="001646C6">
              <w:rPr>
                <w:b/>
                <w:bCs/>
                <w:sz w:val="26"/>
                <w:szCs w:val="26"/>
              </w:rPr>
              <w:t>Ключові етапи підготовки до впровадження Закону № 3077</w:t>
            </w:r>
          </w:p>
          <w:p w14:paraId="6CF09C03" w14:textId="63059CCA" w:rsidR="00F368CE" w:rsidRPr="001646C6" w:rsidRDefault="00F368CE" w:rsidP="00577C0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14:paraId="197181DD" w14:textId="77777777" w:rsidR="008B4934" w:rsidRPr="001646C6" w:rsidRDefault="008B4934" w:rsidP="00577C0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59E0C7C" w14:textId="3A4C3A9E" w:rsidR="008B4934" w:rsidRPr="001646C6" w:rsidRDefault="008B4934" w:rsidP="00577C09">
            <w:pPr>
              <w:jc w:val="center"/>
              <w:rPr>
                <w:b/>
                <w:bCs/>
                <w:sz w:val="26"/>
                <w:szCs w:val="26"/>
              </w:rPr>
            </w:pPr>
            <w:r w:rsidRPr="001646C6">
              <w:rPr>
                <w:b/>
                <w:bCs/>
                <w:sz w:val="26"/>
                <w:szCs w:val="26"/>
              </w:rPr>
              <w:t xml:space="preserve">Строки реалізації заходів  </w:t>
            </w:r>
          </w:p>
        </w:tc>
        <w:tc>
          <w:tcPr>
            <w:tcW w:w="2552" w:type="dxa"/>
          </w:tcPr>
          <w:p w14:paraId="4DD9D8E2" w14:textId="77777777" w:rsidR="008B4934" w:rsidRPr="001646C6" w:rsidRDefault="008B4934" w:rsidP="00577C0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B51D260" w14:textId="328FB32F" w:rsidR="008B4934" w:rsidRPr="001646C6" w:rsidRDefault="008B4934" w:rsidP="00577C09">
            <w:pPr>
              <w:jc w:val="center"/>
              <w:rPr>
                <w:b/>
                <w:bCs/>
                <w:sz w:val="26"/>
                <w:szCs w:val="26"/>
              </w:rPr>
            </w:pPr>
            <w:r w:rsidRPr="001646C6">
              <w:rPr>
                <w:b/>
                <w:bCs/>
                <w:sz w:val="26"/>
                <w:szCs w:val="26"/>
              </w:rPr>
              <w:t>Відповідальні виконавці</w:t>
            </w:r>
          </w:p>
        </w:tc>
      </w:tr>
      <w:tr w:rsidR="008B4934" w:rsidRPr="002F12A0" w14:paraId="0D4DB7F7" w14:textId="77777777" w:rsidTr="008B4934">
        <w:tc>
          <w:tcPr>
            <w:tcW w:w="534" w:type="dxa"/>
          </w:tcPr>
          <w:p w14:paraId="4C359E0D" w14:textId="75F7DAC2" w:rsidR="008B4934" w:rsidRPr="002F12A0" w:rsidRDefault="00D32259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3FFD3BDA" w14:textId="1540B3D0" w:rsidR="008B4934" w:rsidRPr="002F12A0" w:rsidRDefault="008B4934" w:rsidP="002F12A0">
            <w:pPr>
              <w:rPr>
                <w:sz w:val="26"/>
                <w:szCs w:val="26"/>
              </w:rPr>
            </w:pPr>
            <w:r w:rsidRPr="002F12A0">
              <w:rPr>
                <w:sz w:val="26"/>
                <w:szCs w:val="26"/>
              </w:rPr>
              <w:t>Провести аналіз наявних внутрішніх документів, процедур та кадрових процесів на відповідність вимогам Закону № 3077</w:t>
            </w:r>
          </w:p>
        </w:tc>
        <w:tc>
          <w:tcPr>
            <w:tcW w:w="2693" w:type="dxa"/>
          </w:tcPr>
          <w:p w14:paraId="70EDFFF2" w14:textId="0C21D280" w:rsidR="008B4934" w:rsidRPr="002F12A0" w:rsidRDefault="00A86D71" w:rsidP="002F12A0">
            <w:pPr>
              <w:rPr>
                <w:sz w:val="26"/>
                <w:szCs w:val="26"/>
              </w:rPr>
            </w:pPr>
            <w:r w:rsidRPr="00A86D71">
              <w:rPr>
                <w:sz w:val="26"/>
                <w:szCs w:val="26"/>
              </w:rPr>
              <w:t xml:space="preserve">До набрання чинності Законом України </w:t>
            </w:r>
            <w:r w:rsidR="001D7AF5">
              <w:rPr>
                <w:sz w:val="26"/>
                <w:szCs w:val="26"/>
              </w:rPr>
              <w:t xml:space="preserve">             </w:t>
            </w:r>
            <w:r w:rsidRPr="00A86D71">
              <w:rPr>
                <w:sz w:val="26"/>
                <w:szCs w:val="26"/>
              </w:rPr>
              <w:t>№ 3077-IX «Про службу в органах місцевого самоврядування»</w:t>
            </w:r>
          </w:p>
        </w:tc>
        <w:tc>
          <w:tcPr>
            <w:tcW w:w="2552" w:type="dxa"/>
          </w:tcPr>
          <w:p w14:paraId="7A60AD42" w14:textId="77777777" w:rsidR="008B4934" w:rsidRDefault="008E3CF4" w:rsidP="002F12A0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відділ юридично-правової роботи</w:t>
            </w:r>
            <w:r>
              <w:rPr>
                <w:sz w:val="26"/>
                <w:szCs w:val="26"/>
              </w:rPr>
              <w:t>;</w:t>
            </w:r>
          </w:p>
          <w:p w14:paraId="7580DA60" w14:textId="231520C0" w:rsidR="008E3CF4" w:rsidRPr="002F12A0" w:rsidRDefault="008E3CF4" w:rsidP="002F12A0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сектор кадрової роботи</w:t>
            </w:r>
          </w:p>
        </w:tc>
      </w:tr>
      <w:tr w:rsidR="008B4934" w:rsidRPr="002F12A0" w14:paraId="59777466" w14:textId="77777777" w:rsidTr="008B4934">
        <w:tc>
          <w:tcPr>
            <w:tcW w:w="534" w:type="dxa"/>
          </w:tcPr>
          <w:p w14:paraId="6E84D9FB" w14:textId="4090462D" w:rsidR="008B4934" w:rsidRPr="002F12A0" w:rsidRDefault="00D32259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79AB72E8" w14:textId="3AE1837E" w:rsidR="008B4934" w:rsidRPr="002F12A0" w:rsidRDefault="008B4934" w:rsidP="002F12A0">
            <w:pPr>
              <w:rPr>
                <w:sz w:val="26"/>
                <w:szCs w:val="26"/>
              </w:rPr>
            </w:pPr>
            <w:r w:rsidRPr="002F12A0">
              <w:rPr>
                <w:sz w:val="26"/>
                <w:szCs w:val="26"/>
              </w:rPr>
              <w:t>Оцінити наявні організаційні та кадрові ресурси, необхідні для впровадження Закону № 3077</w:t>
            </w:r>
          </w:p>
        </w:tc>
        <w:tc>
          <w:tcPr>
            <w:tcW w:w="2693" w:type="dxa"/>
          </w:tcPr>
          <w:p w14:paraId="416430E2" w14:textId="7664AC4E" w:rsidR="008B4934" w:rsidRPr="002F12A0" w:rsidRDefault="00A86D71" w:rsidP="002F12A0">
            <w:pPr>
              <w:rPr>
                <w:sz w:val="26"/>
                <w:szCs w:val="26"/>
              </w:rPr>
            </w:pPr>
            <w:r w:rsidRPr="00A86D71">
              <w:rPr>
                <w:sz w:val="26"/>
                <w:szCs w:val="26"/>
              </w:rPr>
              <w:t xml:space="preserve">До набрання чинності Законом України </w:t>
            </w:r>
            <w:r w:rsidR="008E3CF4">
              <w:rPr>
                <w:sz w:val="26"/>
                <w:szCs w:val="26"/>
              </w:rPr>
              <w:t xml:space="preserve">               </w:t>
            </w:r>
            <w:r w:rsidRPr="00A86D71">
              <w:rPr>
                <w:sz w:val="26"/>
                <w:szCs w:val="26"/>
              </w:rPr>
              <w:t>№ 3077-IX «Про службу в органах місцевого самоврядування»</w:t>
            </w:r>
          </w:p>
        </w:tc>
        <w:tc>
          <w:tcPr>
            <w:tcW w:w="2552" w:type="dxa"/>
          </w:tcPr>
          <w:p w14:paraId="33FB94ED" w14:textId="3D9681AA" w:rsidR="008E3CF4" w:rsidRPr="008E3CF4" w:rsidRDefault="008E3CF4" w:rsidP="008E3CF4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відділ юридично-правової роботи;</w:t>
            </w:r>
            <w:r w:rsidR="00353971" w:rsidRPr="00353971">
              <w:rPr>
                <w:sz w:val="26"/>
                <w:szCs w:val="26"/>
              </w:rPr>
              <w:t xml:space="preserve"> сектор з питань запобігання та виявлення корупції</w:t>
            </w:r>
            <w:r w:rsidR="00353971">
              <w:rPr>
                <w:sz w:val="26"/>
                <w:szCs w:val="26"/>
              </w:rPr>
              <w:t>;</w:t>
            </w:r>
          </w:p>
          <w:p w14:paraId="3BB418A8" w14:textId="5EF858B1" w:rsidR="008B4934" w:rsidRPr="002F12A0" w:rsidRDefault="008E3CF4" w:rsidP="008E3CF4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сектор кадрової роботи</w:t>
            </w:r>
          </w:p>
        </w:tc>
      </w:tr>
      <w:tr w:rsidR="008B4934" w:rsidRPr="002F12A0" w14:paraId="6ED72990" w14:textId="77777777" w:rsidTr="008B4934">
        <w:tc>
          <w:tcPr>
            <w:tcW w:w="534" w:type="dxa"/>
          </w:tcPr>
          <w:p w14:paraId="775A8A2E" w14:textId="79E1165E" w:rsidR="008B4934" w:rsidRPr="002F12A0" w:rsidRDefault="00D32259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6773EC29" w14:textId="3E182E33" w:rsidR="008B4934" w:rsidRPr="002F12A0" w:rsidRDefault="002F12A0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8B4934" w:rsidRPr="002F12A0">
              <w:rPr>
                <w:sz w:val="26"/>
                <w:szCs w:val="26"/>
              </w:rPr>
              <w:t>изначити рівень обізнаності посадових осіб місцевого самоврядування</w:t>
            </w:r>
            <w:r w:rsidR="008B4934" w:rsidRPr="002F12A0">
              <w:rPr>
                <w:sz w:val="26"/>
                <w:szCs w:val="26"/>
              </w:rPr>
              <w:br/>
              <w:t>щодо основних положень та новел Закону N</w:t>
            </w:r>
            <w:r w:rsidR="00AD6A1E">
              <w:rPr>
                <w:sz w:val="26"/>
                <w:szCs w:val="26"/>
              </w:rPr>
              <w:t xml:space="preserve"> </w:t>
            </w:r>
            <w:r w:rsidR="008B4934" w:rsidRPr="002F12A0">
              <w:rPr>
                <w:sz w:val="26"/>
                <w:szCs w:val="26"/>
              </w:rPr>
              <w:t>3077</w:t>
            </w:r>
          </w:p>
        </w:tc>
        <w:tc>
          <w:tcPr>
            <w:tcW w:w="2693" w:type="dxa"/>
          </w:tcPr>
          <w:p w14:paraId="6537DEFF" w14:textId="3C2D80E3" w:rsidR="008B4934" w:rsidRPr="002F12A0" w:rsidRDefault="00A86D71" w:rsidP="002F12A0">
            <w:pPr>
              <w:rPr>
                <w:sz w:val="26"/>
                <w:szCs w:val="26"/>
              </w:rPr>
            </w:pPr>
            <w:r w:rsidRPr="00A86D71">
              <w:rPr>
                <w:sz w:val="26"/>
                <w:szCs w:val="26"/>
              </w:rPr>
              <w:t xml:space="preserve">До набрання чинності Законом України </w:t>
            </w:r>
            <w:r w:rsidR="001D7AF5">
              <w:rPr>
                <w:sz w:val="26"/>
                <w:szCs w:val="26"/>
              </w:rPr>
              <w:t xml:space="preserve">          </w:t>
            </w:r>
            <w:r w:rsidRPr="00A86D71">
              <w:rPr>
                <w:sz w:val="26"/>
                <w:szCs w:val="26"/>
              </w:rPr>
              <w:t>№ 3077-IX «Про службу в органах місцевого самоврядування»</w:t>
            </w:r>
          </w:p>
        </w:tc>
        <w:tc>
          <w:tcPr>
            <w:tcW w:w="2552" w:type="dxa"/>
          </w:tcPr>
          <w:p w14:paraId="2B72D160" w14:textId="211EE013" w:rsidR="008B4934" w:rsidRPr="002F12A0" w:rsidRDefault="008E3CF4" w:rsidP="002F12A0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сектор кадрової роботи</w:t>
            </w:r>
          </w:p>
        </w:tc>
      </w:tr>
      <w:tr w:rsidR="008B4934" w:rsidRPr="002F12A0" w14:paraId="6CD4F34B" w14:textId="77777777" w:rsidTr="008B4934">
        <w:tc>
          <w:tcPr>
            <w:tcW w:w="534" w:type="dxa"/>
          </w:tcPr>
          <w:p w14:paraId="7BEDD562" w14:textId="4B24152D" w:rsidR="008B4934" w:rsidRPr="002F12A0" w:rsidRDefault="00D32259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6E2016B9" w14:textId="6C5825E5" w:rsidR="008B4934" w:rsidRPr="002F12A0" w:rsidRDefault="002F12A0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B4934" w:rsidRPr="002F12A0">
              <w:rPr>
                <w:sz w:val="26"/>
                <w:szCs w:val="26"/>
              </w:rPr>
              <w:t>ереглянути положення про структурні підрозділи органу місцевого</w:t>
            </w:r>
            <w:r w:rsidR="008B4934" w:rsidRPr="002F12A0">
              <w:rPr>
                <w:sz w:val="26"/>
                <w:szCs w:val="26"/>
              </w:rPr>
              <w:br/>
              <w:t>самоврядування, інші рішення органів місцевого самоврядування на предмет</w:t>
            </w:r>
            <w:r w:rsidR="008B4934" w:rsidRPr="002F12A0">
              <w:rPr>
                <w:sz w:val="26"/>
                <w:szCs w:val="26"/>
              </w:rPr>
              <w:br/>
              <w:t>необхідності актуалізації у зв’язку із впровадженням Закону N</w:t>
            </w:r>
            <w:r w:rsidR="00AD6A1E">
              <w:rPr>
                <w:sz w:val="26"/>
                <w:szCs w:val="26"/>
              </w:rPr>
              <w:t xml:space="preserve"> </w:t>
            </w:r>
            <w:r w:rsidR="008B4934" w:rsidRPr="002F12A0">
              <w:rPr>
                <w:sz w:val="26"/>
                <w:szCs w:val="26"/>
              </w:rPr>
              <w:t>3077</w:t>
            </w:r>
          </w:p>
        </w:tc>
        <w:tc>
          <w:tcPr>
            <w:tcW w:w="2693" w:type="dxa"/>
          </w:tcPr>
          <w:p w14:paraId="60149670" w14:textId="579898E5" w:rsidR="008B4934" w:rsidRPr="002F12A0" w:rsidRDefault="00A86D71" w:rsidP="002F12A0">
            <w:pPr>
              <w:rPr>
                <w:sz w:val="26"/>
                <w:szCs w:val="26"/>
              </w:rPr>
            </w:pPr>
            <w:r w:rsidRPr="00A86D71">
              <w:rPr>
                <w:sz w:val="26"/>
                <w:szCs w:val="26"/>
              </w:rPr>
              <w:t xml:space="preserve">До набрання чинності Законом України </w:t>
            </w:r>
            <w:r w:rsidR="001D7AF5">
              <w:rPr>
                <w:sz w:val="26"/>
                <w:szCs w:val="26"/>
              </w:rPr>
              <w:t xml:space="preserve">          </w:t>
            </w:r>
            <w:r w:rsidRPr="00A86D71">
              <w:rPr>
                <w:sz w:val="26"/>
                <w:szCs w:val="26"/>
              </w:rPr>
              <w:t>№ 3077-IX «Про службу в органах місцевого самоврядування»</w:t>
            </w:r>
          </w:p>
        </w:tc>
        <w:tc>
          <w:tcPr>
            <w:tcW w:w="2552" w:type="dxa"/>
          </w:tcPr>
          <w:p w14:paraId="2B2822E1" w14:textId="40F8457A" w:rsidR="008E3CF4" w:rsidRPr="008E3CF4" w:rsidRDefault="008E3CF4" w:rsidP="008E3CF4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відділ юридично-правової роботи;</w:t>
            </w:r>
            <w:r w:rsidR="00353971" w:rsidRPr="00353971">
              <w:rPr>
                <w:sz w:val="26"/>
                <w:szCs w:val="26"/>
              </w:rPr>
              <w:t xml:space="preserve"> сектор з питань запобігання та виявлення корупції</w:t>
            </w:r>
            <w:r w:rsidR="00353971">
              <w:rPr>
                <w:sz w:val="26"/>
                <w:szCs w:val="26"/>
              </w:rPr>
              <w:t>;</w:t>
            </w:r>
          </w:p>
          <w:p w14:paraId="10DC41CC" w14:textId="3DCECAAF" w:rsidR="008B4934" w:rsidRPr="002F12A0" w:rsidRDefault="008E3CF4" w:rsidP="008E3CF4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сектор кадрової роботи</w:t>
            </w:r>
          </w:p>
        </w:tc>
      </w:tr>
      <w:tr w:rsidR="008B4934" w:rsidRPr="002F12A0" w14:paraId="1880D814" w14:textId="77777777" w:rsidTr="008B4934">
        <w:tc>
          <w:tcPr>
            <w:tcW w:w="534" w:type="dxa"/>
          </w:tcPr>
          <w:p w14:paraId="7853F591" w14:textId="424D3118" w:rsidR="008B4934" w:rsidRPr="002F12A0" w:rsidRDefault="00D32259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4800BB94" w14:textId="091EA246" w:rsidR="008B4934" w:rsidRPr="002F12A0" w:rsidRDefault="002F12A0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8B4934" w:rsidRPr="002F12A0">
              <w:rPr>
                <w:sz w:val="26"/>
                <w:szCs w:val="26"/>
              </w:rPr>
              <w:t>ктуалізувати посадові інструкції посадових осіб місцевого</w:t>
            </w:r>
            <w:r w:rsidR="008B4934" w:rsidRPr="002F12A0">
              <w:rPr>
                <w:sz w:val="26"/>
                <w:szCs w:val="26"/>
              </w:rPr>
              <w:br/>
              <w:t>самоврядування</w:t>
            </w:r>
          </w:p>
        </w:tc>
        <w:tc>
          <w:tcPr>
            <w:tcW w:w="2693" w:type="dxa"/>
          </w:tcPr>
          <w:p w14:paraId="5F28F900" w14:textId="234432EE" w:rsidR="008B4934" w:rsidRPr="002F12A0" w:rsidRDefault="00A86D71" w:rsidP="002F12A0">
            <w:pPr>
              <w:rPr>
                <w:sz w:val="26"/>
                <w:szCs w:val="26"/>
              </w:rPr>
            </w:pPr>
            <w:r w:rsidRPr="00A86D71">
              <w:rPr>
                <w:sz w:val="26"/>
                <w:szCs w:val="26"/>
              </w:rPr>
              <w:t xml:space="preserve">До набрання чинності Законом України </w:t>
            </w:r>
            <w:r w:rsidR="001D7AF5">
              <w:rPr>
                <w:sz w:val="26"/>
                <w:szCs w:val="26"/>
              </w:rPr>
              <w:t xml:space="preserve">             </w:t>
            </w:r>
            <w:r w:rsidRPr="00A86D71">
              <w:rPr>
                <w:sz w:val="26"/>
                <w:szCs w:val="26"/>
              </w:rPr>
              <w:t xml:space="preserve">№ 3077-IX «Про службу в органах </w:t>
            </w:r>
            <w:r w:rsidRPr="00A86D71">
              <w:rPr>
                <w:sz w:val="26"/>
                <w:szCs w:val="26"/>
              </w:rPr>
              <w:lastRenderedPageBreak/>
              <w:t>місцевого самоврядування»</w:t>
            </w:r>
          </w:p>
        </w:tc>
        <w:tc>
          <w:tcPr>
            <w:tcW w:w="2552" w:type="dxa"/>
          </w:tcPr>
          <w:p w14:paraId="41E565D8" w14:textId="0CBAA34F" w:rsidR="008B4934" w:rsidRPr="002F12A0" w:rsidRDefault="008E3CF4" w:rsidP="002F12A0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lastRenderedPageBreak/>
              <w:t>сектор кадрової роботи</w:t>
            </w:r>
          </w:p>
        </w:tc>
      </w:tr>
      <w:tr w:rsidR="008B4934" w:rsidRPr="002F12A0" w14:paraId="2FBC34EA" w14:textId="77777777" w:rsidTr="008B4934">
        <w:tc>
          <w:tcPr>
            <w:tcW w:w="534" w:type="dxa"/>
          </w:tcPr>
          <w:p w14:paraId="480A044B" w14:textId="26614614" w:rsidR="008B4934" w:rsidRPr="002F12A0" w:rsidRDefault="00D32259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435385D7" w14:textId="20A2C77D" w:rsidR="008B4934" w:rsidRPr="00BC7AC8" w:rsidRDefault="002F12A0" w:rsidP="002F12A0">
            <w:pPr>
              <w:rPr>
                <w:sz w:val="26"/>
                <w:szCs w:val="26"/>
              </w:rPr>
            </w:pPr>
            <w:r w:rsidRPr="00BC7AC8">
              <w:rPr>
                <w:sz w:val="26"/>
                <w:szCs w:val="26"/>
              </w:rPr>
              <w:t>П</w:t>
            </w:r>
            <w:r w:rsidR="008B4934" w:rsidRPr="00BC7AC8">
              <w:rPr>
                <w:sz w:val="26"/>
                <w:szCs w:val="26"/>
              </w:rPr>
              <w:t>ідготувати положення та порядки на основі типових (</w:t>
            </w:r>
            <w:r w:rsidR="00A86D71" w:rsidRPr="00BC7AC8">
              <w:rPr>
                <w:sz w:val="26"/>
                <w:szCs w:val="26"/>
              </w:rPr>
              <w:t>Положення про службу управління персоналом, Порядок проведення конкурсу на зайняття посад службовців місцевого самоврядування, Порядок ведення та зберігання особових справ службовців місцевого самоврядування, Порядок формування і органі</w:t>
            </w:r>
            <w:r w:rsidR="0016303B" w:rsidRPr="00BC7AC8">
              <w:rPr>
                <w:sz w:val="26"/>
                <w:szCs w:val="26"/>
              </w:rPr>
              <w:t>з</w:t>
            </w:r>
            <w:r w:rsidR="00A86D71" w:rsidRPr="00BC7AC8">
              <w:rPr>
                <w:sz w:val="26"/>
                <w:szCs w:val="26"/>
              </w:rPr>
              <w:t>ації</w:t>
            </w:r>
            <w:r w:rsidR="0016303B" w:rsidRPr="00BC7AC8">
              <w:rPr>
                <w:sz w:val="26"/>
                <w:szCs w:val="26"/>
              </w:rPr>
              <w:t xml:space="preserve"> роботи з кадровим резервом, Порядок оцінювання результатів службової діяльності службовців місцевого самоврядування, Порядок стажування службовців місцевого самоврядування, Порядок складання індивідуальної програми професійного розвитку службовця місцевого самоврядування</w:t>
            </w:r>
            <w:r w:rsidR="007570BE" w:rsidRPr="00BC7AC8">
              <w:rPr>
                <w:sz w:val="26"/>
                <w:szCs w:val="26"/>
              </w:rPr>
              <w:t>,</w:t>
            </w:r>
            <w:r w:rsidR="007570BE" w:rsidRPr="00BC7AC8">
              <w:t xml:space="preserve"> </w:t>
            </w:r>
            <w:r w:rsidR="007570BE" w:rsidRPr="00BC7AC8">
              <w:rPr>
                <w:sz w:val="26"/>
                <w:szCs w:val="26"/>
              </w:rPr>
              <w:t>Положення про систему професійного навчання державних службовців, голів місцевих державних адміністрацій, їх перших заступників та заступників, посадових осіб місцевого самоврядування та депутатів місцевих рад</w:t>
            </w:r>
            <w:r w:rsidR="008B4934" w:rsidRPr="00BC7AC8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14:paraId="764265B7" w14:textId="4C778307" w:rsidR="008B4934" w:rsidRPr="002F12A0" w:rsidRDefault="00A86D71" w:rsidP="002F12A0">
            <w:pPr>
              <w:rPr>
                <w:sz w:val="26"/>
                <w:szCs w:val="26"/>
              </w:rPr>
            </w:pPr>
            <w:r w:rsidRPr="00A86D71">
              <w:rPr>
                <w:sz w:val="26"/>
                <w:szCs w:val="26"/>
              </w:rPr>
              <w:t xml:space="preserve">До набрання чинності Законом України </w:t>
            </w:r>
            <w:r w:rsidR="001D7AF5">
              <w:rPr>
                <w:sz w:val="26"/>
                <w:szCs w:val="26"/>
              </w:rPr>
              <w:t xml:space="preserve">          </w:t>
            </w:r>
            <w:r w:rsidRPr="00A86D71">
              <w:rPr>
                <w:sz w:val="26"/>
                <w:szCs w:val="26"/>
              </w:rPr>
              <w:t>№ 3077-IX «Про службу в органах місцевого самоврядування»</w:t>
            </w:r>
          </w:p>
        </w:tc>
        <w:tc>
          <w:tcPr>
            <w:tcW w:w="2552" w:type="dxa"/>
          </w:tcPr>
          <w:p w14:paraId="6C450ACC" w14:textId="6F17BB41" w:rsidR="008B4934" w:rsidRPr="002F12A0" w:rsidRDefault="008E3CF4" w:rsidP="002F12A0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сектор кадрової роботи</w:t>
            </w:r>
          </w:p>
        </w:tc>
      </w:tr>
      <w:tr w:rsidR="008B4934" w:rsidRPr="002F12A0" w14:paraId="6008C9A9" w14:textId="77777777" w:rsidTr="008B4934">
        <w:tc>
          <w:tcPr>
            <w:tcW w:w="534" w:type="dxa"/>
          </w:tcPr>
          <w:p w14:paraId="31C46F61" w14:textId="7CCA375E" w:rsidR="008B4934" w:rsidRPr="002F12A0" w:rsidRDefault="00D32259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48843BF7" w14:textId="7E14542D" w:rsidR="008B4934" w:rsidRPr="008B4934" w:rsidRDefault="002F12A0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B4934" w:rsidRPr="008B4934">
              <w:rPr>
                <w:sz w:val="26"/>
                <w:szCs w:val="26"/>
              </w:rPr>
              <w:t>ід час підготовки актів використовувати типові положення та порядки,</w:t>
            </w:r>
            <w:r w:rsidR="008B4934" w:rsidRPr="008B4934">
              <w:rPr>
                <w:sz w:val="26"/>
                <w:szCs w:val="26"/>
              </w:rPr>
              <w:br/>
              <w:t>методичні рекомендації та роз’яснення, розроблені НАДС</w:t>
            </w:r>
          </w:p>
          <w:p w14:paraId="57F1B5ED" w14:textId="77777777" w:rsidR="008B4934" w:rsidRPr="002F12A0" w:rsidRDefault="008B4934" w:rsidP="002F12A0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6EDD2F32" w14:textId="33FFDC48" w:rsidR="008B4934" w:rsidRPr="002F12A0" w:rsidRDefault="00A86D71" w:rsidP="002F12A0">
            <w:pPr>
              <w:rPr>
                <w:sz w:val="26"/>
                <w:szCs w:val="26"/>
              </w:rPr>
            </w:pPr>
            <w:r w:rsidRPr="00A86D71">
              <w:rPr>
                <w:sz w:val="26"/>
                <w:szCs w:val="26"/>
              </w:rPr>
              <w:t xml:space="preserve">До набрання чинності Законом України </w:t>
            </w:r>
            <w:r w:rsidR="001D7AF5">
              <w:rPr>
                <w:sz w:val="26"/>
                <w:szCs w:val="26"/>
              </w:rPr>
              <w:t xml:space="preserve">          </w:t>
            </w:r>
            <w:r w:rsidRPr="00A86D71">
              <w:rPr>
                <w:sz w:val="26"/>
                <w:szCs w:val="26"/>
              </w:rPr>
              <w:t>№ 3077-IX «Про службу в органах місцевого самоврядування»</w:t>
            </w:r>
          </w:p>
        </w:tc>
        <w:tc>
          <w:tcPr>
            <w:tcW w:w="2552" w:type="dxa"/>
          </w:tcPr>
          <w:p w14:paraId="19005103" w14:textId="77777777" w:rsidR="008B4934" w:rsidRDefault="008E3CF4" w:rsidP="002F12A0">
            <w:pPr>
              <w:rPr>
                <w:sz w:val="26"/>
                <w:szCs w:val="26"/>
              </w:rPr>
            </w:pPr>
            <w:r w:rsidRPr="00E67CE3">
              <w:rPr>
                <w:sz w:val="26"/>
                <w:szCs w:val="26"/>
              </w:rPr>
              <w:t>управління фінансів</w:t>
            </w:r>
            <w:r>
              <w:rPr>
                <w:sz w:val="26"/>
                <w:szCs w:val="26"/>
              </w:rPr>
              <w:t>;</w:t>
            </w:r>
          </w:p>
          <w:p w14:paraId="02CCC249" w14:textId="77777777" w:rsidR="008E3CF4" w:rsidRDefault="008E3CF4" w:rsidP="002F12A0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відділ</w:t>
            </w:r>
            <w:r>
              <w:rPr>
                <w:sz w:val="26"/>
                <w:szCs w:val="26"/>
              </w:rPr>
              <w:t xml:space="preserve"> </w:t>
            </w:r>
            <w:r w:rsidRPr="008E3CF4">
              <w:rPr>
                <w:sz w:val="26"/>
                <w:szCs w:val="26"/>
              </w:rPr>
              <w:t>бухгалтерського обліку, фінансового та господарсько-організаційного забезпечення</w:t>
            </w:r>
            <w:r>
              <w:rPr>
                <w:sz w:val="26"/>
                <w:szCs w:val="26"/>
              </w:rPr>
              <w:t>;</w:t>
            </w:r>
          </w:p>
          <w:p w14:paraId="53CC18BB" w14:textId="19CD41C6" w:rsidR="008E3CF4" w:rsidRDefault="008E3CF4" w:rsidP="008E3CF4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відділ юридично-правової роботи;</w:t>
            </w:r>
          </w:p>
          <w:p w14:paraId="72610ACA" w14:textId="46582610" w:rsidR="008E3CF4" w:rsidRPr="008E3CF4" w:rsidRDefault="008E3CF4" w:rsidP="008E3CF4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відділ</w:t>
            </w:r>
            <w:r>
              <w:rPr>
                <w:sz w:val="26"/>
                <w:szCs w:val="26"/>
              </w:rPr>
              <w:t xml:space="preserve"> </w:t>
            </w:r>
            <w:r w:rsidRPr="008E3CF4">
              <w:rPr>
                <w:sz w:val="26"/>
                <w:szCs w:val="26"/>
              </w:rPr>
              <w:t>документообігу та контролю</w:t>
            </w:r>
            <w:r>
              <w:rPr>
                <w:sz w:val="26"/>
                <w:szCs w:val="26"/>
              </w:rPr>
              <w:t>;</w:t>
            </w:r>
          </w:p>
          <w:p w14:paraId="366872CC" w14:textId="57DDB272" w:rsidR="008E3CF4" w:rsidRPr="002F12A0" w:rsidRDefault="008E3CF4" w:rsidP="008E3CF4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сектор кадрової роботи</w:t>
            </w:r>
          </w:p>
        </w:tc>
      </w:tr>
      <w:tr w:rsidR="008B4934" w:rsidRPr="002F12A0" w14:paraId="65CB4B29" w14:textId="77777777" w:rsidTr="008B4934">
        <w:tc>
          <w:tcPr>
            <w:tcW w:w="534" w:type="dxa"/>
          </w:tcPr>
          <w:p w14:paraId="7CC3079F" w14:textId="74BB03A3" w:rsidR="008B4934" w:rsidRPr="002F12A0" w:rsidRDefault="00D32259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52137101" w14:textId="0A1CB9CF" w:rsidR="008B4934" w:rsidRDefault="002F12A0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8B4934" w:rsidRPr="002F12A0">
              <w:rPr>
                <w:sz w:val="26"/>
                <w:szCs w:val="26"/>
              </w:rPr>
              <w:t>цінити можливий вплив впровадження Закону N</w:t>
            </w:r>
            <w:r w:rsidR="00AD6A1E">
              <w:rPr>
                <w:sz w:val="26"/>
                <w:szCs w:val="26"/>
              </w:rPr>
              <w:t xml:space="preserve"> </w:t>
            </w:r>
            <w:r w:rsidR="008B4934" w:rsidRPr="002F12A0">
              <w:rPr>
                <w:sz w:val="26"/>
                <w:szCs w:val="26"/>
              </w:rPr>
              <w:t xml:space="preserve">3077 на </w:t>
            </w:r>
            <w:r w:rsidR="008B4934" w:rsidRPr="002F12A0">
              <w:rPr>
                <w:sz w:val="26"/>
                <w:szCs w:val="26"/>
              </w:rPr>
              <w:lastRenderedPageBreak/>
              <w:t>структуру та</w:t>
            </w:r>
            <w:r w:rsidR="008B4934" w:rsidRPr="002F12A0">
              <w:rPr>
                <w:sz w:val="26"/>
                <w:szCs w:val="26"/>
              </w:rPr>
              <w:br/>
              <w:t>обсяг видатків на оплату праці</w:t>
            </w:r>
            <w:r w:rsidR="00C24952">
              <w:rPr>
                <w:sz w:val="26"/>
                <w:szCs w:val="26"/>
              </w:rPr>
              <w:t xml:space="preserve"> </w:t>
            </w:r>
            <w:r w:rsidR="007F3C97">
              <w:rPr>
                <w:sz w:val="26"/>
                <w:szCs w:val="26"/>
              </w:rPr>
              <w:t>(</w:t>
            </w:r>
            <w:r w:rsidR="00564B2B">
              <w:rPr>
                <w:sz w:val="26"/>
                <w:szCs w:val="26"/>
              </w:rPr>
              <w:t>що включає: базове планування</w:t>
            </w:r>
            <w:r w:rsidR="007F3C97">
              <w:rPr>
                <w:sz w:val="26"/>
                <w:szCs w:val="26"/>
              </w:rPr>
              <w:t xml:space="preserve"> структури виконавчого апарату ради</w:t>
            </w:r>
            <w:r w:rsidR="00BD767A">
              <w:rPr>
                <w:sz w:val="26"/>
                <w:szCs w:val="26"/>
              </w:rPr>
              <w:t>, з урахуванням поділу на категорії та підкатегорії посад службовців місцевого самоврядування</w:t>
            </w:r>
            <w:r w:rsidR="00564B2B">
              <w:rPr>
                <w:sz w:val="26"/>
                <w:szCs w:val="26"/>
              </w:rPr>
              <w:t>;</w:t>
            </w:r>
            <w:r w:rsidR="007F3C97">
              <w:rPr>
                <w:sz w:val="26"/>
                <w:szCs w:val="26"/>
              </w:rPr>
              <w:t xml:space="preserve"> чисельності посадових осіб місцевого самоврядування та інших працівників</w:t>
            </w:r>
            <w:r w:rsidR="00BD767A">
              <w:rPr>
                <w:sz w:val="26"/>
                <w:szCs w:val="26"/>
              </w:rPr>
              <w:t>;</w:t>
            </w:r>
            <w:r w:rsidR="007F3C97">
              <w:rPr>
                <w:sz w:val="26"/>
                <w:szCs w:val="26"/>
              </w:rPr>
              <w:t xml:space="preserve"> витрат</w:t>
            </w:r>
            <w:r w:rsidR="00BD767A">
              <w:rPr>
                <w:sz w:val="26"/>
                <w:szCs w:val="26"/>
              </w:rPr>
              <w:t>и</w:t>
            </w:r>
            <w:r w:rsidR="007F3C97">
              <w:rPr>
                <w:sz w:val="26"/>
                <w:szCs w:val="26"/>
              </w:rPr>
              <w:t xml:space="preserve"> на утримання ради та її виконавчого апарату</w:t>
            </w:r>
            <w:r w:rsidR="00564B2B">
              <w:rPr>
                <w:sz w:val="26"/>
                <w:szCs w:val="26"/>
              </w:rPr>
              <w:t xml:space="preserve">; </w:t>
            </w:r>
            <w:proofErr w:type="spellStart"/>
            <w:r w:rsidR="00564B2B">
              <w:rPr>
                <w:sz w:val="26"/>
                <w:szCs w:val="26"/>
              </w:rPr>
              <w:t>проєктування</w:t>
            </w:r>
            <w:proofErr w:type="spellEnd"/>
            <w:r w:rsidR="00564B2B">
              <w:rPr>
                <w:sz w:val="26"/>
                <w:szCs w:val="26"/>
              </w:rPr>
              <w:t xml:space="preserve"> розрахунку </w:t>
            </w:r>
            <w:r w:rsidR="00C24952">
              <w:rPr>
                <w:sz w:val="26"/>
                <w:szCs w:val="26"/>
              </w:rPr>
              <w:t>схем посадових окладів службовців місцевого самоврядування, умов оплати праці інших працівників органів місцевого самоврядування</w:t>
            </w:r>
            <w:r w:rsidR="00564B2B">
              <w:rPr>
                <w:sz w:val="26"/>
                <w:szCs w:val="26"/>
              </w:rPr>
              <w:t>;</w:t>
            </w:r>
            <w:r w:rsidR="00C24952">
              <w:rPr>
                <w:sz w:val="26"/>
                <w:szCs w:val="26"/>
              </w:rPr>
              <w:t xml:space="preserve"> </w:t>
            </w:r>
            <w:r w:rsidR="00564B2B">
              <w:rPr>
                <w:sz w:val="26"/>
                <w:szCs w:val="26"/>
              </w:rPr>
              <w:t xml:space="preserve">розробка </w:t>
            </w:r>
            <w:r w:rsidR="00C24952">
              <w:rPr>
                <w:sz w:val="26"/>
                <w:szCs w:val="26"/>
              </w:rPr>
              <w:t>положень про їх преміювання</w:t>
            </w:r>
            <w:r w:rsidR="007F3C97">
              <w:rPr>
                <w:sz w:val="26"/>
                <w:szCs w:val="26"/>
              </w:rPr>
              <w:t>)</w:t>
            </w:r>
          </w:p>
          <w:p w14:paraId="610857D8" w14:textId="5075CBAC" w:rsidR="00BD767A" w:rsidRPr="002F12A0" w:rsidRDefault="00BD767A" w:rsidP="002F12A0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181EE7B1" w14:textId="2F8DDA27" w:rsidR="008B4934" w:rsidRPr="002F12A0" w:rsidRDefault="00A86D71" w:rsidP="002F12A0">
            <w:pPr>
              <w:rPr>
                <w:sz w:val="26"/>
                <w:szCs w:val="26"/>
              </w:rPr>
            </w:pPr>
            <w:r w:rsidRPr="00A86D71">
              <w:rPr>
                <w:sz w:val="26"/>
                <w:szCs w:val="26"/>
              </w:rPr>
              <w:lastRenderedPageBreak/>
              <w:t xml:space="preserve">До набрання чинності Законом України </w:t>
            </w:r>
            <w:r w:rsidR="001D7AF5">
              <w:rPr>
                <w:sz w:val="26"/>
                <w:szCs w:val="26"/>
              </w:rPr>
              <w:t xml:space="preserve">            </w:t>
            </w:r>
            <w:r w:rsidRPr="00A86D71">
              <w:rPr>
                <w:sz w:val="26"/>
                <w:szCs w:val="26"/>
              </w:rPr>
              <w:lastRenderedPageBreak/>
              <w:t>№ 3077-IX «Про службу в органах місцевого самоврядування»</w:t>
            </w:r>
          </w:p>
        </w:tc>
        <w:tc>
          <w:tcPr>
            <w:tcW w:w="2552" w:type="dxa"/>
          </w:tcPr>
          <w:p w14:paraId="45FF1B53" w14:textId="77777777" w:rsidR="008E3CF4" w:rsidRDefault="008E3CF4" w:rsidP="008E3CF4">
            <w:pPr>
              <w:rPr>
                <w:sz w:val="26"/>
                <w:szCs w:val="26"/>
              </w:rPr>
            </w:pPr>
            <w:r w:rsidRPr="00E67CE3">
              <w:rPr>
                <w:sz w:val="26"/>
                <w:szCs w:val="26"/>
              </w:rPr>
              <w:lastRenderedPageBreak/>
              <w:t>управління фінансів</w:t>
            </w:r>
            <w:r>
              <w:rPr>
                <w:sz w:val="26"/>
                <w:szCs w:val="26"/>
              </w:rPr>
              <w:t>;</w:t>
            </w:r>
          </w:p>
          <w:p w14:paraId="47FCEF99" w14:textId="77777777" w:rsidR="00BD767A" w:rsidRPr="00BD767A" w:rsidRDefault="008E3CF4" w:rsidP="00BD767A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відділ</w:t>
            </w:r>
            <w:r>
              <w:rPr>
                <w:sz w:val="26"/>
                <w:szCs w:val="26"/>
              </w:rPr>
              <w:t xml:space="preserve"> </w:t>
            </w:r>
            <w:r w:rsidRPr="008E3CF4">
              <w:rPr>
                <w:sz w:val="26"/>
                <w:szCs w:val="26"/>
              </w:rPr>
              <w:lastRenderedPageBreak/>
              <w:t>бухгалтерського обліку, фінансового та господарсько-організаційного забезпечення</w:t>
            </w:r>
            <w:r w:rsidR="00353971">
              <w:rPr>
                <w:sz w:val="26"/>
                <w:szCs w:val="26"/>
              </w:rPr>
              <w:t>;</w:t>
            </w:r>
            <w:r w:rsidR="00353971" w:rsidRPr="00353971">
              <w:rPr>
                <w:sz w:val="26"/>
                <w:szCs w:val="26"/>
              </w:rPr>
              <w:t xml:space="preserve"> сектор з питань запобігання та виявлення корупції</w:t>
            </w:r>
            <w:r w:rsidR="00BD767A">
              <w:rPr>
                <w:sz w:val="26"/>
                <w:szCs w:val="26"/>
              </w:rPr>
              <w:t xml:space="preserve">; </w:t>
            </w:r>
            <w:r w:rsidR="00BD767A" w:rsidRPr="00BD767A">
              <w:rPr>
                <w:sz w:val="26"/>
                <w:szCs w:val="26"/>
              </w:rPr>
              <w:t>відділ юридично-правової роботи, сектор кадрової роботи</w:t>
            </w:r>
          </w:p>
          <w:p w14:paraId="74AB2C31" w14:textId="4D8088BD" w:rsidR="008B4934" w:rsidRPr="002F12A0" w:rsidRDefault="008B4934" w:rsidP="008E3CF4">
            <w:pPr>
              <w:rPr>
                <w:sz w:val="26"/>
                <w:szCs w:val="26"/>
              </w:rPr>
            </w:pPr>
          </w:p>
        </w:tc>
      </w:tr>
      <w:tr w:rsidR="008B4934" w:rsidRPr="002F12A0" w14:paraId="55989932" w14:textId="77777777" w:rsidTr="008B4934">
        <w:tc>
          <w:tcPr>
            <w:tcW w:w="534" w:type="dxa"/>
          </w:tcPr>
          <w:p w14:paraId="4275A840" w14:textId="2FC62C33" w:rsidR="008B4934" w:rsidRPr="002F12A0" w:rsidRDefault="00BD767A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36C487ED" w14:textId="0E404CFE" w:rsidR="008B4934" w:rsidRPr="002F12A0" w:rsidRDefault="002F12A0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8B4934" w:rsidRPr="002F12A0">
              <w:rPr>
                <w:sz w:val="26"/>
                <w:szCs w:val="26"/>
              </w:rPr>
              <w:t>працювати можливі сценарії фінансового забезпечення впровадження</w:t>
            </w:r>
            <w:r w:rsidR="008B4934" w:rsidRPr="002F12A0">
              <w:rPr>
                <w:sz w:val="26"/>
                <w:szCs w:val="26"/>
              </w:rPr>
              <w:br/>
              <w:t>Закону N</w:t>
            </w:r>
            <w:r w:rsidR="00AD6A1E">
              <w:rPr>
                <w:sz w:val="26"/>
                <w:szCs w:val="26"/>
              </w:rPr>
              <w:t xml:space="preserve"> </w:t>
            </w:r>
            <w:r w:rsidR="008B4934" w:rsidRPr="002F12A0">
              <w:rPr>
                <w:sz w:val="26"/>
                <w:szCs w:val="26"/>
              </w:rPr>
              <w:t>3077 з урахуванням спроможності громади</w:t>
            </w:r>
          </w:p>
        </w:tc>
        <w:tc>
          <w:tcPr>
            <w:tcW w:w="2693" w:type="dxa"/>
          </w:tcPr>
          <w:p w14:paraId="2C9F5F6C" w14:textId="2675E68F" w:rsidR="008B4934" w:rsidRPr="002F12A0" w:rsidRDefault="00A86D71" w:rsidP="002F12A0">
            <w:pPr>
              <w:rPr>
                <w:sz w:val="26"/>
                <w:szCs w:val="26"/>
              </w:rPr>
            </w:pPr>
            <w:r w:rsidRPr="00A86D71">
              <w:rPr>
                <w:sz w:val="26"/>
                <w:szCs w:val="26"/>
              </w:rPr>
              <w:t xml:space="preserve">До набрання чинності Законом України </w:t>
            </w:r>
            <w:r w:rsidR="001D7AF5">
              <w:rPr>
                <w:sz w:val="26"/>
                <w:szCs w:val="26"/>
              </w:rPr>
              <w:t xml:space="preserve">       </w:t>
            </w:r>
            <w:r w:rsidRPr="00A86D71">
              <w:rPr>
                <w:sz w:val="26"/>
                <w:szCs w:val="26"/>
              </w:rPr>
              <w:t>№ 3077-IX «Про службу в органах місцевого самоврядування»</w:t>
            </w:r>
          </w:p>
        </w:tc>
        <w:tc>
          <w:tcPr>
            <w:tcW w:w="2552" w:type="dxa"/>
          </w:tcPr>
          <w:p w14:paraId="36E9D647" w14:textId="77777777" w:rsidR="008E3CF4" w:rsidRDefault="008E3CF4" w:rsidP="008E3CF4">
            <w:pPr>
              <w:rPr>
                <w:sz w:val="26"/>
                <w:szCs w:val="26"/>
              </w:rPr>
            </w:pPr>
            <w:r w:rsidRPr="00E67CE3">
              <w:rPr>
                <w:sz w:val="26"/>
                <w:szCs w:val="26"/>
              </w:rPr>
              <w:t>управління фінансів</w:t>
            </w:r>
            <w:r>
              <w:rPr>
                <w:sz w:val="26"/>
                <w:szCs w:val="26"/>
              </w:rPr>
              <w:t>;</w:t>
            </w:r>
          </w:p>
          <w:p w14:paraId="791C8148" w14:textId="6FADBAC6" w:rsidR="008B4934" w:rsidRPr="002F12A0" w:rsidRDefault="008E3CF4" w:rsidP="008E3CF4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відділ</w:t>
            </w:r>
            <w:r>
              <w:rPr>
                <w:sz w:val="26"/>
                <w:szCs w:val="26"/>
              </w:rPr>
              <w:t xml:space="preserve"> </w:t>
            </w:r>
            <w:r w:rsidRPr="008E3CF4">
              <w:rPr>
                <w:sz w:val="26"/>
                <w:szCs w:val="26"/>
              </w:rPr>
              <w:t>бухгалтерського обліку, фінансового та господарсько-організаційного забезпечення</w:t>
            </w:r>
            <w:r w:rsidR="00353971">
              <w:rPr>
                <w:sz w:val="26"/>
                <w:szCs w:val="26"/>
              </w:rPr>
              <w:t>;</w:t>
            </w:r>
            <w:r w:rsidR="00353971" w:rsidRPr="00353971">
              <w:rPr>
                <w:sz w:val="26"/>
                <w:szCs w:val="26"/>
              </w:rPr>
              <w:t xml:space="preserve"> сектор з питань запобігання та виявлення корупції</w:t>
            </w:r>
          </w:p>
        </w:tc>
      </w:tr>
      <w:tr w:rsidR="008B4934" w:rsidRPr="002F12A0" w14:paraId="44677034" w14:textId="77777777" w:rsidTr="008B4934">
        <w:tc>
          <w:tcPr>
            <w:tcW w:w="534" w:type="dxa"/>
          </w:tcPr>
          <w:p w14:paraId="6BF16065" w14:textId="204FB118" w:rsidR="008B4934" w:rsidRPr="002F12A0" w:rsidRDefault="00D32259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D767A">
              <w:rPr>
                <w:sz w:val="26"/>
                <w:szCs w:val="26"/>
              </w:rPr>
              <w:t>0</w:t>
            </w:r>
          </w:p>
        </w:tc>
        <w:tc>
          <w:tcPr>
            <w:tcW w:w="3827" w:type="dxa"/>
          </w:tcPr>
          <w:p w14:paraId="260BFE8D" w14:textId="6D40FFD1" w:rsidR="008B4934" w:rsidRPr="002F12A0" w:rsidRDefault="002F12A0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B4934" w:rsidRPr="002F12A0">
              <w:rPr>
                <w:sz w:val="26"/>
                <w:szCs w:val="26"/>
              </w:rPr>
              <w:t>ровести актуалізацію та впорядкування особових справ</w:t>
            </w:r>
          </w:p>
        </w:tc>
        <w:tc>
          <w:tcPr>
            <w:tcW w:w="2693" w:type="dxa"/>
          </w:tcPr>
          <w:p w14:paraId="35312471" w14:textId="2DD2450F" w:rsidR="008B4934" w:rsidRPr="002F12A0" w:rsidRDefault="00A86D71" w:rsidP="002F12A0">
            <w:pPr>
              <w:rPr>
                <w:sz w:val="26"/>
                <w:szCs w:val="26"/>
              </w:rPr>
            </w:pPr>
            <w:r w:rsidRPr="00A86D71">
              <w:rPr>
                <w:sz w:val="26"/>
                <w:szCs w:val="26"/>
              </w:rPr>
              <w:t xml:space="preserve">До набрання чинності Законом України </w:t>
            </w:r>
            <w:r w:rsidR="001D7AF5">
              <w:rPr>
                <w:sz w:val="26"/>
                <w:szCs w:val="26"/>
              </w:rPr>
              <w:t xml:space="preserve">          </w:t>
            </w:r>
            <w:r w:rsidRPr="00A86D71">
              <w:rPr>
                <w:sz w:val="26"/>
                <w:szCs w:val="26"/>
              </w:rPr>
              <w:t>№ 3077-IX «Про службу в органах місцевого самоврядування»</w:t>
            </w:r>
          </w:p>
        </w:tc>
        <w:tc>
          <w:tcPr>
            <w:tcW w:w="2552" w:type="dxa"/>
          </w:tcPr>
          <w:p w14:paraId="394FC5E3" w14:textId="7467BC45" w:rsidR="008B4934" w:rsidRPr="002F12A0" w:rsidRDefault="008E3CF4" w:rsidP="002F12A0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сектор кадрової роботи</w:t>
            </w:r>
          </w:p>
        </w:tc>
      </w:tr>
      <w:tr w:rsidR="008B4934" w:rsidRPr="002F12A0" w14:paraId="134E633D" w14:textId="77777777" w:rsidTr="008B4934">
        <w:tc>
          <w:tcPr>
            <w:tcW w:w="534" w:type="dxa"/>
          </w:tcPr>
          <w:p w14:paraId="48F27A8F" w14:textId="1F5E7B24" w:rsidR="008B4934" w:rsidRPr="002F12A0" w:rsidRDefault="00D32259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D767A">
              <w:rPr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19549C43" w14:textId="1066E9FC" w:rsidR="008B4934" w:rsidRPr="002F12A0" w:rsidRDefault="002F12A0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B4934" w:rsidRPr="002F12A0">
              <w:rPr>
                <w:sz w:val="26"/>
                <w:szCs w:val="26"/>
              </w:rPr>
              <w:t>ідготувати Правила внутрішнього службового розпорядку органу</w:t>
            </w:r>
            <w:r w:rsidR="008B4934" w:rsidRPr="002F12A0">
              <w:rPr>
                <w:sz w:val="26"/>
                <w:szCs w:val="26"/>
              </w:rPr>
              <w:br/>
              <w:t>місцевого самоврядування</w:t>
            </w:r>
          </w:p>
        </w:tc>
        <w:tc>
          <w:tcPr>
            <w:tcW w:w="2693" w:type="dxa"/>
          </w:tcPr>
          <w:p w14:paraId="5DFB87C9" w14:textId="24B80E50" w:rsidR="008B4934" w:rsidRPr="002F12A0" w:rsidRDefault="00A86D71" w:rsidP="002F12A0">
            <w:pPr>
              <w:rPr>
                <w:sz w:val="26"/>
                <w:szCs w:val="26"/>
              </w:rPr>
            </w:pPr>
            <w:r w:rsidRPr="00A86D71">
              <w:rPr>
                <w:sz w:val="26"/>
                <w:szCs w:val="26"/>
              </w:rPr>
              <w:t xml:space="preserve">До набрання чинності Законом України </w:t>
            </w:r>
            <w:r w:rsidR="001D7AF5">
              <w:rPr>
                <w:sz w:val="26"/>
                <w:szCs w:val="26"/>
              </w:rPr>
              <w:t xml:space="preserve">             </w:t>
            </w:r>
            <w:r w:rsidRPr="00A86D71">
              <w:rPr>
                <w:sz w:val="26"/>
                <w:szCs w:val="26"/>
              </w:rPr>
              <w:t>№ 3077-IX «Про службу в органах місцевого самоврядування»</w:t>
            </w:r>
          </w:p>
        </w:tc>
        <w:tc>
          <w:tcPr>
            <w:tcW w:w="2552" w:type="dxa"/>
          </w:tcPr>
          <w:p w14:paraId="323EFA49" w14:textId="60EE4C06" w:rsidR="008E3CF4" w:rsidRPr="008E3CF4" w:rsidRDefault="008E3CF4" w:rsidP="008E3CF4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відділ юридично-правової роботи</w:t>
            </w:r>
            <w:r w:rsidR="007F3C97">
              <w:rPr>
                <w:sz w:val="26"/>
                <w:szCs w:val="26"/>
              </w:rPr>
              <w:t>, сектор кадрової роботи</w:t>
            </w:r>
          </w:p>
          <w:p w14:paraId="159514DF" w14:textId="05413947" w:rsidR="008B4934" w:rsidRPr="002F12A0" w:rsidRDefault="008B4934" w:rsidP="002F12A0">
            <w:pPr>
              <w:rPr>
                <w:sz w:val="26"/>
                <w:szCs w:val="26"/>
              </w:rPr>
            </w:pPr>
          </w:p>
        </w:tc>
      </w:tr>
      <w:tr w:rsidR="008B4934" w:rsidRPr="002F12A0" w14:paraId="419DFE02" w14:textId="77777777" w:rsidTr="008B4934">
        <w:tc>
          <w:tcPr>
            <w:tcW w:w="534" w:type="dxa"/>
          </w:tcPr>
          <w:p w14:paraId="192078EE" w14:textId="46DDC8C9" w:rsidR="008B4934" w:rsidRPr="002F12A0" w:rsidRDefault="00D32259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D767A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0DCC096C" w14:textId="2C7FDC9C" w:rsidR="008B4934" w:rsidRPr="002F12A0" w:rsidRDefault="002F12A0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8B4934" w:rsidRPr="002F12A0">
              <w:rPr>
                <w:sz w:val="26"/>
                <w:szCs w:val="26"/>
              </w:rPr>
              <w:t>абезпечити належний облік кадрової документації</w:t>
            </w:r>
          </w:p>
        </w:tc>
        <w:tc>
          <w:tcPr>
            <w:tcW w:w="2693" w:type="dxa"/>
          </w:tcPr>
          <w:p w14:paraId="6792283C" w14:textId="4C989D2E" w:rsidR="008B4934" w:rsidRPr="002F12A0" w:rsidRDefault="00A86D71" w:rsidP="002F12A0">
            <w:pPr>
              <w:rPr>
                <w:sz w:val="26"/>
                <w:szCs w:val="26"/>
              </w:rPr>
            </w:pPr>
            <w:r w:rsidRPr="00A86D71">
              <w:rPr>
                <w:sz w:val="26"/>
                <w:szCs w:val="26"/>
              </w:rPr>
              <w:t xml:space="preserve">До набрання чинності Законом України </w:t>
            </w:r>
            <w:r w:rsidR="001D7AF5">
              <w:rPr>
                <w:sz w:val="26"/>
                <w:szCs w:val="26"/>
              </w:rPr>
              <w:t xml:space="preserve">              </w:t>
            </w:r>
            <w:r w:rsidRPr="00A86D71">
              <w:rPr>
                <w:sz w:val="26"/>
                <w:szCs w:val="26"/>
              </w:rPr>
              <w:t xml:space="preserve">№ 3077-IX «Про службу в органах місцевого </w:t>
            </w:r>
            <w:r w:rsidRPr="00A86D71">
              <w:rPr>
                <w:sz w:val="26"/>
                <w:szCs w:val="26"/>
              </w:rPr>
              <w:lastRenderedPageBreak/>
              <w:t>самоврядування»</w:t>
            </w:r>
          </w:p>
        </w:tc>
        <w:tc>
          <w:tcPr>
            <w:tcW w:w="2552" w:type="dxa"/>
          </w:tcPr>
          <w:p w14:paraId="267038AD" w14:textId="77777777" w:rsidR="008E3CF4" w:rsidRPr="008E3CF4" w:rsidRDefault="008E3CF4" w:rsidP="008E3CF4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lastRenderedPageBreak/>
              <w:t>відділ документообігу та контролю;</w:t>
            </w:r>
          </w:p>
          <w:p w14:paraId="6D1E61E2" w14:textId="3A3B0F67" w:rsidR="008B4934" w:rsidRPr="002F12A0" w:rsidRDefault="008E3CF4" w:rsidP="008E3CF4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сектор кадрової роботи</w:t>
            </w:r>
          </w:p>
        </w:tc>
      </w:tr>
      <w:tr w:rsidR="008B4934" w:rsidRPr="0011397F" w14:paraId="7B7F9BFF" w14:textId="77777777" w:rsidTr="008B4934">
        <w:tc>
          <w:tcPr>
            <w:tcW w:w="534" w:type="dxa"/>
          </w:tcPr>
          <w:p w14:paraId="0FFB3F62" w14:textId="71F11A46" w:rsidR="008B4934" w:rsidRPr="0011397F" w:rsidRDefault="00D32259" w:rsidP="002F12A0">
            <w:pPr>
              <w:rPr>
                <w:sz w:val="26"/>
                <w:szCs w:val="26"/>
              </w:rPr>
            </w:pPr>
            <w:r w:rsidRPr="0011397F">
              <w:rPr>
                <w:sz w:val="26"/>
                <w:szCs w:val="26"/>
              </w:rPr>
              <w:t>1</w:t>
            </w:r>
            <w:r w:rsidR="00BD767A">
              <w:rPr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34BB40E9" w14:textId="518D0312" w:rsidR="008B4934" w:rsidRPr="0011397F" w:rsidRDefault="002F12A0" w:rsidP="002F12A0">
            <w:pPr>
              <w:rPr>
                <w:sz w:val="26"/>
                <w:szCs w:val="26"/>
              </w:rPr>
            </w:pPr>
            <w:r w:rsidRPr="0011397F">
              <w:rPr>
                <w:sz w:val="26"/>
                <w:szCs w:val="26"/>
              </w:rPr>
              <w:t>З</w:t>
            </w:r>
            <w:r w:rsidR="008B4934" w:rsidRPr="0011397F">
              <w:rPr>
                <w:sz w:val="26"/>
                <w:szCs w:val="26"/>
              </w:rPr>
              <w:t>а можливості впроваджувати цифрові інструменти управління персоналом</w:t>
            </w:r>
            <w:r w:rsidR="008B4934" w:rsidRPr="0011397F">
              <w:rPr>
                <w:sz w:val="26"/>
                <w:szCs w:val="26"/>
              </w:rPr>
              <w:br/>
              <w:t>та кадрового обліку</w:t>
            </w:r>
          </w:p>
        </w:tc>
        <w:tc>
          <w:tcPr>
            <w:tcW w:w="2693" w:type="dxa"/>
          </w:tcPr>
          <w:p w14:paraId="0EB5E7DD" w14:textId="1C656C2E" w:rsidR="008B4934" w:rsidRPr="0011397F" w:rsidRDefault="00A86D71" w:rsidP="002F12A0">
            <w:pPr>
              <w:rPr>
                <w:sz w:val="26"/>
                <w:szCs w:val="26"/>
              </w:rPr>
            </w:pPr>
            <w:r w:rsidRPr="0011397F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14:paraId="738CCC1E" w14:textId="18DACC74" w:rsidR="008B4934" w:rsidRPr="0011397F" w:rsidRDefault="008E3CF4" w:rsidP="0011397F">
            <w:pPr>
              <w:rPr>
                <w:sz w:val="26"/>
                <w:szCs w:val="26"/>
              </w:rPr>
            </w:pPr>
            <w:r w:rsidRPr="0011397F">
              <w:rPr>
                <w:sz w:val="26"/>
                <w:szCs w:val="26"/>
              </w:rPr>
              <w:t xml:space="preserve">відділ з питань цивільного захисту, надзвичайних ситуацій, цифрового розвитку та екологічної безпеки </w:t>
            </w:r>
          </w:p>
        </w:tc>
      </w:tr>
      <w:tr w:rsidR="008B4934" w:rsidRPr="002F12A0" w14:paraId="1FC27DD3" w14:textId="77777777" w:rsidTr="008B4934">
        <w:tc>
          <w:tcPr>
            <w:tcW w:w="534" w:type="dxa"/>
          </w:tcPr>
          <w:p w14:paraId="1647D584" w14:textId="4AD7D5BD" w:rsidR="008B4934" w:rsidRPr="0011397F" w:rsidRDefault="00D32259" w:rsidP="002F12A0">
            <w:pPr>
              <w:rPr>
                <w:sz w:val="26"/>
                <w:szCs w:val="26"/>
              </w:rPr>
            </w:pPr>
            <w:r w:rsidRPr="0011397F">
              <w:rPr>
                <w:sz w:val="26"/>
                <w:szCs w:val="26"/>
              </w:rPr>
              <w:t>1</w:t>
            </w:r>
            <w:r w:rsidR="00BD767A">
              <w:rPr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5CD6E3D8" w14:textId="214BF152" w:rsidR="008B4934" w:rsidRPr="0011397F" w:rsidRDefault="002F12A0" w:rsidP="002F12A0">
            <w:pPr>
              <w:rPr>
                <w:sz w:val="26"/>
                <w:szCs w:val="26"/>
              </w:rPr>
            </w:pPr>
            <w:r w:rsidRPr="0011397F">
              <w:rPr>
                <w:sz w:val="26"/>
                <w:szCs w:val="26"/>
              </w:rPr>
              <w:t>П</w:t>
            </w:r>
            <w:r w:rsidR="00A57B52" w:rsidRPr="0011397F">
              <w:rPr>
                <w:sz w:val="26"/>
                <w:szCs w:val="26"/>
              </w:rPr>
              <w:t>ідготуватися до системної роботи з кадровими даними та аналітикою</w:t>
            </w:r>
          </w:p>
        </w:tc>
        <w:tc>
          <w:tcPr>
            <w:tcW w:w="2693" w:type="dxa"/>
          </w:tcPr>
          <w:p w14:paraId="3AEFCCD5" w14:textId="54130075" w:rsidR="008B4934" w:rsidRPr="0011397F" w:rsidRDefault="00A86D71" w:rsidP="002F12A0">
            <w:pPr>
              <w:rPr>
                <w:sz w:val="26"/>
                <w:szCs w:val="26"/>
              </w:rPr>
            </w:pPr>
            <w:r w:rsidRPr="0011397F">
              <w:rPr>
                <w:sz w:val="26"/>
                <w:szCs w:val="26"/>
              </w:rPr>
              <w:t xml:space="preserve">До набрання чинності Законом України </w:t>
            </w:r>
            <w:r w:rsidR="001D7AF5" w:rsidRPr="0011397F">
              <w:rPr>
                <w:sz w:val="26"/>
                <w:szCs w:val="26"/>
              </w:rPr>
              <w:t xml:space="preserve">         </w:t>
            </w:r>
            <w:r w:rsidRPr="0011397F">
              <w:rPr>
                <w:sz w:val="26"/>
                <w:szCs w:val="26"/>
              </w:rPr>
              <w:t>№ 3077-IX «Про службу в органах місцевого самоврядування»</w:t>
            </w:r>
          </w:p>
        </w:tc>
        <w:tc>
          <w:tcPr>
            <w:tcW w:w="2552" w:type="dxa"/>
          </w:tcPr>
          <w:p w14:paraId="1C91C86B" w14:textId="03CE352E" w:rsidR="008B4934" w:rsidRPr="0011397F" w:rsidRDefault="008E3CF4" w:rsidP="0011397F">
            <w:pPr>
              <w:rPr>
                <w:sz w:val="26"/>
                <w:szCs w:val="26"/>
              </w:rPr>
            </w:pPr>
            <w:r w:rsidRPr="0011397F">
              <w:rPr>
                <w:sz w:val="26"/>
                <w:szCs w:val="26"/>
              </w:rPr>
              <w:t xml:space="preserve">відділ з питань цивільного захисту, надзвичайних ситуацій, цифрового розвитку та екологічної безпеки </w:t>
            </w:r>
          </w:p>
        </w:tc>
      </w:tr>
      <w:tr w:rsidR="00A57B52" w:rsidRPr="002F12A0" w14:paraId="48CD08E9" w14:textId="77777777" w:rsidTr="008B4934">
        <w:tc>
          <w:tcPr>
            <w:tcW w:w="534" w:type="dxa"/>
          </w:tcPr>
          <w:p w14:paraId="7CF1403D" w14:textId="1F0EB9BF" w:rsidR="00A57B52" w:rsidRPr="002F12A0" w:rsidRDefault="00D32259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D767A">
              <w:rPr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4E3A4EC8" w14:textId="328D2798" w:rsidR="00A57B52" w:rsidRPr="002F12A0" w:rsidRDefault="002F12A0" w:rsidP="002F12A0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П</w:t>
            </w:r>
            <w:r w:rsidR="00A57B52" w:rsidRPr="002F12A0">
              <w:rPr>
                <w:sz w:val="26"/>
                <w:szCs w:val="26"/>
              </w:rPr>
              <w:t>ровести окремі робочі зустрічі, наради або навчання для керівників</w:t>
            </w:r>
            <w:r w:rsidR="00A57B52" w:rsidRPr="002F12A0">
              <w:rPr>
                <w:sz w:val="26"/>
                <w:szCs w:val="26"/>
              </w:rPr>
              <w:br/>
              <w:t>структурних підрозділів</w:t>
            </w:r>
          </w:p>
        </w:tc>
        <w:tc>
          <w:tcPr>
            <w:tcW w:w="2693" w:type="dxa"/>
          </w:tcPr>
          <w:p w14:paraId="2DED3AC7" w14:textId="142DC3B8" w:rsidR="00A57B52" w:rsidRPr="002F12A0" w:rsidRDefault="00A86D71" w:rsidP="002F12A0">
            <w:pPr>
              <w:rPr>
                <w:sz w:val="26"/>
                <w:szCs w:val="26"/>
              </w:rPr>
            </w:pPr>
            <w:r w:rsidRPr="00A86D71">
              <w:rPr>
                <w:sz w:val="26"/>
                <w:szCs w:val="26"/>
              </w:rPr>
              <w:t xml:space="preserve">До набрання чинності Законом України </w:t>
            </w:r>
            <w:r w:rsidR="001D7AF5">
              <w:rPr>
                <w:sz w:val="26"/>
                <w:szCs w:val="26"/>
              </w:rPr>
              <w:t xml:space="preserve">            </w:t>
            </w:r>
            <w:r w:rsidRPr="00A86D71">
              <w:rPr>
                <w:sz w:val="26"/>
                <w:szCs w:val="26"/>
              </w:rPr>
              <w:t>№ 3077-IX «Про службу в органах місцевого самоврядування»</w:t>
            </w:r>
          </w:p>
        </w:tc>
        <w:tc>
          <w:tcPr>
            <w:tcW w:w="2552" w:type="dxa"/>
          </w:tcPr>
          <w:p w14:paraId="00F4C242" w14:textId="63161D32" w:rsidR="00A57B52" w:rsidRPr="002F12A0" w:rsidRDefault="001D7AF5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8E3CF4" w:rsidRPr="008E3CF4">
              <w:rPr>
                <w:sz w:val="26"/>
                <w:szCs w:val="26"/>
              </w:rPr>
              <w:t>еруючий справами виконавчого комітету</w:t>
            </w:r>
          </w:p>
        </w:tc>
      </w:tr>
      <w:tr w:rsidR="00A57B52" w:rsidRPr="002F12A0" w14:paraId="30C6A35E" w14:textId="77777777" w:rsidTr="008B4934">
        <w:tc>
          <w:tcPr>
            <w:tcW w:w="534" w:type="dxa"/>
          </w:tcPr>
          <w:p w14:paraId="4C31DEA8" w14:textId="6897205F" w:rsidR="00A57B52" w:rsidRPr="002F12A0" w:rsidRDefault="00D32259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D767A">
              <w:rPr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3037B291" w14:textId="3DA54E3B" w:rsidR="00A57B52" w:rsidRPr="002F12A0" w:rsidRDefault="002F12A0" w:rsidP="002F12A0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З</w:t>
            </w:r>
            <w:r w:rsidR="00A57B52" w:rsidRPr="002F12A0">
              <w:rPr>
                <w:sz w:val="26"/>
                <w:szCs w:val="26"/>
              </w:rPr>
              <w:t>абезпечити розуміння керівниками їх ролі у впровадженні Закону та</w:t>
            </w:r>
            <w:r w:rsidR="00A57B52" w:rsidRPr="002F12A0">
              <w:rPr>
                <w:sz w:val="26"/>
                <w:szCs w:val="26"/>
              </w:rPr>
              <w:br/>
              <w:t>відповідальності за:</w:t>
            </w:r>
            <w:r w:rsidR="00A57B52" w:rsidRPr="002F12A0">
              <w:rPr>
                <w:sz w:val="26"/>
                <w:szCs w:val="26"/>
              </w:rPr>
              <w:br/>
              <w:t>організацію роботи з персоналом;</w:t>
            </w:r>
            <w:r w:rsidR="00A57B52" w:rsidRPr="002F12A0">
              <w:rPr>
                <w:sz w:val="26"/>
                <w:szCs w:val="26"/>
              </w:rPr>
              <w:br/>
              <w:t>оцінювання результатів службової діяльності;</w:t>
            </w:r>
            <w:r w:rsidR="00A57B52" w:rsidRPr="002F12A0">
              <w:rPr>
                <w:sz w:val="26"/>
                <w:szCs w:val="26"/>
              </w:rPr>
              <w:br/>
              <w:t>професійний розвиток працівників;</w:t>
            </w:r>
            <w:r w:rsidR="00A57B52" w:rsidRPr="002F12A0">
              <w:rPr>
                <w:sz w:val="26"/>
                <w:szCs w:val="26"/>
              </w:rPr>
              <w:br/>
              <w:t>формування доброчесного та професійного робочого середовища</w:t>
            </w:r>
          </w:p>
        </w:tc>
        <w:tc>
          <w:tcPr>
            <w:tcW w:w="2693" w:type="dxa"/>
          </w:tcPr>
          <w:p w14:paraId="63CA2EDA" w14:textId="39437793" w:rsidR="00A57B52" w:rsidRPr="002F12A0" w:rsidRDefault="00A86D71" w:rsidP="002F12A0">
            <w:pPr>
              <w:rPr>
                <w:sz w:val="26"/>
                <w:szCs w:val="26"/>
              </w:rPr>
            </w:pPr>
            <w:r w:rsidRPr="00A86D71">
              <w:rPr>
                <w:sz w:val="26"/>
                <w:szCs w:val="26"/>
              </w:rPr>
              <w:t xml:space="preserve">До набрання чинності Законом України </w:t>
            </w:r>
            <w:r w:rsidR="001D7AF5">
              <w:rPr>
                <w:sz w:val="26"/>
                <w:szCs w:val="26"/>
              </w:rPr>
              <w:t xml:space="preserve">             </w:t>
            </w:r>
            <w:r w:rsidRPr="00A86D71">
              <w:rPr>
                <w:sz w:val="26"/>
                <w:szCs w:val="26"/>
              </w:rPr>
              <w:t>№ 3077-IX «Про службу в органах місцевого самоврядування»</w:t>
            </w:r>
          </w:p>
        </w:tc>
        <w:tc>
          <w:tcPr>
            <w:tcW w:w="2552" w:type="dxa"/>
          </w:tcPr>
          <w:p w14:paraId="5E745AA7" w14:textId="2827A7F2" w:rsidR="00A57B52" w:rsidRPr="002F12A0" w:rsidRDefault="001D7AF5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8E3CF4" w:rsidRPr="00E67CE3">
              <w:rPr>
                <w:sz w:val="26"/>
                <w:szCs w:val="26"/>
              </w:rPr>
              <w:t>еруючий справами виконавчого комітету</w:t>
            </w:r>
            <w:r w:rsidR="00353971">
              <w:rPr>
                <w:sz w:val="26"/>
                <w:szCs w:val="26"/>
              </w:rPr>
              <w:t>;</w:t>
            </w:r>
            <w:r w:rsidR="00353971" w:rsidRPr="00353971">
              <w:rPr>
                <w:sz w:val="26"/>
                <w:szCs w:val="26"/>
              </w:rPr>
              <w:t xml:space="preserve"> сектор з питань запобігання та виявлення корупції</w:t>
            </w:r>
          </w:p>
        </w:tc>
      </w:tr>
      <w:tr w:rsidR="00A57B52" w:rsidRPr="002F12A0" w14:paraId="5B74CFCE" w14:textId="77777777" w:rsidTr="008B4934">
        <w:tc>
          <w:tcPr>
            <w:tcW w:w="534" w:type="dxa"/>
          </w:tcPr>
          <w:p w14:paraId="281F868A" w14:textId="0C5D76C6" w:rsidR="00A57B52" w:rsidRPr="002F12A0" w:rsidRDefault="00D32259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D767A">
              <w:rPr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5C792988" w14:textId="4AB37BBA" w:rsidR="00A57B52" w:rsidRPr="002F12A0" w:rsidRDefault="002F12A0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A57B52" w:rsidRPr="002F12A0">
              <w:rPr>
                <w:sz w:val="26"/>
                <w:szCs w:val="26"/>
              </w:rPr>
              <w:t>изначити ключові компетентності, необхідні для роботи в умовах нової</w:t>
            </w:r>
            <w:r w:rsidR="00A57B52" w:rsidRPr="002F12A0">
              <w:rPr>
                <w:sz w:val="26"/>
                <w:szCs w:val="26"/>
              </w:rPr>
              <w:br/>
              <w:t>моделі служби в органах місцевого самоврядування</w:t>
            </w:r>
          </w:p>
        </w:tc>
        <w:tc>
          <w:tcPr>
            <w:tcW w:w="2693" w:type="dxa"/>
          </w:tcPr>
          <w:p w14:paraId="2F3B3899" w14:textId="5E71052B" w:rsidR="00A57B52" w:rsidRPr="002F12A0" w:rsidRDefault="00A86D71" w:rsidP="002F12A0">
            <w:pPr>
              <w:rPr>
                <w:sz w:val="26"/>
                <w:szCs w:val="26"/>
              </w:rPr>
            </w:pPr>
            <w:r w:rsidRPr="00A86D71">
              <w:rPr>
                <w:sz w:val="26"/>
                <w:szCs w:val="26"/>
              </w:rPr>
              <w:t xml:space="preserve">До набрання чинності Законом України </w:t>
            </w:r>
            <w:r w:rsidR="001D7AF5">
              <w:rPr>
                <w:sz w:val="26"/>
                <w:szCs w:val="26"/>
              </w:rPr>
              <w:t xml:space="preserve">             </w:t>
            </w:r>
            <w:r w:rsidRPr="00A86D71">
              <w:rPr>
                <w:sz w:val="26"/>
                <w:szCs w:val="26"/>
              </w:rPr>
              <w:t>№ 3077-IX «Про службу в органах місцевого самоврядування»</w:t>
            </w:r>
          </w:p>
        </w:tc>
        <w:tc>
          <w:tcPr>
            <w:tcW w:w="2552" w:type="dxa"/>
          </w:tcPr>
          <w:p w14:paraId="0DF71888" w14:textId="2B12FDC8" w:rsidR="00A57B52" w:rsidRPr="002F12A0" w:rsidRDefault="001D7AF5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8E3CF4" w:rsidRPr="00E67CE3">
              <w:rPr>
                <w:sz w:val="26"/>
                <w:szCs w:val="26"/>
              </w:rPr>
              <w:t>еруючий справами виконавчого комітету</w:t>
            </w:r>
          </w:p>
        </w:tc>
      </w:tr>
      <w:tr w:rsidR="00A57B52" w:rsidRPr="002F12A0" w14:paraId="7EC7E364" w14:textId="77777777" w:rsidTr="008B4934">
        <w:tc>
          <w:tcPr>
            <w:tcW w:w="534" w:type="dxa"/>
          </w:tcPr>
          <w:p w14:paraId="48C5774D" w14:textId="40806392" w:rsidR="00A57B52" w:rsidRPr="002F12A0" w:rsidRDefault="00BD767A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827" w:type="dxa"/>
          </w:tcPr>
          <w:p w14:paraId="5A7E9226" w14:textId="63D626E4" w:rsidR="00A57B52" w:rsidRPr="002F12A0" w:rsidRDefault="002F12A0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A57B52" w:rsidRPr="002F12A0">
              <w:rPr>
                <w:sz w:val="26"/>
                <w:szCs w:val="26"/>
              </w:rPr>
              <w:t>рганізувати проходження навчання щодо новел та практичних аспектів</w:t>
            </w:r>
            <w:r w:rsidR="00A57B52" w:rsidRPr="002F12A0">
              <w:rPr>
                <w:sz w:val="26"/>
                <w:szCs w:val="26"/>
              </w:rPr>
              <w:br/>
              <w:t>реалізації Закону N</w:t>
            </w:r>
            <w:r w:rsidR="00AD6A1E">
              <w:rPr>
                <w:sz w:val="26"/>
                <w:szCs w:val="26"/>
              </w:rPr>
              <w:t xml:space="preserve"> </w:t>
            </w:r>
            <w:r w:rsidR="00A57B52" w:rsidRPr="002F12A0">
              <w:rPr>
                <w:sz w:val="26"/>
                <w:szCs w:val="26"/>
              </w:rPr>
              <w:t>3077</w:t>
            </w:r>
          </w:p>
        </w:tc>
        <w:tc>
          <w:tcPr>
            <w:tcW w:w="2693" w:type="dxa"/>
          </w:tcPr>
          <w:p w14:paraId="44B99917" w14:textId="62F78B53" w:rsidR="00A57B52" w:rsidRPr="002F12A0" w:rsidRDefault="00A86D71" w:rsidP="002F12A0">
            <w:pPr>
              <w:rPr>
                <w:sz w:val="26"/>
                <w:szCs w:val="26"/>
              </w:rPr>
            </w:pPr>
            <w:r w:rsidRPr="00A86D71">
              <w:rPr>
                <w:sz w:val="26"/>
                <w:szCs w:val="26"/>
              </w:rPr>
              <w:t xml:space="preserve">До набрання чинності Законом України </w:t>
            </w:r>
            <w:r w:rsidR="001D7AF5">
              <w:rPr>
                <w:sz w:val="26"/>
                <w:szCs w:val="26"/>
              </w:rPr>
              <w:t xml:space="preserve">             </w:t>
            </w:r>
            <w:r w:rsidRPr="00A86D71">
              <w:rPr>
                <w:sz w:val="26"/>
                <w:szCs w:val="26"/>
              </w:rPr>
              <w:t>№ 3077-IX «Про службу в органах місцевого самоврядування»</w:t>
            </w:r>
          </w:p>
        </w:tc>
        <w:tc>
          <w:tcPr>
            <w:tcW w:w="2552" w:type="dxa"/>
          </w:tcPr>
          <w:p w14:paraId="02EB0098" w14:textId="6EFEC3A2" w:rsidR="00A57B52" w:rsidRDefault="001D7AF5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8E3CF4" w:rsidRPr="00E67CE3">
              <w:rPr>
                <w:sz w:val="26"/>
                <w:szCs w:val="26"/>
              </w:rPr>
              <w:t>еруючий справами виконавчого комітету</w:t>
            </w:r>
            <w:r w:rsidR="008E3CF4">
              <w:rPr>
                <w:sz w:val="26"/>
                <w:szCs w:val="26"/>
              </w:rPr>
              <w:t>;</w:t>
            </w:r>
          </w:p>
          <w:p w14:paraId="1F32E6AB" w14:textId="0C8279F3" w:rsidR="008E3CF4" w:rsidRPr="002F12A0" w:rsidRDefault="008E3CF4" w:rsidP="002F12A0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сектор кадрової роботи</w:t>
            </w:r>
          </w:p>
        </w:tc>
      </w:tr>
      <w:tr w:rsidR="00A57B52" w:rsidRPr="002F12A0" w14:paraId="6DABBA7F" w14:textId="77777777" w:rsidTr="008B4934">
        <w:tc>
          <w:tcPr>
            <w:tcW w:w="534" w:type="dxa"/>
          </w:tcPr>
          <w:p w14:paraId="174EB451" w14:textId="4FB91553" w:rsidR="00A57B52" w:rsidRPr="002F12A0" w:rsidRDefault="00BD767A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827" w:type="dxa"/>
          </w:tcPr>
          <w:p w14:paraId="41683522" w14:textId="71F510A0" w:rsidR="00A57B52" w:rsidRPr="002F12A0" w:rsidRDefault="002F12A0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  <w:r w:rsidR="00A57B52" w:rsidRPr="002F12A0">
              <w:rPr>
                <w:sz w:val="26"/>
                <w:szCs w:val="26"/>
              </w:rPr>
              <w:t>нформувати працівників про зміст та ключові зміни, передбачені Законом</w:t>
            </w:r>
            <w:r w:rsidR="00AD6A1E">
              <w:rPr>
                <w:sz w:val="26"/>
                <w:szCs w:val="26"/>
              </w:rPr>
              <w:t xml:space="preserve"> № </w:t>
            </w:r>
            <w:r w:rsidR="00A57B52" w:rsidRPr="002F12A0">
              <w:rPr>
                <w:sz w:val="26"/>
                <w:szCs w:val="26"/>
              </w:rPr>
              <w:t>3077</w:t>
            </w:r>
          </w:p>
        </w:tc>
        <w:tc>
          <w:tcPr>
            <w:tcW w:w="2693" w:type="dxa"/>
          </w:tcPr>
          <w:p w14:paraId="55CB2B8C" w14:textId="76C21C88" w:rsidR="00A57B52" w:rsidRPr="002F12A0" w:rsidRDefault="00A86D71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постійно</w:t>
            </w:r>
          </w:p>
        </w:tc>
        <w:tc>
          <w:tcPr>
            <w:tcW w:w="2552" w:type="dxa"/>
          </w:tcPr>
          <w:p w14:paraId="5FC1AB5C" w14:textId="375BA544" w:rsidR="00A57B52" w:rsidRDefault="001D7AF5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8E3CF4" w:rsidRPr="00E67CE3">
              <w:rPr>
                <w:sz w:val="26"/>
                <w:szCs w:val="26"/>
              </w:rPr>
              <w:t>еруючий справами виконавчого комітету</w:t>
            </w:r>
            <w:r w:rsidR="008E3CF4">
              <w:rPr>
                <w:sz w:val="26"/>
                <w:szCs w:val="26"/>
              </w:rPr>
              <w:t>;</w:t>
            </w:r>
          </w:p>
          <w:p w14:paraId="6E527DA9" w14:textId="23D7DD89" w:rsidR="008E3CF4" w:rsidRPr="002F12A0" w:rsidRDefault="008E3CF4" w:rsidP="002F12A0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сектор кадрової роботи</w:t>
            </w:r>
          </w:p>
        </w:tc>
      </w:tr>
      <w:tr w:rsidR="00A57B52" w:rsidRPr="002F12A0" w14:paraId="337D5B6D" w14:textId="77777777" w:rsidTr="008B4934">
        <w:tc>
          <w:tcPr>
            <w:tcW w:w="534" w:type="dxa"/>
          </w:tcPr>
          <w:p w14:paraId="77C2256A" w14:textId="1F973B15" w:rsidR="00A57B52" w:rsidRPr="002F12A0" w:rsidRDefault="00D32259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="00BD767A">
              <w:rPr>
                <w:sz w:val="26"/>
                <w:szCs w:val="26"/>
              </w:rPr>
              <w:t>0</w:t>
            </w:r>
          </w:p>
        </w:tc>
        <w:tc>
          <w:tcPr>
            <w:tcW w:w="3827" w:type="dxa"/>
          </w:tcPr>
          <w:p w14:paraId="6E225E92" w14:textId="6B427166" w:rsidR="00A57B52" w:rsidRPr="002F12A0" w:rsidRDefault="002F12A0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A57B52" w:rsidRPr="002F12A0">
              <w:rPr>
                <w:sz w:val="26"/>
                <w:szCs w:val="26"/>
              </w:rPr>
              <w:t>ояснювати практичне значення змін для організації роботи органу</w:t>
            </w:r>
            <w:r w:rsidR="00A57B52" w:rsidRPr="002F12A0">
              <w:rPr>
                <w:sz w:val="26"/>
                <w:szCs w:val="26"/>
              </w:rPr>
              <w:br/>
              <w:t>місцевого самоврядування</w:t>
            </w:r>
          </w:p>
        </w:tc>
        <w:tc>
          <w:tcPr>
            <w:tcW w:w="2693" w:type="dxa"/>
          </w:tcPr>
          <w:p w14:paraId="37930C0A" w14:textId="0080F83B" w:rsidR="00A57B52" w:rsidRPr="002F12A0" w:rsidRDefault="00A86D71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постійно</w:t>
            </w:r>
          </w:p>
        </w:tc>
        <w:tc>
          <w:tcPr>
            <w:tcW w:w="2552" w:type="dxa"/>
          </w:tcPr>
          <w:p w14:paraId="513516B6" w14:textId="1993ABBB" w:rsidR="00A57B52" w:rsidRDefault="001D7AF5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8E3CF4" w:rsidRPr="00E67CE3">
              <w:rPr>
                <w:sz w:val="26"/>
                <w:szCs w:val="26"/>
              </w:rPr>
              <w:t>еруючий справами виконавчого комітету</w:t>
            </w:r>
            <w:r w:rsidR="008E3CF4">
              <w:rPr>
                <w:sz w:val="26"/>
                <w:szCs w:val="26"/>
              </w:rPr>
              <w:t>;</w:t>
            </w:r>
          </w:p>
          <w:p w14:paraId="1F419EFF" w14:textId="7CB522F9" w:rsidR="008E3CF4" w:rsidRPr="002F12A0" w:rsidRDefault="008E3CF4" w:rsidP="002F12A0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сектор кадрової роботи</w:t>
            </w:r>
          </w:p>
        </w:tc>
      </w:tr>
      <w:tr w:rsidR="00A57B52" w:rsidRPr="002F12A0" w14:paraId="32254B83" w14:textId="77777777" w:rsidTr="008B4934">
        <w:tc>
          <w:tcPr>
            <w:tcW w:w="534" w:type="dxa"/>
          </w:tcPr>
          <w:p w14:paraId="16AC4D19" w14:textId="439442A3" w:rsidR="00A57B52" w:rsidRPr="002F12A0" w:rsidRDefault="00D32259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D767A">
              <w:rPr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6B166AF5" w14:textId="4851478B" w:rsidR="00A57B52" w:rsidRPr="002F12A0" w:rsidRDefault="002F12A0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A57B52" w:rsidRPr="002F12A0">
              <w:rPr>
                <w:sz w:val="26"/>
                <w:szCs w:val="26"/>
              </w:rPr>
              <w:t>абезпечити можливість отримання працівниками відповідей на практичні</w:t>
            </w:r>
            <w:r w:rsidR="00A57B52" w:rsidRPr="002F12A0">
              <w:rPr>
                <w:sz w:val="26"/>
                <w:szCs w:val="26"/>
              </w:rPr>
              <w:br/>
              <w:t>питання щодо впровадження Закону N</w:t>
            </w:r>
            <w:r w:rsidR="00AD6A1E">
              <w:rPr>
                <w:sz w:val="26"/>
                <w:szCs w:val="26"/>
              </w:rPr>
              <w:t xml:space="preserve"> </w:t>
            </w:r>
            <w:r w:rsidR="00A57B52" w:rsidRPr="002F12A0">
              <w:rPr>
                <w:sz w:val="26"/>
                <w:szCs w:val="26"/>
              </w:rPr>
              <w:t>3077</w:t>
            </w:r>
          </w:p>
        </w:tc>
        <w:tc>
          <w:tcPr>
            <w:tcW w:w="2693" w:type="dxa"/>
          </w:tcPr>
          <w:p w14:paraId="56121FA8" w14:textId="469ACC13" w:rsidR="00A57B52" w:rsidRPr="002F12A0" w:rsidRDefault="00A86D71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постійно</w:t>
            </w:r>
          </w:p>
        </w:tc>
        <w:tc>
          <w:tcPr>
            <w:tcW w:w="2552" w:type="dxa"/>
          </w:tcPr>
          <w:p w14:paraId="5A9E6FC1" w14:textId="34659C1E" w:rsidR="00A57B52" w:rsidRDefault="001D7AF5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8E3CF4" w:rsidRPr="00E67CE3">
              <w:rPr>
                <w:sz w:val="26"/>
                <w:szCs w:val="26"/>
              </w:rPr>
              <w:t>еруючий справами виконавчого комітету</w:t>
            </w:r>
            <w:r w:rsidR="008E3CF4">
              <w:rPr>
                <w:sz w:val="26"/>
                <w:szCs w:val="26"/>
              </w:rPr>
              <w:t>;</w:t>
            </w:r>
          </w:p>
          <w:p w14:paraId="1055442E" w14:textId="0B3226E4" w:rsidR="008E3CF4" w:rsidRPr="002F12A0" w:rsidRDefault="008E3CF4" w:rsidP="002F12A0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сектор кадрової роботи</w:t>
            </w:r>
          </w:p>
        </w:tc>
      </w:tr>
      <w:tr w:rsidR="00A57B52" w:rsidRPr="002F12A0" w14:paraId="6F0D1124" w14:textId="77777777" w:rsidTr="008B4934">
        <w:tc>
          <w:tcPr>
            <w:tcW w:w="534" w:type="dxa"/>
          </w:tcPr>
          <w:p w14:paraId="53EC4DB7" w14:textId="401DA097" w:rsidR="00A57B52" w:rsidRPr="002F12A0" w:rsidRDefault="00D32259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D767A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2B6E488A" w14:textId="5CCA942D" w:rsidR="00A57B52" w:rsidRPr="002F12A0" w:rsidRDefault="002F12A0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A57B52" w:rsidRPr="002F12A0">
              <w:rPr>
                <w:sz w:val="26"/>
                <w:szCs w:val="26"/>
              </w:rPr>
              <w:t>прияти формуванню позитивного сприйняття змін та готовності до їх</w:t>
            </w:r>
            <w:r w:rsidR="00A57B52" w:rsidRPr="002F12A0">
              <w:rPr>
                <w:sz w:val="26"/>
                <w:szCs w:val="26"/>
              </w:rPr>
              <w:br/>
              <w:t>впровадження</w:t>
            </w:r>
          </w:p>
        </w:tc>
        <w:tc>
          <w:tcPr>
            <w:tcW w:w="2693" w:type="dxa"/>
          </w:tcPr>
          <w:p w14:paraId="40E18E8E" w14:textId="5D699B5E" w:rsidR="00A57B52" w:rsidRPr="002F12A0" w:rsidRDefault="00A86D71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постійно</w:t>
            </w:r>
          </w:p>
        </w:tc>
        <w:tc>
          <w:tcPr>
            <w:tcW w:w="2552" w:type="dxa"/>
          </w:tcPr>
          <w:p w14:paraId="18349E15" w14:textId="0F14FCDD" w:rsidR="00A57B52" w:rsidRDefault="001D7AF5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8E3CF4" w:rsidRPr="00E67CE3">
              <w:rPr>
                <w:sz w:val="26"/>
                <w:szCs w:val="26"/>
              </w:rPr>
              <w:t>еруючий справами виконавчого комітету</w:t>
            </w:r>
            <w:r w:rsidR="008E3CF4">
              <w:rPr>
                <w:sz w:val="26"/>
                <w:szCs w:val="26"/>
              </w:rPr>
              <w:t>;</w:t>
            </w:r>
          </w:p>
          <w:p w14:paraId="2826AECF" w14:textId="35A15489" w:rsidR="008E3CF4" w:rsidRPr="002F12A0" w:rsidRDefault="008E3CF4" w:rsidP="002F12A0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сектор кадрової роботи</w:t>
            </w:r>
          </w:p>
        </w:tc>
      </w:tr>
      <w:tr w:rsidR="00A57B52" w:rsidRPr="002F12A0" w14:paraId="2762BE41" w14:textId="77777777" w:rsidTr="008B4934">
        <w:tc>
          <w:tcPr>
            <w:tcW w:w="534" w:type="dxa"/>
          </w:tcPr>
          <w:p w14:paraId="7617C6CD" w14:textId="4F5049F1" w:rsidR="00A57B52" w:rsidRPr="002F12A0" w:rsidRDefault="00D32259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D767A">
              <w:rPr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0932AA0D" w14:textId="22BE0092" w:rsidR="00A57B52" w:rsidRPr="002F12A0" w:rsidRDefault="002F12A0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A57B52" w:rsidRPr="002F12A0">
              <w:rPr>
                <w:sz w:val="26"/>
                <w:szCs w:val="26"/>
              </w:rPr>
              <w:t>икористовувати методичні, аналітичні та навчальні матеріали, розроблені</w:t>
            </w:r>
            <w:r w:rsidR="00A57B52" w:rsidRPr="002F12A0">
              <w:rPr>
                <w:sz w:val="26"/>
                <w:szCs w:val="26"/>
              </w:rPr>
              <w:br/>
              <w:t xml:space="preserve">в межах відповідних програм і </w:t>
            </w:r>
            <w:proofErr w:type="spellStart"/>
            <w:r w:rsidR="00A57B52" w:rsidRPr="002F12A0">
              <w:rPr>
                <w:sz w:val="26"/>
                <w:szCs w:val="26"/>
              </w:rPr>
              <w:t>проєктів</w:t>
            </w:r>
            <w:proofErr w:type="spellEnd"/>
          </w:p>
        </w:tc>
        <w:tc>
          <w:tcPr>
            <w:tcW w:w="2693" w:type="dxa"/>
          </w:tcPr>
          <w:p w14:paraId="77B266B2" w14:textId="1D4BA4C3" w:rsidR="00A57B52" w:rsidRPr="002F12A0" w:rsidRDefault="00A86D71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постійно</w:t>
            </w:r>
          </w:p>
        </w:tc>
        <w:tc>
          <w:tcPr>
            <w:tcW w:w="2552" w:type="dxa"/>
          </w:tcPr>
          <w:p w14:paraId="05D49BFF" w14:textId="1FE80432" w:rsidR="00A57B52" w:rsidRDefault="001D7AF5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8E3CF4" w:rsidRPr="00E67CE3">
              <w:rPr>
                <w:sz w:val="26"/>
                <w:szCs w:val="26"/>
              </w:rPr>
              <w:t>еруючий справами виконавчого комітету</w:t>
            </w:r>
            <w:r w:rsidR="008E3CF4">
              <w:rPr>
                <w:sz w:val="26"/>
                <w:szCs w:val="26"/>
              </w:rPr>
              <w:t>;</w:t>
            </w:r>
          </w:p>
          <w:p w14:paraId="48713537" w14:textId="77777777" w:rsidR="008E3CF4" w:rsidRPr="008E3CF4" w:rsidRDefault="008E3CF4" w:rsidP="008E3CF4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управління фінансів;</w:t>
            </w:r>
          </w:p>
          <w:p w14:paraId="3A1365EF" w14:textId="77777777" w:rsidR="008E3CF4" w:rsidRPr="008E3CF4" w:rsidRDefault="008E3CF4" w:rsidP="008E3CF4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відділ бухгалтерського обліку, фінансового та господарсько-організаційного забезпечення;</w:t>
            </w:r>
          </w:p>
          <w:p w14:paraId="153A4B55" w14:textId="77777777" w:rsidR="008E3CF4" w:rsidRPr="008E3CF4" w:rsidRDefault="008E3CF4" w:rsidP="008E3CF4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відділ юридично-правової роботи;</w:t>
            </w:r>
          </w:p>
          <w:p w14:paraId="7868B69F" w14:textId="77777777" w:rsidR="008E3CF4" w:rsidRPr="008E3CF4" w:rsidRDefault="008E3CF4" w:rsidP="008E3CF4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відділ документообігу та контролю;</w:t>
            </w:r>
          </w:p>
          <w:p w14:paraId="121AC0CA" w14:textId="6432DB2F" w:rsidR="008E3CF4" w:rsidRPr="002F12A0" w:rsidRDefault="008E3CF4" w:rsidP="008E3CF4">
            <w:pPr>
              <w:rPr>
                <w:sz w:val="26"/>
                <w:szCs w:val="26"/>
              </w:rPr>
            </w:pPr>
            <w:r w:rsidRPr="008E3CF4">
              <w:rPr>
                <w:sz w:val="26"/>
                <w:szCs w:val="26"/>
              </w:rPr>
              <w:t>сектор кадрової роботи</w:t>
            </w:r>
          </w:p>
        </w:tc>
      </w:tr>
      <w:tr w:rsidR="00024F92" w:rsidRPr="002F12A0" w14:paraId="3C75E19B" w14:textId="77777777" w:rsidTr="00024F92">
        <w:trPr>
          <w:trHeight w:val="2123"/>
        </w:trPr>
        <w:tc>
          <w:tcPr>
            <w:tcW w:w="534" w:type="dxa"/>
          </w:tcPr>
          <w:p w14:paraId="2355B48F" w14:textId="44F948EE" w:rsidR="00024F92" w:rsidRDefault="00024F92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D767A">
              <w:rPr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29FC9250" w14:textId="76A61749" w:rsidR="00024F92" w:rsidRDefault="00024F92" w:rsidP="002F1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024F92">
              <w:rPr>
                <w:sz w:val="26"/>
                <w:szCs w:val="26"/>
              </w:rPr>
              <w:t>прия</w:t>
            </w:r>
            <w:r>
              <w:rPr>
                <w:sz w:val="26"/>
                <w:szCs w:val="26"/>
              </w:rPr>
              <w:t>ння</w:t>
            </w:r>
            <w:r w:rsidRPr="00024F92">
              <w:rPr>
                <w:sz w:val="26"/>
                <w:szCs w:val="26"/>
              </w:rPr>
              <w:t xml:space="preserve"> інформуванню населення</w:t>
            </w:r>
            <w:r>
              <w:rPr>
                <w:sz w:val="26"/>
                <w:szCs w:val="26"/>
              </w:rPr>
              <w:t xml:space="preserve"> шляхом</w:t>
            </w:r>
            <w:r w:rsidRPr="00024F9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 w:rsidRPr="00024F92">
              <w:rPr>
                <w:sz w:val="26"/>
                <w:szCs w:val="26"/>
              </w:rPr>
              <w:t xml:space="preserve">исвітлення інформації на сайті громади </w:t>
            </w:r>
            <w:r>
              <w:rPr>
                <w:sz w:val="26"/>
                <w:szCs w:val="26"/>
              </w:rPr>
              <w:t>для</w:t>
            </w:r>
            <w:r w:rsidRPr="00024F92">
              <w:rPr>
                <w:sz w:val="26"/>
                <w:szCs w:val="26"/>
              </w:rPr>
              <w:t xml:space="preserve"> забезпечення прозорості та доступу до публічної інформації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14:paraId="5985E206" w14:textId="0D4E2232" w:rsidR="00024F92" w:rsidRDefault="00024F92" w:rsidP="002F12A0">
            <w:pPr>
              <w:rPr>
                <w:sz w:val="26"/>
                <w:szCs w:val="26"/>
              </w:rPr>
            </w:pPr>
            <w:r w:rsidRPr="00024F92">
              <w:rPr>
                <w:sz w:val="26"/>
                <w:szCs w:val="26"/>
              </w:rPr>
              <w:t>постійно</w:t>
            </w:r>
          </w:p>
        </w:tc>
        <w:tc>
          <w:tcPr>
            <w:tcW w:w="2552" w:type="dxa"/>
          </w:tcPr>
          <w:p w14:paraId="7955B161" w14:textId="5FF11FA9" w:rsidR="00024F92" w:rsidRPr="00024F92" w:rsidRDefault="00024F92" w:rsidP="00024F92">
            <w:pPr>
              <w:rPr>
                <w:sz w:val="26"/>
                <w:szCs w:val="26"/>
              </w:rPr>
            </w:pPr>
            <w:r w:rsidRPr="00024F92">
              <w:rPr>
                <w:sz w:val="26"/>
                <w:szCs w:val="26"/>
              </w:rPr>
              <w:t>відділ організаційної роботи, внутрішньої політики та забезпечення роботи ради</w:t>
            </w:r>
          </w:p>
          <w:p w14:paraId="003CEDA7" w14:textId="77777777" w:rsidR="00024F92" w:rsidRDefault="00024F92" w:rsidP="002F12A0">
            <w:pPr>
              <w:rPr>
                <w:sz w:val="26"/>
                <w:szCs w:val="26"/>
              </w:rPr>
            </w:pPr>
          </w:p>
        </w:tc>
      </w:tr>
    </w:tbl>
    <w:p w14:paraId="7CBEF7BF" w14:textId="2FA42DF7" w:rsidR="008B2B60" w:rsidRPr="002F12A0" w:rsidRDefault="008B2B60" w:rsidP="002F12A0">
      <w:pPr>
        <w:rPr>
          <w:sz w:val="26"/>
          <w:szCs w:val="26"/>
        </w:rPr>
      </w:pPr>
    </w:p>
    <w:sectPr w:rsidR="008B2B60" w:rsidRPr="002F12A0" w:rsidSect="00A670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34F10"/>
    <w:multiLevelType w:val="hybridMultilevel"/>
    <w:tmpl w:val="384E9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A7B55"/>
    <w:multiLevelType w:val="hybridMultilevel"/>
    <w:tmpl w:val="E5BCED4C"/>
    <w:lvl w:ilvl="0" w:tplc="1A6057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0C"/>
    <w:rsid w:val="00024F92"/>
    <w:rsid w:val="000B6475"/>
    <w:rsid w:val="000C6E0C"/>
    <w:rsid w:val="0011397F"/>
    <w:rsid w:val="0015197A"/>
    <w:rsid w:val="001555F3"/>
    <w:rsid w:val="0016303B"/>
    <w:rsid w:val="001646C6"/>
    <w:rsid w:val="001A1524"/>
    <w:rsid w:val="001D7AF5"/>
    <w:rsid w:val="001E492E"/>
    <w:rsid w:val="00282C83"/>
    <w:rsid w:val="002A6502"/>
    <w:rsid w:val="002D2437"/>
    <w:rsid w:val="002D75F5"/>
    <w:rsid w:val="002F12A0"/>
    <w:rsid w:val="00302FF4"/>
    <w:rsid w:val="00303D3E"/>
    <w:rsid w:val="00340435"/>
    <w:rsid w:val="00351EDC"/>
    <w:rsid w:val="00353971"/>
    <w:rsid w:val="00396B39"/>
    <w:rsid w:val="003C1EAD"/>
    <w:rsid w:val="003E48C1"/>
    <w:rsid w:val="004845AF"/>
    <w:rsid w:val="004A23DE"/>
    <w:rsid w:val="00503D8D"/>
    <w:rsid w:val="00505EC8"/>
    <w:rsid w:val="00564B2B"/>
    <w:rsid w:val="00577C09"/>
    <w:rsid w:val="006A15DD"/>
    <w:rsid w:val="007138A0"/>
    <w:rsid w:val="007570BE"/>
    <w:rsid w:val="007A1478"/>
    <w:rsid w:val="007F3C97"/>
    <w:rsid w:val="00805FD8"/>
    <w:rsid w:val="00824A4B"/>
    <w:rsid w:val="00876D61"/>
    <w:rsid w:val="00887E3A"/>
    <w:rsid w:val="008A4D13"/>
    <w:rsid w:val="008B0D15"/>
    <w:rsid w:val="008B2B60"/>
    <w:rsid w:val="008B4934"/>
    <w:rsid w:val="008E3CF4"/>
    <w:rsid w:val="0091454F"/>
    <w:rsid w:val="00914842"/>
    <w:rsid w:val="0093793C"/>
    <w:rsid w:val="009513EF"/>
    <w:rsid w:val="00987678"/>
    <w:rsid w:val="00991170"/>
    <w:rsid w:val="00A53FF6"/>
    <w:rsid w:val="00A57B52"/>
    <w:rsid w:val="00A670BF"/>
    <w:rsid w:val="00A86D71"/>
    <w:rsid w:val="00AD3484"/>
    <w:rsid w:val="00AD6A1E"/>
    <w:rsid w:val="00B36136"/>
    <w:rsid w:val="00B42ED4"/>
    <w:rsid w:val="00BC649C"/>
    <w:rsid w:val="00BC7AC8"/>
    <w:rsid w:val="00BD767A"/>
    <w:rsid w:val="00BE723D"/>
    <w:rsid w:val="00BF5810"/>
    <w:rsid w:val="00BF6E8A"/>
    <w:rsid w:val="00C22C4C"/>
    <w:rsid w:val="00C24952"/>
    <w:rsid w:val="00C3581C"/>
    <w:rsid w:val="00C42482"/>
    <w:rsid w:val="00C50528"/>
    <w:rsid w:val="00C50A38"/>
    <w:rsid w:val="00CD0426"/>
    <w:rsid w:val="00CE1FA8"/>
    <w:rsid w:val="00CE4EED"/>
    <w:rsid w:val="00D32259"/>
    <w:rsid w:val="00D50DD1"/>
    <w:rsid w:val="00D53DFA"/>
    <w:rsid w:val="00DC6383"/>
    <w:rsid w:val="00DF1FE1"/>
    <w:rsid w:val="00E5500E"/>
    <w:rsid w:val="00E67CE3"/>
    <w:rsid w:val="00EE594F"/>
    <w:rsid w:val="00F25EE0"/>
    <w:rsid w:val="00F368CE"/>
    <w:rsid w:val="00F81504"/>
    <w:rsid w:val="00F9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358A"/>
  <w15:docId w15:val="{33B38FEC-CFC0-49B2-A708-C288D99F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E0C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C6E0C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0C6E0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E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E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E0C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0C6E0C"/>
    <w:rPr>
      <w:rFonts w:eastAsia="Times New Roman"/>
      <w:szCs w:val="24"/>
      <w:lang w:val="uk-UA" w:eastAsia="ru-RU"/>
    </w:rPr>
  </w:style>
  <w:style w:type="paragraph" w:styleId="a3">
    <w:name w:val="Body Text Indent"/>
    <w:basedOn w:val="a"/>
    <w:link w:val="a4"/>
    <w:unhideWhenUsed/>
    <w:rsid w:val="000C6E0C"/>
    <w:pPr>
      <w:ind w:firstLine="900"/>
    </w:pPr>
  </w:style>
  <w:style w:type="character" w:customStyle="1" w:styleId="a4">
    <w:name w:val="Основной текст с отступом Знак"/>
    <w:basedOn w:val="a0"/>
    <w:link w:val="a3"/>
    <w:rsid w:val="000C6E0C"/>
    <w:rPr>
      <w:rFonts w:eastAsia="Times New Roman"/>
      <w:sz w:val="24"/>
      <w:szCs w:val="24"/>
      <w:lang w:val="uk-UA" w:eastAsia="ru-RU"/>
    </w:rPr>
  </w:style>
  <w:style w:type="paragraph" w:styleId="a5">
    <w:name w:val="Subtitle"/>
    <w:basedOn w:val="a"/>
    <w:link w:val="a6"/>
    <w:qFormat/>
    <w:rsid w:val="000C6E0C"/>
    <w:pPr>
      <w:jc w:val="center"/>
    </w:pPr>
    <w:rPr>
      <w:b/>
      <w:sz w:val="40"/>
      <w:szCs w:val="20"/>
    </w:rPr>
  </w:style>
  <w:style w:type="character" w:customStyle="1" w:styleId="a6">
    <w:name w:val="Подзаголовок Знак"/>
    <w:basedOn w:val="a0"/>
    <w:link w:val="a5"/>
    <w:rsid w:val="000C6E0C"/>
    <w:rPr>
      <w:rFonts w:eastAsia="Times New Roman"/>
      <w:b/>
      <w:sz w:val="4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C6E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E0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25EE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25EE0"/>
    <w:rPr>
      <w:rFonts w:eastAsia="Times New Roman"/>
      <w:sz w:val="16"/>
      <w:szCs w:val="16"/>
      <w:lang w:val="uk-UA" w:eastAsia="ru-RU"/>
    </w:rPr>
  </w:style>
  <w:style w:type="paragraph" w:customStyle="1" w:styleId="Iauiue">
    <w:name w:val="Iau?iue"/>
    <w:rsid w:val="00C3581C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0"/>
      <w:lang w:val="uk-UA" w:eastAsia="ru-RU"/>
    </w:rPr>
  </w:style>
  <w:style w:type="paragraph" w:customStyle="1" w:styleId="caaieiaie3">
    <w:name w:val="caaieiaie 3"/>
    <w:basedOn w:val="Iauiue"/>
    <w:next w:val="Iauiue"/>
    <w:rsid w:val="00C3581C"/>
    <w:pPr>
      <w:keepNext/>
      <w:spacing w:before="120" w:after="120"/>
    </w:pPr>
    <w:rPr>
      <w:b/>
      <w:i/>
    </w:rPr>
  </w:style>
  <w:style w:type="paragraph" w:customStyle="1" w:styleId="caaieiaie6">
    <w:name w:val="caaieiaie 6"/>
    <w:basedOn w:val="Iauiue"/>
    <w:next w:val="Iauiue"/>
    <w:rsid w:val="00C3581C"/>
    <w:pPr>
      <w:keepNext/>
      <w:ind w:left="142"/>
      <w:jc w:val="center"/>
    </w:pPr>
    <w:rPr>
      <w:b/>
      <w:spacing w:val="60"/>
      <w:lang w:val="ru-RU"/>
    </w:rPr>
  </w:style>
  <w:style w:type="paragraph" w:customStyle="1" w:styleId="caaieiaie7">
    <w:name w:val="caaieiaie 7"/>
    <w:basedOn w:val="Iauiue"/>
    <w:next w:val="Iauiue"/>
    <w:rsid w:val="00C3581C"/>
    <w:pPr>
      <w:keepNext/>
      <w:pBdr>
        <w:top w:val="single" w:sz="6" w:space="1" w:color="auto"/>
      </w:pBdr>
      <w:ind w:firstLine="567"/>
      <w:jc w:val="center"/>
    </w:pPr>
    <w:rPr>
      <w:b/>
      <w:bCs/>
      <w:spacing w:val="60"/>
      <w:szCs w:val="24"/>
    </w:rPr>
  </w:style>
  <w:style w:type="character" w:styleId="a9">
    <w:name w:val="Strong"/>
    <w:basedOn w:val="a0"/>
    <w:uiPriority w:val="22"/>
    <w:qFormat/>
    <w:rsid w:val="00C3581C"/>
    <w:rPr>
      <w:b/>
      <w:bCs/>
    </w:rPr>
  </w:style>
  <w:style w:type="paragraph" w:styleId="aa">
    <w:name w:val="List Paragraph"/>
    <w:basedOn w:val="a"/>
    <w:uiPriority w:val="34"/>
    <w:qFormat/>
    <w:rsid w:val="00C358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05E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05EC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uk-UA" w:eastAsia="ru-RU"/>
    </w:rPr>
  </w:style>
  <w:style w:type="paragraph" w:styleId="ab">
    <w:name w:val="Body Text"/>
    <w:basedOn w:val="a"/>
    <w:link w:val="ac"/>
    <w:uiPriority w:val="99"/>
    <w:semiHidden/>
    <w:unhideWhenUsed/>
    <w:rsid w:val="00505EC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05EC8"/>
    <w:rPr>
      <w:rFonts w:eastAsia="Times New Roman"/>
      <w:sz w:val="24"/>
      <w:szCs w:val="24"/>
      <w:lang w:val="uk-UA" w:eastAsia="ru-RU"/>
    </w:rPr>
  </w:style>
  <w:style w:type="table" w:styleId="ad">
    <w:name w:val="Table Grid"/>
    <w:basedOn w:val="a1"/>
    <w:uiPriority w:val="59"/>
    <w:rsid w:val="008B2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24F92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24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1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Podgornova</dc:creator>
  <cp:keywords/>
  <dc:description/>
  <cp:lastModifiedBy>Пользователь</cp:lastModifiedBy>
  <cp:revision>2</cp:revision>
  <cp:lastPrinted>2026-06-09T09:37:00Z</cp:lastPrinted>
  <dcterms:created xsi:type="dcterms:W3CDTF">2026-06-09T11:47:00Z</dcterms:created>
  <dcterms:modified xsi:type="dcterms:W3CDTF">2026-06-09T11:47:00Z</dcterms:modified>
</cp:coreProperties>
</file>