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EA5BD" w14:textId="77777777" w:rsidR="00076D45" w:rsidRPr="00076D45" w:rsidRDefault="00076D45" w:rsidP="00076D45">
      <w:pPr>
        <w:pStyle w:val="Iauiue"/>
        <w:jc w:val="center"/>
        <w:rPr>
          <w:color w:val="000000" w:themeColor="text1"/>
          <w:sz w:val="24"/>
          <w:szCs w:val="24"/>
          <w:lang w:val="uk-UA"/>
        </w:rPr>
      </w:pPr>
      <w:r w:rsidRPr="00076D45">
        <w:rPr>
          <w:noProof/>
          <w:color w:val="000000" w:themeColor="text1"/>
          <w:sz w:val="24"/>
          <w:szCs w:val="24"/>
          <w:lang w:val="uk-UA" w:eastAsia="uk-UA"/>
        </w:rPr>
        <w:drawing>
          <wp:inline distT="0" distB="0" distL="0" distR="0" wp14:anchorId="79CB3131" wp14:editId="032B253B">
            <wp:extent cx="877570" cy="79756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92CCA" w14:textId="77777777" w:rsidR="00076D45" w:rsidRPr="006C5CCE" w:rsidRDefault="00076D45" w:rsidP="00076D45">
      <w:pPr>
        <w:pStyle w:val="caaieiaie3"/>
        <w:spacing w:before="0" w:after="0"/>
        <w:jc w:val="center"/>
        <w:rPr>
          <w:i w:val="0"/>
          <w:color w:val="000000" w:themeColor="text1"/>
          <w:sz w:val="28"/>
          <w:szCs w:val="28"/>
        </w:rPr>
      </w:pPr>
      <w:r w:rsidRPr="006C5CCE">
        <w:rPr>
          <w:i w:val="0"/>
          <w:color w:val="000000" w:themeColor="text1"/>
          <w:sz w:val="28"/>
          <w:szCs w:val="28"/>
        </w:rPr>
        <w:t>ВИШГОРОДСЬКА МІСЬКА РАДА</w:t>
      </w:r>
    </w:p>
    <w:p w14:paraId="2907EEDE" w14:textId="77777777" w:rsidR="00076D45" w:rsidRPr="00076D45" w:rsidRDefault="00076D45" w:rsidP="00076D45">
      <w:pPr>
        <w:pStyle w:val="Iauiue"/>
        <w:jc w:val="center"/>
        <w:rPr>
          <w:color w:val="000000" w:themeColor="text1"/>
          <w:sz w:val="24"/>
          <w:szCs w:val="24"/>
          <w:lang w:val="uk-UA"/>
        </w:rPr>
      </w:pPr>
    </w:p>
    <w:p w14:paraId="306377F1" w14:textId="77777777" w:rsidR="00076D45" w:rsidRPr="00076D45" w:rsidRDefault="00076D45" w:rsidP="00076D45">
      <w:pPr>
        <w:pStyle w:val="Iauiue"/>
        <w:pBdr>
          <w:top w:val="single" w:sz="12" w:space="1" w:color="auto"/>
        </w:pBdr>
        <w:ind w:firstLine="1701"/>
        <w:jc w:val="center"/>
        <w:rPr>
          <w:color w:val="000000" w:themeColor="text1"/>
          <w:spacing w:val="92"/>
          <w:sz w:val="24"/>
          <w:szCs w:val="24"/>
          <w:lang w:val="uk-UA"/>
        </w:rPr>
      </w:pPr>
    </w:p>
    <w:p w14:paraId="72FD225A" w14:textId="77777777" w:rsidR="00076D45" w:rsidRPr="00076D45" w:rsidRDefault="00076D45" w:rsidP="00076D45">
      <w:pPr>
        <w:pStyle w:val="Iauiue"/>
        <w:jc w:val="center"/>
        <w:rPr>
          <w:color w:val="000000" w:themeColor="text1"/>
          <w:sz w:val="24"/>
          <w:szCs w:val="24"/>
          <w:lang w:val="uk-UA"/>
        </w:rPr>
      </w:pPr>
    </w:p>
    <w:p w14:paraId="741BD3AC" w14:textId="77777777" w:rsidR="00076D45" w:rsidRPr="00076D45" w:rsidRDefault="00076D45" w:rsidP="00076D45">
      <w:pPr>
        <w:pStyle w:val="Iauiue"/>
        <w:jc w:val="center"/>
        <w:rPr>
          <w:color w:val="000000" w:themeColor="text1"/>
          <w:sz w:val="24"/>
          <w:szCs w:val="24"/>
          <w:lang w:val="uk-UA"/>
        </w:rPr>
      </w:pPr>
      <w:r w:rsidRPr="00076D45">
        <w:rPr>
          <w:b/>
          <w:bCs/>
          <w:color w:val="000000" w:themeColor="text1"/>
          <w:sz w:val="24"/>
          <w:szCs w:val="24"/>
          <w:lang w:val="uk-UA"/>
        </w:rPr>
        <w:t xml:space="preserve">Р О З П О Р Я Д Ж Е Н </w:t>
      </w:r>
      <w:proofErr w:type="spellStart"/>
      <w:r w:rsidRPr="00076D45">
        <w:rPr>
          <w:b/>
          <w:bCs/>
          <w:color w:val="000000" w:themeColor="text1"/>
          <w:sz w:val="24"/>
          <w:szCs w:val="24"/>
          <w:lang w:val="uk-UA"/>
        </w:rPr>
        <w:t>Н</w:t>
      </w:r>
      <w:proofErr w:type="spellEnd"/>
      <w:r w:rsidRPr="00076D45">
        <w:rPr>
          <w:b/>
          <w:bCs/>
          <w:color w:val="000000" w:themeColor="text1"/>
          <w:sz w:val="24"/>
          <w:szCs w:val="24"/>
          <w:lang w:val="uk-UA"/>
        </w:rPr>
        <w:t xml:space="preserve"> Я</w:t>
      </w:r>
    </w:p>
    <w:p w14:paraId="6A946CC9" w14:textId="77777777" w:rsidR="00076D45" w:rsidRPr="00076D45" w:rsidRDefault="00076D45" w:rsidP="00076D45">
      <w:pPr>
        <w:pStyle w:val="Iauiue"/>
        <w:jc w:val="both"/>
        <w:rPr>
          <w:b/>
          <w:bCs/>
          <w:color w:val="000000" w:themeColor="text1"/>
          <w:sz w:val="24"/>
          <w:szCs w:val="24"/>
          <w:lang w:val="uk-UA"/>
        </w:rPr>
      </w:pPr>
    </w:p>
    <w:p w14:paraId="5B1E4C3C" w14:textId="77777777" w:rsidR="00076D45" w:rsidRPr="00076D45" w:rsidRDefault="00076D45" w:rsidP="00076D45">
      <w:pPr>
        <w:pStyle w:val="Iauiue"/>
        <w:jc w:val="both"/>
        <w:rPr>
          <w:b/>
          <w:bCs/>
          <w:color w:val="000000" w:themeColor="text1"/>
          <w:sz w:val="24"/>
          <w:szCs w:val="24"/>
          <w:lang w:val="uk-UA"/>
        </w:rPr>
      </w:pPr>
    </w:p>
    <w:p w14:paraId="345F853F" w14:textId="77777777" w:rsidR="00076D45" w:rsidRPr="00076D45" w:rsidRDefault="00076D45" w:rsidP="00076D45">
      <w:pPr>
        <w:pStyle w:val="Iauiue"/>
        <w:tabs>
          <w:tab w:val="left" w:pos="7655"/>
        </w:tabs>
        <w:jc w:val="both"/>
        <w:rPr>
          <w:color w:val="000000" w:themeColor="text1"/>
          <w:sz w:val="24"/>
          <w:szCs w:val="24"/>
          <w:lang w:val="uk-UA"/>
        </w:rPr>
      </w:pPr>
      <w:r w:rsidRPr="00076D45">
        <w:rPr>
          <w:color w:val="000000" w:themeColor="text1"/>
          <w:sz w:val="24"/>
          <w:szCs w:val="24"/>
          <w:lang w:val="uk-UA"/>
        </w:rPr>
        <w:t xml:space="preserve">«17» </w:t>
      </w:r>
      <w:r>
        <w:rPr>
          <w:color w:val="000000" w:themeColor="text1"/>
          <w:sz w:val="24"/>
          <w:szCs w:val="24"/>
          <w:lang w:val="uk-UA"/>
        </w:rPr>
        <w:t>вересня</w:t>
      </w:r>
      <w:r w:rsidRPr="00076D45">
        <w:rPr>
          <w:color w:val="000000" w:themeColor="text1"/>
          <w:sz w:val="24"/>
          <w:szCs w:val="24"/>
          <w:lang w:val="uk-UA"/>
        </w:rPr>
        <w:t xml:space="preserve"> 2026 р.                             м. Вишгород                                                                </w:t>
      </w:r>
      <w:r w:rsidRPr="00076D45">
        <w:rPr>
          <w:bCs/>
          <w:color w:val="000000" w:themeColor="text1"/>
          <w:sz w:val="24"/>
          <w:szCs w:val="24"/>
          <w:lang w:val="uk-UA"/>
        </w:rPr>
        <w:t>№180</w:t>
      </w:r>
    </w:p>
    <w:p w14:paraId="4F87877F" w14:textId="77777777" w:rsidR="00076D45" w:rsidRPr="00076D45" w:rsidRDefault="00076D45" w:rsidP="00076D4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65E32A" w14:textId="77777777" w:rsidR="00076D45" w:rsidRPr="00076D45" w:rsidRDefault="00076D45" w:rsidP="0007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Про утворення комісії з обстеження</w:t>
      </w: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технічного</w:t>
      </w:r>
    </w:p>
    <w:p w14:paraId="68C8756F" w14:textId="77777777" w:rsidR="00076D45" w:rsidRPr="00076D45" w:rsidRDefault="00076D45" w:rsidP="00076D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стану вентиляційних отворів підвального</w:t>
      </w:r>
    </w:p>
    <w:p w14:paraId="6D4DFF7C" w14:textId="77777777" w:rsidR="00076D45" w:rsidRPr="00076D45" w:rsidRDefault="00076D45" w:rsidP="00076D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приміщення житлового будинку</w:t>
      </w: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№ 5</w:t>
      </w:r>
    </w:p>
    <w:p w14:paraId="644F21EB" w14:textId="77777777" w:rsidR="00076D45" w:rsidRPr="00076D45" w:rsidRDefault="00076D45" w:rsidP="00076D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по </w:t>
      </w:r>
      <w:proofErr w:type="spellStart"/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просп</w:t>
      </w:r>
      <w:proofErr w:type="spellEnd"/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. Шевченка в м. Вишгород</w:t>
      </w:r>
    </w:p>
    <w:p w14:paraId="4AD52789" w14:textId="77777777" w:rsidR="00076D45" w:rsidRPr="00076D45" w:rsidRDefault="00076D45" w:rsidP="00076D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</w:pPr>
    </w:p>
    <w:p w14:paraId="6E5A9393" w14:textId="77777777" w:rsidR="00076D45" w:rsidRPr="00076D45" w:rsidRDefault="00076D45" w:rsidP="0007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 метою розгляду звернень громадян від 02.07.2026 </w:t>
      </w:r>
      <w:proofErr w:type="spellStart"/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вх</w:t>
      </w:r>
      <w:proofErr w:type="spellEnd"/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 № 02-16/Б-10440 та № 02-16/Б-10456, здійснення належного контролю за утриманням багатоквартирних житлових будинків, забезпечення дотримання Правил утримання жилих будинків та прибудинкових територій, затверджених наказом Державного комітету України з питань житлово-комунального господарства від 17.05.2005 № 76, та керуючись підпунктом 1 пункту «а» частини першої статті 30, частиною першою статті 42, частиною восьмою статті 59 Закону України «Про місцеве самоврядування в Україні», зобов’язую:</w:t>
      </w:r>
    </w:p>
    <w:p w14:paraId="23DC6252" w14:textId="77777777" w:rsidR="00076D45" w:rsidRPr="00076D45" w:rsidRDefault="00076D45" w:rsidP="0007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p w14:paraId="58B49743" w14:textId="77777777" w:rsidR="00076D45" w:rsidRPr="00076D45" w:rsidRDefault="00076D45" w:rsidP="00076D45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Утворити комісію з обстеження технічного стану підвального приміщення багатоквартирного житлового будинку № 5 по </w:t>
      </w:r>
      <w:proofErr w:type="spellStart"/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просп</w:t>
      </w:r>
      <w:proofErr w:type="spellEnd"/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 Шевченка в м. Вишгород у складі:</w:t>
      </w:r>
    </w:p>
    <w:p w14:paraId="231BDD61" w14:textId="77777777" w:rsidR="00076D45" w:rsidRPr="00076D45" w:rsidRDefault="00076D45" w:rsidP="0007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Голова комісії:</w:t>
      </w: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</w:p>
    <w:p w14:paraId="7F088543" w14:textId="77777777" w:rsidR="00076D45" w:rsidRPr="00076D45" w:rsidRDefault="00076D45" w:rsidP="0007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Заступник міського голови з питань діяльності виконавчих органів ради – </w:t>
      </w:r>
    </w:p>
    <w:p w14:paraId="04ED4FEF" w14:textId="77777777" w:rsidR="00076D45" w:rsidRPr="00076D45" w:rsidRDefault="00076D45" w:rsidP="00076D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Віталій САРДАК</w:t>
      </w:r>
    </w:p>
    <w:p w14:paraId="1F202937" w14:textId="77777777" w:rsidR="00076D45" w:rsidRPr="00076D45" w:rsidRDefault="00076D45" w:rsidP="0007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Члени комісії:</w:t>
      </w:r>
    </w:p>
    <w:p w14:paraId="2FD9EEF6" w14:textId="77777777" w:rsidR="00076D45" w:rsidRPr="00076D45" w:rsidRDefault="00076D45" w:rsidP="0007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Начальник відділу житлово-комунального господарства, транспорту та благоустрою -  </w:t>
      </w:r>
      <w:r w:rsidRPr="00076D4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Алла ЛЄБЄДЄВА;</w:t>
      </w:r>
    </w:p>
    <w:p w14:paraId="56B10DE3" w14:textId="77777777" w:rsidR="00076D45" w:rsidRPr="00F903E5" w:rsidRDefault="00076D45" w:rsidP="00076D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F903E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Начальник відділу юридично – правової роботи   </w:t>
      </w:r>
      <w:r w:rsidRPr="00076D4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F903E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Ольга КАРПЕНКО</w:t>
      </w:r>
      <w:r w:rsidRPr="00076D4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;</w:t>
      </w:r>
      <w:r w:rsidRPr="00F903E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</w:t>
      </w:r>
      <w:r w:rsidRPr="00076D4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</w:p>
    <w:p w14:paraId="616E91FB" w14:textId="77777777" w:rsidR="00076D45" w:rsidRPr="00076D45" w:rsidRDefault="00076D45" w:rsidP="0007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Головний спеціаліст відділу житлово-комунального господарства, транспорту та благоустрою - </w:t>
      </w:r>
      <w:r w:rsidRPr="00076D4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Сергій ЦУКАНОВ</w:t>
      </w: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;</w:t>
      </w:r>
    </w:p>
    <w:p w14:paraId="69E34630" w14:textId="77777777" w:rsidR="00076D45" w:rsidRPr="00076D45" w:rsidRDefault="00076D45" w:rsidP="0007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Голова постійної комісії Вишгородської міської ради – </w:t>
      </w:r>
      <w:r w:rsidRPr="00076D4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Сергій КЛЮС (за згодою)</w:t>
      </w: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;</w:t>
      </w:r>
    </w:p>
    <w:p w14:paraId="4F0890E1" w14:textId="77777777" w:rsidR="00076D45" w:rsidRPr="00076D45" w:rsidRDefault="00076D45" w:rsidP="0007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Представник комунального підприємства «Управляюча компанія» Вишгородської міської ради.</w:t>
      </w:r>
    </w:p>
    <w:p w14:paraId="16AAE1BB" w14:textId="77777777" w:rsidR="00076D45" w:rsidRPr="00076D45" w:rsidRDefault="00076D45" w:rsidP="00076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p w14:paraId="34A27C2E" w14:textId="77777777" w:rsidR="00076D45" w:rsidRPr="00076D45" w:rsidRDefault="00076D45" w:rsidP="00076D45">
      <w:pPr>
        <w:pStyle w:val="a3"/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Комісії у строк до «21» вересня 2026 року:</w:t>
      </w:r>
    </w:p>
    <w:p w14:paraId="5882C1DB" w14:textId="77777777" w:rsidR="00076D45" w:rsidRPr="00076D45" w:rsidRDefault="00076D45" w:rsidP="00076D4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Провести комісійне обстеження підвального приміщення та вентиляційних отворів (продухів) будинку № 5 по </w:t>
      </w:r>
      <w:proofErr w:type="spellStart"/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просп</w:t>
      </w:r>
      <w:proofErr w:type="spellEnd"/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Шевченка в м. Вишгород на відповідність вимогам Правил утримання жилих будинків та прибудинкових територій.</w:t>
      </w:r>
    </w:p>
    <w:p w14:paraId="2B53E3E6" w14:textId="77777777" w:rsidR="00076D45" w:rsidRPr="00076D45" w:rsidRDefault="00076D45" w:rsidP="00076D4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 результатами обстеження скласти відповідний Акт комісійного обстеження з фіксацією фактичного стану вентиляції та швидкості руху повітря.</w:t>
      </w:r>
    </w:p>
    <w:p w14:paraId="4C5AB343" w14:textId="77777777" w:rsidR="00076D45" w:rsidRPr="00076D45" w:rsidRDefault="00076D45" w:rsidP="00076D4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</w:p>
    <w:p w14:paraId="4E9C00D5" w14:textId="77777777" w:rsidR="00076D45" w:rsidRPr="00076D45" w:rsidRDefault="00076D45" w:rsidP="00076D4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Контроль за виконанням цього розпорядження покласти на заступника міського голови з питань діяльності виконавчих органів ради.</w:t>
      </w:r>
    </w:p>
    <w:p w14:paraId="51D8D002" w14:textId="77777777" w:rsidR="00076D45" w:rsidRPr="00076D45" w:rsidRDefault="00076D45" w:rsidP="00076D4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p w14:paraId="05B0B466" w14:textId="77777777" w:rsidR="00076D45" w:rsidRPr="00076D45" w:rsidRDefault="00076D45" w:rsidP="00076D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Міський голова</w:t>
      </w:r>
      <w:r w:rsidRPr="0007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                                                                                                  </w:t>
      </w:r>
      <w:r w:rsidRPr="00076D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Олексій МОМОТ</w:t>
      </w:r>
      <w:bookmarkStart w:id="0" w:name="_GoBack"/>
      <w:bookmarkEnd w:id="0"/>
    </w:p>
    <w:sectPr w:rsidR="00076D45" w:rsidRPr="00076D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624FA"/>
    <w:multiLevelType w:val="multilevel"/>
    <w:tmpl w:val="94809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B63712"/>
    <w:multiLevelType w:val="multilevel"/>
    <w:tmpl w:val="E25A2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967DD6"/>
    <w:multiLevelType w:val="multilevel"/>
    <w:tmpl w:val="8C3E8F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054"/>
    <w:rsid w:val="00076D45"/>
    <w:rsid w:val="002B4D38"/>
    <w:rsid w:val="002C6445"/>
    <w:rsid w:val="004A2A28"/>
    <w:rsid w:val="006C5CCE"/>
    <w:rsid w:val="00C6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E5514"/>
  <w15:chartTrackingRefBased/>
  <w15:docId w15:val="{EF4FE29C-90B2-40A5-A82F-214739873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76D45"/>
    <w:pPr>
      <w:spacing w:line="256" w:lineRule="auto"/>
      <w:ind w:left="720"/>
      <w:contextualSpacing/>
    </w:pPr>
    <w:rPr>
      <w:lang w:val="ru-RU"/>
    </w:rPr>
  </w:style>
  <w:style w:type="paragraph" w:customStyle="1" w:styleId="Iauiue">
    <w:name w:val="Iau?iue"/>
    <w:rsid w:val="00076D4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aaieiaie3">
    <w:name w:val="caaieiaie 3"/>
    <w:basedOn w:val="Iauiue"/>
    <w:next w:val="Iauiue"/>
    <w:rsid w:val="00076D45"/>
    <w:pPr>
      <w:keepNext/>
      <w:spacing w:before="120" w:after="120"/>
    </w:pPr>
    <w:rPr>
      <w:b/>
      <w:i/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ВМР</dc:creator>
  <cp:keywords/>
  <dc:description/>
  <cp:lastModifiedBy>Пользователь</cp:lastModifiedBy>
  <cp:revision>4</cp:revision>
  <dcterms:created xsi:type="dcterms:W3CDTF">2026-09-17T12:57:00Z</dcterms:created>
  <dcterms:modified xsi:type="dcterms:W3CDTF">2026-09-17T12:57:00Z</dcterms:modified>
</cp:coreProperties>
</file>